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F6057" w:rsidRPr="00FF6057" w:rsidTr="00C62722">
        <w:trPr>
          <w:trHeight w:val="1275"/>
        </w:trPr>
        <w:tc>
          <w:tcPr>
            <w:tcW w:w="9212" w:type="dxa"/>
          </w:tcPr>
          <w:p w:rsidR="00FF6057" w:rsidRPr="00FF6057" w:rsidRDefault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2.1  Wahrnehmen und darstellen</w:t>
            </w:r>
          </w:p>
          <w:p w:rsidR="00FF6057" w:rsidRPr="00FF6057" w:rsidRDefault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FF6057" w:rsidRPr="00FF6057" w:rsidRDefault="00FF6057" w:rsidP="00C62722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2.1.</w:t>
            </w:r>
            <w:r w:rsidRPr="00FF6057">
              <w:rPr>
                <w:rFonts w:asciiTheme="minorHAnsi" w:hAnsiTheme="minorHAnsi"/>
                <w:sz w:val="24"/>
              </w:rPr>
              <w:t>1 wahrnehmen und beschreiben, wo sie religiösen Spuren, Ausdrucksformen gelebten Glaubens und religiösen Fragestellungen in ihrem Leben begegnen</w:t>
            </w:r>
            <w:r w:rsidR="00C62722">
              <w:rPr>
                <w:rFonts w:asciiTheme="minorHAnsi" w:hAnsiTheme="minorHAnsi"/>
                <w:sz w:val="24"/>
              </w:rPr>
              <w:t>.</w:t>
            </w:r>
          </w:p>
        </w:tc>
      </w:tr>
      <w:tr w:rsidR="00FF6057" w:rsidRPr="00FF6057" w:rsidTr="00C62722">
        <w:tc>
          <w:tcPr>
            <w:tcW w:w="9212" w:type="dxa"/>
          </w:tcPr>
          <w:p w:rsidR="00FF6057" w:rsidRDefault="00FF6057">
            <w:pPr>
              <w:rPr>
                <w:rFonts w:asciiTheme="minorHAnsi" w:hAnsiTheme="minorHAnsi"/>
                <w:sz w:val="24"/>
              </w:rPr>
            </w:pPr>
          </w:p>
          <w:p w:rsidR="00FF6057" w:rsidRDefault="00FF6057">
            <w:pPr>
              <w:rPr>
                <w:rFonts w:asciiTheme="minorHAnsi" w:hAnsiTheme="minorHAnsi"/>
                <w:sz w:val="24"/>
              </w:rPr>
            </w:pPr>
          </w:p>
          <w:p w:rsidR="00FF6057" w:rsidRPr="00FF6057" w:rsidRDefault="00FF6057">
            <w:pPr>
              <w:rPr>
                <w:rFonts w:asciiTheme="minorHAnsi" w:hAnsiTheme="minorHAnsi"/>
                <w:sz w:val="24"/>
              </w:rPr>
            </w:pPr>
          </w:p>
        </w:tc>
      </w:tr>
      <w:tr w:rsidR="00FF6057" w:rsidRPr="00FF6057" w:rsidTr="00C62722">
        <w:tc>
          <w:tcPr>
            <w:tcW w:w="9212" w:type="dxa"/>
          </w:tcPr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2.1  Wahrnehmen und darstellen</w:t>
            </w:r>
          </w:p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2.1.</w:t>
            </w:r>
            <w:r w:rsidRPr="00FF6057">
              <w:rPr>
                <w:rFonts w:asciiTheme="minorHAnsi" w:hAnsiTheme="minorHAnsi"/>
                <w:sz w:val="24"/>
              </w:rPr>
              <w:t xml:space="preserve">2 eigene Fragen stellen, in der Lerngruppe nach Antworten suchen und sich dabei </w:t>
            </w:r>
          </w:p>
          <w:p w:rsidR="00FF6057" w:rsidRPr="00FF6057" w:rsidRDefault="00FF6057" w:rsidP="00C62722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mit biblisch-christlichen Deutungen auseinandersetzen</w:t>
            </w:r>
            <w:r w:rsidR="00C62722">
              <w:rPr>
                <w:rFonts w:asciiTheme="minorHAnsi" w:hAnsiTheme="minorHAnsi"/>
                <w:sz w:val="24"/>
              </w:rPr>
              <w:t>.</w:t>
            </w:r>
          </w:p>
        </w:tc>
      </w:tr>
      <w:tr w:rsidR="00FF6057" w:rsidRPr="00FF6057" w:rsidTr="00C62722">
        <w:tc>
          <w:tcPr>
            <w:tcW w:w="9212" w:type="dxa"/>
          </w:tcPr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</w:tc>
      </w:tr>
      <w:tr w:rsidR="00FF6057" w:rsidRPr="00FF6057" w:rsidTr="00C62722">
        <w:tc>
          <w:tcPr>
            <w:tcW w:w="9212" w:type="dxa"/>
          </w:tcPr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2.1  Wahrnehmen und darstellen</w:t>
            </w:r>
          </w:p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2.1.</w:t>
            </w:r>
            <w:r w:rsidRPr="00FF6057">
              <w:rPr>
                <w:rFonts w:asciiTheme="minorHAnsi" w:hAnsiTheme="minorHAnsi"/>
                <w:sz w:val="24"/>
              </w:rPr>
              <w:t xml:space="preserve">3 erkennen und beschreiben, dass Menschen religiöse und andere Fragen stellen </w:t>
            </w:r>
          </w:p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und wie sie diese deuten.</w:t>
            </w:r>
          </w:p>
        </w:tc>
      </w:tr>
      <w:tr w:rsidR="00FF6057" w:rsidRPr="00FF6057" w:rsidTr="00C62722">
        <w:tc>
          <w:tcPr>
            <w:tcW w:w="9212" w:type="dxa"/>
          </w:tcPr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</w:tc>
      </w:tr>
      <w:tr w:rsidR="00FF6057" w:rsidRPr="00FF6057" w:rsidTr="00C62722">
        <w:tc>
          <w:tcPr>
            <w:tcW w:w="9212" w:type="dxa"/>
          </w:tcPr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2.2  Deuten</w:t>
            </w:r>
          </w:p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2.2.</w:t>
            </w:r>
            <w:r w:rsidRPr="00FF6057">
              <w:rPr>
                <w:rFonts w:asciiTheme="minorHAnsi" w:hAnsiTheme="minorHAnsi"/>
                <w:sz w:val="24"/>
              </w:rPr>
              <w:t>1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FF6057">
              <w:rPr>
                <w:rFonts w:asciiTheme="minorHAnsi" w:hAnsiTheme="minorHAnsi"/>
                <w:sz w:val="24"/>
              </w:rPr>
              <w:t xml:space="preserve">Sprach- und Ausdrucksformen wie Metaphern, Symbole oder Bilder, die auf eine </w:t>
            </w:r>
          </w:p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andere Dimension von Wirklichkeit verweisen, erkennen und deuten</w:t>
            </w:r>
            <w:r w:rsidR="00C62722">
              <w:rPr>
                <w:rFonts w:asciiTheme="minorHAnsi" w:hAnsiTheme="minorHAnsi"/>
                <w:sz w:val="24"/>
              </w:rPr>
              <w:t>.</w:t>
            </w:r>
          </w:p>
        </w:tc>
      </w:tr>
      <w:tr w:rsidR="00FF6057" w:rsidRPr="00FF6057" w:rsidTr="00C62722">
        <w:tc>
          <w:tcPr>
            <w:tcW w:w="9212" w:type="dxa"/>
          </w:tcPr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</w:tc>
      </w:tr>
      <w:tr w:rsidR="00FF6057" w:rsidRPr="00FF6057" w:rsidTr="00C62722">
        <w:tc>
          <w:tcPr>
            <w:tcW w:w="9212" w:type="dxa"/>
          </w:tcPr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2.2  Deuten</w:t>
            </w:r>
          </w:p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FF6057" w:rsidRPr="00FF6057" w:rsidRDefault="00FF6057" w:rsidP="00C62722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2.2.</w:t>
            </w:r>
            <w:r w:rsidRPr="00FF6057">
              <w:rPr>
                <w:rFonts w:asciiTheme="minorHAnsi" w:hAnsiTheme="minorHAnsi"/>
                <w:sz w:val="24"/>
              </w:rPr>
              <w:t>2 erlebte Symbole und Symbolhandlungen sowie liturgische Formen deuten</w:t>
            </w:r>
            <w:r w:rsidR="00C62722">
              <w:rPr>
                <w:rFonts w:asciiTheme="minorHAnsi" w:hAnsiTheme="minorHAnsi"/>
                <w:sz w:val="24"/>
              </w:rPr>
              <w:t>.</w:t>
            </w:r>
          </w:p>
        </w:tc>
      </w:tr>
      <w:tr w:rsidR="00FF6057" w:rsidRPr="00FF6057" w:rsidTr="00C62722">
        <w:tc>
          <w:tcPr>
            <w:tcW w:w="9212" w:type="dxa"/>
          </w:tcPr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</w:tc>
      </w:tr>
      <w:tr w:rsidR="00FF6057" w:rsidRPr="00FF6057" w:rsidTr="00C62722">
        <w:tc>
          <w:tcPr>
            <w:tcW w:w="9212" w:type="dxa"/>
          </w:tcPr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2.2  Deuten</w:t>
            </w:r>
          </w:p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2.2.</w:t>
            </w:r>
            <w:r w:rsidRPr="00FF6057">
              <w:rPr>
                <w:rFonts w:asciiTheme="minorHAnsi" w:hAnsiTheme="minorHAnsi"/>
                <w:sz w:val="24"/>
              </w:rPr>
              <w:t>3 Texte religiöser Überlieferung inhaltlich wiedergeben und Deutungen formulieren</w:t>
            </w:r>
            <w:r w:rsidR="00C62722">
              <w:rPr>
                <w:rFonts w:asciiTheme="minorHAnsi" w:hAnsiTheme="minorHAnsi"/>
                <w:sz w:val="24"/>
              </w:rPr>
              <w:t>.</w:t>
            </w:r>
          </w:p>
        </w:tc>
      </w:tr>
      <w:tr w:rsidR="00FF6057" w:rsidRPr="00FF6057" w:rsidTr="00C62722">
        <w:tc>
          <w:tcPr>
            <w:tcW w:w="9212" w:type="dxa"/>
          </w:tcPr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</w:tc>
      </w:tr>
      <w:tr w:rsidR="00FF6057" w:rsidRPr="00FF6057" w:rsidTr="00C62722">
        <w:tc>
          <w:tcPr>
            <w:tcW w:w="9212" w:type="dxa"/>
          </w:tcPr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2.2  Deuten</w:t>
            </w:r>
          </w:p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2.2.</w:t>
            </w:r>
            <w:r w:rsidRPr="00FF6057">
              <w:rPr>
                <w:rFonts w:asciiTheme="minorHAnsi" w:hAnsiTheme="minorHAnsi"/>
                <w:sz w:val="24"/>
              </w:rPr>
              <w:t>4 Erfahrungen von Menschen mit Gott in Beziehung setzen zu eigenen Erfahrungen.</w:t>
            </w:r>
          </w:p>
        </w:tc>
      </w:tr>
      <w:tr w:rsidR="00FF6057" w:rsidRPr="00FF6057" w:rsidTr="00C62722">
        <w:tc>
          <w:tcPr>
            <w:tcW w:w="9212" w:type="dxa"/>
          </w:tcPr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</w:tc>
      </w:tr>
      <w:tr w:rsidR="00FF6057" w:rsidRPr="00FF6057" w:rsidTr="00C62722">
        <w:tc>
          <w:tcPr>
            <w:tcW w:w="9212" w:type="dxa"/>
          </w:tcPr>
          <w:p w:rsidR="00FF6057" w:rsidRPr="00FF6057" w:rsidRDefault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lastRenderedPageBreak/>
              <w:t>2.3  Urteilen</w:t>
            </w:r>
          </w:p>
          <w:p w:rsidR="00FF6057" w:rsidRDefault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2.3.</w:t>
            </w:r>
            <w:r w:rsidRPr="00FF6057">
              <w:rPr>
                <w:rFonts w:asciiTheme="minorHAnsi" w:hAnsiTheme="minorHAnsi"/>
                <w:sz w:val="24"/>
              </w:rPr>
              <w:t xml:space="preserve">1 aus menschlichen Erfahrungen wie Liebe, Geborgenheit, Hoffnung, Vertrauen, </w:t>
            </w:r>
          </w:p>
          <w:p w:rsidR="00FF6057" w:rsidRPr="00FF6057" w:rsidRDefault="00FF6057" w:rsidP="00F91363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Freude, Leid, Trauer, Scheitern, Ungerechtigkeit oder Schuld religiöse und ethische Fragen entwickeln</w:t>
            </w:r>
            <w:r w:rsidR="00F91363">
              <w:rPr>
                <w:rFonts w:asciiTheme="minorHAnsi" w:hAnsiTheme="minorHAnsi"/>
                <w:sz w:val="24"/>
              </w:rPr>
              <w:t>.</w:t>
            </w:r>
          </w:p>
        </w:tc>
      </w:tr>
      <w:tr w:rsidR="00FF6057" w:rsidRPr="00FF6057" w:rsidTr="00C62722">
        <w:tc>
          <w:tcPr>
            <w:tcW w:w="9212" w:type="dxa"/>
          </w:tcPr>
          <w:p w:rsidR="00FF6057" w:rsidRDefault="00FF6057">
            <w:pPr>
              <w:rPr>
                <w:rFonts w:asciiTheme="minorHAnsi" w:hAnsiTheme="minorHAnsi"/>
                <w:sz w:val="24"/>
              </w:rPr>
            </w:pPr>
          </w:p>
          <w:p w:rsidR="00FF6057" w:rsidRDefault="00FF6057">
            <w:pPr>
              <w:rPr>
                <w:rFonts w:asciiTheme="minorHAnsi" w:hAnsiTheme="minorHAnsi"/>
                <w:sz w:val="24"/>
              </w:rPr>
            </w:pPr>
          </w:p>
          <w:p w:rsidR="00FF6057" w:rsidRPr="00FF6057" w:rsidRDefault="00FF6057">
            <w:pPr>
              <w:rPr>
                <w:rFonts w:asciiTheme="minorHAnsi" w:hAnsiTheme="minorHAnsi"/>
                <w:sz w:val="24"/>
              </w:rPr>
            </w:pPr>
          </w:p>
        </w:tc>
      </w:tr>
      <w:tr w:rsidR="00FF6057" w:rsidRPr="00FF6057" w:rsidTr="00C62722">
        <w:tc>
          <w:tcPr>
            <w:tcW w:w="9212" w:type="dxa"/>
          </w:tcPr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2.3  Urteilen</w:t>
            </w:r>
          </w:p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2.3</w:t>
            </w:r>
            <w:r w:rsidRPr="00FF6057">
              <w:rPr>
                <w:rFonts w:asciiTheme="minorHAnsi" w:hAnsiTheme="minorHAnsi"/>
                <w:sz w:val="24"/>
              </w:rPr>
              <w:t>.</w:t>
            </w:r>
            <w:r>
              <w:rPr>
                <w:rFonts w:asciiTheme="minorHAnsi" w:hAnsiTheme="minorHAnsi"/>
                <w:sz w:val="24"/>
              </w:rPr>
              <w:t>2</w:t>
            </w:r>
            <w:r w:rsidRPr="00FF6057">
              <w:rPr>
                <w:rFonts w:asciiTheme="minorHAnsi" w:hAnsiTheme="minorHAnsi"/>
                <w:sz w:val="24"/>
              </w:rPr>
              <w:t xml:space="preserve"> aus menschlichen Erfahrungen wie Freundschaft, Enttäuschung, Streit oder </w:t>
            </w:r>
          </w:p>
          <w:p w:rsidR="00FF6057" w:rsidRPr="00FF6057" w:rsidRDefault="00FF6057" w:rsidP="00F91363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der Erfahrung mit Trauer und Tod unterschiedliche Antwort- und Handlungsmöglichkeiten finden, diese miteinander vergleichen und auf Basis der biblisch-christlichen Überlieferung reflektieren</w:t>
            </w:r>
            <w:r w:rsidR="00C62722">
              <w:rPr>
                <w:rFonts w:asciiTheme="minorHAnsi" w:hAnsiTheme="minorHAnsi"/>
                <w:sz w:val="24"/>
              </w:rPr>
              <w:t>.</w:t>
            </w:r>
          </w:p>
        </w:tc>
      </w:tr>
      <w:tr w:rsidR="00FF6057" w:rsidRPr="00FF6057" w:rsidTr="00C62722">
        <w:tc>
          <w:tcPr>
            <w:tcW w:w="9212" w:type="dxa"/>
          </w:tcPr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</w:tc>
      </w:tr>
      <w:tr w:rsidR="00FF6057" w:rsidRPr="00FF6057" w:rsidTr="00C62722">
        <w:tc>
          <w:tcPr>
            <w:tcW w:w="9212" w:type="dxa"/>
          </w:tcPr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2.3  Urteilen</w:t>
            </w:r>
          </w:p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2.3.</w:t>
            </w:r>
            <w:r w:rsidRPr="00FF6057">
              <w:rPr>
                <w:rFonts w:asciiTheme="minorHAnsi" w:hAnsiTheme="minorHAnsi"/>
                <w:sz w:val="24"/>
              </w:rPr>
              <w:t>3 einen eigenen Standpunkt zu religiösen und ethischen Problem- und Fragestellungen einnehmen und diesen begründen.</w:t>
            </w:r>
          </w:p>
        </w:tc>
      </w:tr>
      <w:tr w:rsidR="00FF6057" w:rsidRPr="00FF6057" w:rsidTr="00C62722">
        <w:tc>
          <w:tcPr>
            <w:tcW w:w="9212" w:type="dxa"/>
          </w:tcPr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</w:tc>
      </w:tr>
      <w:tr w:rsidR="00FF6057" w:rsidRPr="00FF6057" w:rsidTr="00C62722">
        <w:tc>
          <w:tcPr>
            <w:tcW w:w="9212" w:type="dxa"/>
          </w:tcPr>
          <w:p w:rsidR="00FF6057" w:rsidRPr="00FF6057" w:rsidRDefault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 xml:space="preserve">2.4   Kommunizieren und dialogfähig sein </w:t>
            </w:r>
          </w:p>
          <w:p w:rsidR="00FF6057" w:rsidRDefault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2.4.</w:t>
            </w:r>
            <w:r w:rsidRPr="00FF6057">
              <w:rPr>
                <w:rFonts w:asciiTheme="minorHAnsi" w:hAnsiTheme="minorHAnsi"/>
                <w:sz w:val="24"/>
              </w:rPr>
              <w:t>1 eigene Gedanken, Gefühle und Sicht- beziehungsweise Verhaltensweisen aus-</w:t>
            </w:r>
          </w:p>
          <w:p w:rsidR="00FF6057" w:rsidRPr="00FF6057" w:rsidRDefault="00FF6057" w:rsidP="00C62722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drücken und in Beziehung setzen zu denen anderer Kinder in der Lerngruppe</w:t>
            </w:r>
            <w:r w:rsidR="00C62722">
              <w:rPr>
                <w:rFonts w:asciiTheme="minorHAnsi" w:hAnsiTheme="minorHAnsi"/>
                <w:sz w:val="24"/>
              </w:rPr>
              <w:t>.</w:t>
            </w:r>
          </w:p>
        </w:tc>
      </w:tr>
      <w:tr w:rsidR="00FF6057" w:rsidRPr="00FF6057" w:rsidTr="00C62722">
        <w:tc>
          <w:tcPr>
            <w:tcW w:w="9212" w:type="dxa"/>
          </w:tcPr>
          <w:p w:rsidR="00FF6057" w:rsidRDefault="00FF6057">
            <w:pPr>
              <w:rPr>
                <w:rFonts w:asciiTheme="minorHAnsi" w:hAnsiTheme="minorHAnsi"/>
                <w:sz w:val="24"/>
              </w:rPr>
            </w:pPr>
          </w:p>
          <w:p w:rsidR="00FF6057" w:rsidRDefault="00FF6057">
            <w:pPr>
              <w:rPr>
                <w:rFonts w:asciiTheme="minorHAnsi" w:hAnsiTheme="minorHAnsi"/>
                <w:sz w:val="24"/>
              </w:rPr>
            </w:pPr>
          </w:p>
          <w:p w:rsidR="00FF6057" w:rsidRPr="00FF6057" w:rsidRDefault="00FF6057">
            <w:pPr>
              <w:rPr>
                <w:rFonts w:asciiTheme="minorHAnsi" w:hAnsiTheme="minorHAnsi"/>
                <w:sz w:val="24"/>
              </w:rPr>
            </w:pPr>
          </w:p>
        </w:tc>
      </w:tr>
      <w:tr w:rsidR="00FF6057" w:rsidRPr="00FF6057" w:rsidTr="00C62722">
        <w:tc>
          <w:tcPr>
            <w:tcW w:w="9212" w:type="dxa"/>
          </w:tcPr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 xml:space="preserve">2.4   Kommunizieren und dialogfähig sein </w:t>
            </w:r>
          </w:p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FF6057" w:rsidRPr="00FF6057" w:rsidRDefault="00FF6057" w:rsidP="00C62722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2.4.</w:t>
            </w:r>
            <w:r w:rsidRPr="00FF6057">
              <w:rPr>
                <w:rFonts w:asciiTheme="minorHAnsi" w:hAnsiTheme="minorHAnsi"/>
                <w:sz w:val="24"/>
              </w:rPr>
              <w:t>2 sich in Gedanken, Gefühle und Sicht- beziehungsweise Verhaltensweisen anderer Menschen (Mitmenschen, biblische Figuren, Vorbilder) hineinversetzen</w:t>
            </w:r>
            <w:r w:rsidR="00C62722">
              <w:rPr>
                <w:rFonts w:asciiTheme="minorHAnsi" w:hAnsiTheme="minorHAnsi"/>
                <w:sz w:val="24"/>
              </w:rPr>
              <w:t>.</w:t>
            </w:r>
          </w:p>
        </w:tc>
      </w:tr>
      <w:tr w:rsidR="00FF6057" w:rsidRPr="00FF6057" w:rsidTr="00C62722">
        <w:tc>
          <w:tcPr>
            <w:tcW w:w="9212" w:type="dxa"/>
          </w:tcPr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</w:tc>
      </w:tr>
      <w:tr w:rsidR="00FF6057" w:rsidRPr="00FF6057" w:rsidTr="00C62722">
        <w:tc>
          <w:tcPr>
            <w:tcW w:w="9212" w:type="dxa"/>
          </w:tcPr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 xml:space="preserve">2.4   Kommunizieren und dialogfähig sein </w:t>
            </w:r>
          </w:p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2.4.</w:t>
            </w:r>
            <w:r w:rsidRPr="00FF6057">
              <w:rPr>
                <w:rFonts w:asciiTheme="minorHAnsi" w:hAnsiTheme="minorHAnsi"/>
                <w:sz w:val="24"/>
              </w:rPr>
              <w:t>3 anderen Menschen in deren Vielfalt tolerant, achtsam und wertschätzend begegnen, auch im Kontext interkonfessioneller und interreligiöser Begegnungen.</w:t>
            </w:r>
          </w:p>
        </w:tc>
      </w:tr>
      <w:tr w:rsidR="00FF6057" w:rsidRPr="00FF6057" w:rsidTr="00C62722">
        <w:tc>
          <w:tcPr>
            <w:tcW w:w="9212" w:type="dxa"/>
          </w:tcPr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  <w:p w:rsid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  <w:p w:rsidR="00C62722" w:rsidRDefault="00C62722" w:rsidP="00FF6057">
            <w:pPr>
              <w:rPr>
                <w:rFonts w:asciiTheme="minorHAnsi" w:hAnsiTheme="minorHAnsi"/>
                <w:sz w:val="24"/>
              </w:rPr>
            </w:pPr>
          </w:p>
          <w:p w:rsidR="00C62722" w:rsidRDefault="00C62722" w:rsidP="00FF6057">
            <w:pPr>
              <w:rPr>
                <w:rFonts w:asciiTheme="minorHAnsi" w:hAnsiTheme="minorHAnsi"/>
                <w:sz w:val="24"/>
              </w:rPr>
            </w:pPr>
          </w:p>
          <w:p w:rsidR="00C62722" w:rsidRDefault="00C62722" w:rsidP="00FF6057">
            <w:pPr>
              <w:rPr>
                <w:rFonts w:asciiTheme="minorHAnsi" w:hAnsiTheme="minorHAnsi"/>
                <w:sz w:val="24"/>
              </w:rPr>
            </w:pPr>
          </w:p>
          <w:p w:rsidR="00FF6057" w:rsidRPr="00FF6057" w:rsidRDefault="00FF6057" w:rsidP="00FF6057">
            <w:pPr>
              <w:rPr>
                <w:rFonts w:asciiTheme="minorHAnsi" w:hAnsiTheme="minorHAnsi"/>
                <w:sz w:val="24"/>
              </w:rPr>
            </w:pPr>
          </w:p>
        </w:tc>
      </w:tr>
      <w:tr w:rsidR="00FF6057" w:rsidRPr="00FF6057" w:rsidTr="00C62722">
        <w:tc>
          <w:tcPr>
            <w:tcW w:w="9212" w:type="dxa"/>
          </w:tcPr>
          <w:p w:rsidR="00FF6057" w:rsidRPr="00FF6057" w:rsidRDefault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lastRenderedPageBreak/>
              <w:t>2.5   Gestalten und handeln</w:t>
            </w:r>
          </w:p>
          <w:p w:rsidR="00FF6057" w:rsidRDefault="00FF6057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C62722" w:rsidRPr="00FF6057" w:rsidRDefault="00C62722" w:rsidP="00C62722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2.5.</w:t>
            </w:r>
            <w:r w:rsidRPr="00C62722">
              <w:rPr>
                <w:rFonts w:asciiTheme="minorHAnsi" w:hAnsiTheme="minorHAnsi"/>
                <w:sz w:val="24"/>
              </w:rPr>
              <w:t>1 sich gestaltend-kreativ mit eigenen Erfahrungen, menschlichen Grunderfahrungen und der biblisch-christlichen Überlieferung auseinandersetzen</w:t>
            </w:r>
            <w:r>
              <w:rPr>
                <w:rFonts w:asciiTheme="minorHAnsi" w:hAnsiTheme="minorHAnsi"/>
                <w:sz w:val="24"/>
              </w:rPr>
              <w:t>.</w:t>
            </w:r>
          </w:p>
        </w:tc>
      </w:tr>
      <w:tr w:rsidR="00FF6057" w:rsidRPr="00FF6057" w:rsidTr="00C62722">
        <w:tc>
          <w:tcPr>
            <w:tcW w:w="9212" w:type="dxa"/>
          </w:tcPr>
          <w:p w:rsidR="00FF6057" w:rsidRDefault="00FF6057">
            <w:pPr>
              <w:rPr>
                <w:rFonts w:asciiTheme="minorHAnsi" w:hAnsiTheme="minorHAnsi"/>
                <w:sz w:val="24"/>
              </w:rPr>
            </w:pPr>
          </w:p>
          <w:p w:rsidR="00FF6057" w:rsidRDefault="00FF6057">
            <w:pPr>
              <w:rPr>
                <w:rFonts w:asciiTheme="minorHAnsi" w:hAnsiTheme="minorHAnsi"/>
                <w:sz w:val="24"/>
              </w:rPr>
            </w:pPr>
          </w:p>
          <w:p w:rsidR="00FF6057" w:rsidRPr="00FF6057" w:rsidRDefault="00FF6057">
            <w:pPr>
              <w:rPr>
                <w:rFonts w:asciiTheme="minorHAnsi" w:hAnsiTheme="minorHAnsi"/>
                <w:sz w:val="24"/>
              </w:rPr>
            </w:pPr>
          </w:p>
        </w:tc>
      </w:tr>
      <w:tr w:rsidR="00FF6057" w:rsidRPr="00FF6057" w:rsidTr="00C62722">
        <w:tc>
          <w:tcPr>
            <w:tcW w:w="9212" w:type="dxa"/>
          </w:tcPr>
          <w:p w:rsidR="00FF6057" w:rsidRPr="00FF6057" w:rsidRDefault="00FF6057" w:rsidP="000F34CB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2.5   Gestalten und handeln</w:t>
            </w:r>
          </w:p>
          <w:p w:rsidR="00FF6057" w:rsidRDefault="00FF6057" w:rsidP="000F34CB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C62722" w:rsidRPr="00C62722" w:rsidRDefault="00C62722" w:rsidP="00C62722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2.5.</w:t>
            </w:r>
            <w:r w:rsidRPr="00C62722">
              <w:rPr>
                <w:rFonts w:asciiTheme="minorHAnsi" w:hAnsiTheme="minorHAnsi"/>
                <w:sz w:val="24"/>
              </w:rPr>
              <w:t xml:space="preserve">2 an religiösen und liturgischen Ausdrucksformen reflektiert teilnehmen oder </w:t>
            </w:r>
          </w:p>
          <w:p w:rsidR="00C62722" w:rsidRPr="00FF6057" w:rsidRDefault="00C62722" w:rsidP="00C62722">
            <w:pPr>
              <w:rPr>
                <w:rFonts w:asciiTheme="minorHAnsi" w:hAnsiTheme="minorHAnsi"/>
                <w:sz w:val="24"/>
              </w:rPr>
            </w:pPr>
            <w:r w:rsidRPr="00C62722">
              <w:rPr>
                <w:rFonts w:asciiTheme="minorHAnsi" w:hAnsiTheme="minorHAnsi"/>
                <w:sz w:val="24"/>
              </w:rPr>
              <w:t>diese mitgestalten</w:t>
            </w:r>
            <w:r>
              <w:rPr>
                <w:rFonts w:asciiTheme="minorHAnsi" w:hAnsiTheme="minorHAnsi"/>
                <w:sz w:val="24"/>
              </w:rPr>
              <w:t>.</w:t>
            </w:r>
          </w:p>
        </w:tc>
      </w:tr>
      <w:tr w:rsidR="00FF6057" w:rsidRPr="00FF6057" w:rsidTr="00C62722">
        <w:tc>
          <w:tcPr>
            <w:tcW w:w="9212" w:type="dxa"/>
          </w:tcPr>
          <w:p w:rsidR="00FF6057" w:rsidRDefault="00FF6057" w:rsidP="000F34CB">
            <w:pPr>
              <w:rPr>
                <w:rFonts w:asciiTheme="minorHAnsi" w:hAnsiTheme="minorHAnsi"/>
                <w:sz w:val="24"/>
              </w:rPr>
            </w:pPr>
          </w:p>
          <w:p w:rsidR="00FF6057" w:rsidRDefault="00FF6057" w:rsidP="000F34CB">
            <w:pPr>
              <w:rPr>
                <w:rFonts w:asciiTheme="minorHAnsi" w:hAnsiTheme="minorHAnsi"/>
                <w:sz w:val="24"/>
              </w:rPr>
            </w:pPr>
          </w:p>
          <w:p w:rsidR="00FF6057" w:rsidRDefault="00FF6057" w:rsidP="000F34CB">
            <w:pPr>
              <w:rPr>
                <w:rFonts w:asciiTheme="minorHAnsi" w:hAnsiTheme="minorHAnsi"/>
                <w:sz w:val="24"/>
              </w:rPr>
            </w:pPr>
          </w:p>
          <w:p w:rsidR="00FF6057" w:rsidRPr="00FF6057" w:rsidRDefault="00FF6057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FF6057" w:rsidRPr="00FF6057" w:rsidTr="00C62722">
        <w:tc>
          <w:tcPr>
            <w:tcW w:w="9212" w:type="dxa"/>
          </w:tcPr>
          <w:p w:rsidR="00FF6057" w:rsidRPr="00FF6057" w:rsidRDefault="00FF6057" w:rsidP="000F34CB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2.5   Gestalten und handeln</w:t>
            </w:r>
          </w:p>
          <w:p w:rsidR="00FF6057" w:rsidRDefault="00FF6057" w:rsidP="000F34CB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C62722" w:rsidRPr="00C62722" w:rsidRDefault="00C62722" w:rsidP="00C62722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2.5.</w:t>
            </w:r>
            <w:r w:rsidRPr="00C62722">
              <w:rPr>
                <w:rFonts w:asciiTheme="minorHAnsi" w:hAnsiTheme="minorHAnsi"/>
                <w:sz w:val="24"/>
              </w:rPr>
              <w:t xml:space="preserve">3 aus dem Nachdenken über biblische Texte und Personen aus Vergangenheit und </w:t>
            </w:r>
          </w:p>
          <w:p w:rsidR="00C62722" w:rsidRPr="00FF6057" w:rsidRDefault="00C62722" w:rsidP="00C62722">
            <w:pPr>
              <w:rPr>
                <w:rFonts w:asciiTheme="minorHAnsi" w:hAnsiTheme="minorHAnsi"/>
                <w:sz w:val="24"/>
              </w:rPr>
            </w:pPr>
            <w:r w:rsidRPr="00C62722">
              <w:rPr>
                <w:rFonts w:asciiTheme="minorHAnsi" w:hAnsiTheme="minorHAnsi"/>
                <w:sz w:val="24"/>
              </w:rPr>
              <w:t>Gegenwart Impulse für verantwortungsvolles Handeln entwickeln;</w:t>
            </w:r>
            <w:r>
              <w:t xml:space="preserve"> </w:t>
            </w:r>
            <w:r w:rsidRPr="00C62722">
              <w:rPr>
                <w:rFonts w:asciiTheme="minorHAnsi" w:hAnsiTheme="minorHAnsi"/>
                <w:sz w:val="24"/>
              </w:rPr>
              <w:t>3. aus dem Nachdenken über biblische Texte und Personen aus Vergangenheit und Gegenwart Impulse für verantwortungsvolles Handeln entwickeln</w:t>
            </w:r>
            <w:r>
              <w:rPr>
                <w:rFonts w:asciiTheme="minorHAnsi" w:hAnsiTheme="minorHAnsi"/>
                <w:sz w:val="24"/>
              </w:rPr>
              <w:t>.</w:t>
            </w:r>
          </w:p>
        </w:tc>
      </w:tr>
      <w:tr w:rsidR="00FF6057" w:rsidRPr="00FF6057" w:rsidTr="00C62722">
        <w:tc>
          <w:tcPr>
            <w:tcW w:w="9212" w:type="dxa"/>
          </w:tcPr>
          <w:p w:rsidR="00FF6057" w:rsidRDefault="00FF6057" w:rsidP="000F34CB">
            <w:pPr>
              <w:rPr>
                <w:rFonts w:asciiTheme="minorHAnsi" w:hAnsiTheme="minorHAnsi"/>
                <w:sz w:val="24"/>
              </w:rPr>
            </w:pPr>
          </w:p>
          <w:p w:rsidR="00FF6057" w:rsidRDefault="00FF6057" w:rsidP="000F34CB">
            <w:pPr>
              <w:rPr>
                <w:rFonts w:asciiTheme="minorHAnsi" w:hAnsiTheme="minorHAnsi"/>
                <w:sz w:val="24"/>
              </w:rPr>
            </w:pPr>
          </w:p>
          <w:p w:rsidR="00FF6057" w:rsidRDefault="00FF6057" w:rsidP="000F34CB">
            <w:pPr>
              <w:rPr>
                <w:rFonts w:asciiTheme="minorHAnsi" w:hAnsiTheme="minorHAnsi"/>
                <w:sz w:val="24"/>
              </w:rPr>
            </w:pPr>
          </w:p>
          <w:p w:rsidR="00FF6057" w:rsidRDefault="00FF6057" w:rsidP="000F34CB">
            <w:pPr>
              <w:rPr>
                <w:rFonts w:asciiTheme="minorHAnsi" w:hAnsiTheme="minorHAnsi"/>
                <w:sz w:val="24"/>
              </w:rPr>
            </w:pPr>
          </w:p>
          <w:p w:rsidR="00FF6057" w:rsidRPr="00FF6057" w:rsidRDefault="00FF6057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FF6057" w:rsidRPr="00FF6057" w:rsidTr="00C62722">
        <w:tc>
          <w:tcPr>
            <w:tcW w:w="9212" w:type="dxa"/>
          </w:tcPr>
          <w:p w:rsidR="00FF6057" w:rsidRPr="00FF6057" w:rsidRDefault="00FF6057" w:rsidP="000F34CB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2.5   Gestalten und handeln</w:t>
            </w:r>
          </w:p>
          <w:p w:rsidR="00FF6057" w:rsidRDefault="00FF6057" w:rsidP="000F34CB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C62722" w:rsidRPr="00FF6057" w:rsidRDefault="00C62722" w:rsidP="00C62722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2.5.</w:t>
            </w:r>
            <w:r w:rsidRPr="00C62722">
              <w:rPr>
                <w:rFonts w:asciiTheme="minorHAnsi" w:hAnsiTheme="minorHAnsi"/>
                <w:sz w:val="24"/>
              </w:rPr>
              <w:t>4 ein achtsames Miteinander im Schulalltag mitgestalten.</w:t>
            </w:r>
          </w:p>
        </w:tc>
      </w:tr>
      <w:tr w:rsidR="00FF6057" w:rsidRPr="00FF6057" w:rsidTr="00C62722">
        <w:tc>
          <w:tcPr>
            <w:tcW w:w="9212" w:type="dxa"/>
          </w:tcPr>
          <w:p w:rsidR="00FF6057" w:rsidRDefault="00FF6057" w:rsidP="000F34CB">
            <w:pPr>
              <w:rPr>
                <w:rFonts w:asciiTheme="minorHAnsi" w:hAnsiTheme="minorHAnsi"/>
                <w:sz w:val="24"/>
              </w:rPr>
            </w:pPr>
          </w:p>
          <w:p w:rsidR="00FF6057" w:rsidRDefault="00FF6057" w:rsidP="000F34CB">
            <w:pPr>
              <w:rPr>
                <w:rFonts w:asciiTheme="minorHAnsi" w:hAnsiTheme="minorHAnsi"/>
                <w:sz w:val="24"/>
              </w:rPr>
            </w:pPr>
          </w:p>
          <w:p w:rsidR="00FF6057" w:rsidRPr="00FF6057" w:rsidRDefault="00FF6057" w:rsidP="000F34CB">
            <w:pPr>
              <w:rPr>
                <w:rFonts w:asciiTheme="minorHAnsi" w:hAnsiTheme="minorHAnsi"/>
                <w:sz w:val="24"/>
              </w:rPr>
            </w:pPr>
            <w:bookmarkStart w:id="0" w:name="_GoBack"/>
            <w:bookmarkEnd w:id="0"/>
          </w:p>
        </w:tc>
      </w:tr>
    </w:tbl>
    <w:p w:rsidR="00FC529D" w:rsidRDefault="00FC529D"/>
    <w:p w:rsidR="00FF6057" w:rsidRDefault="00FF6057"/>
    <w:sectPr w:rsidR="00FF60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57"/>
    <w:rsid w:val="004A3DEF"/>
    <w:rsid w:val="00C62722"/>
    <w:rsid w:val="00F91363"/>
    <w:rsid w:val="00FC529D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F6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F6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6C302CD1.dotm</Template>
  <TotalTime>0</TotalTime>
  <Pages>3</Pages>
  <Words>488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Hauser, Uwe</dc:creator>
  <cp:lastModifiedBy>Hauser, Uwe</cp:lastModifiedBy>
  <cp:revision>2</cp:revision>
  <dcterms:created xsi:type="dcterms:W3CDTF">2016-02-05T07:34:00Z</dcterms:created>
  <dcterms:modified xsi:type="dcterms:W3CDTF">2016-02-05T08:35:00Z</dcterms:modified>
</cp:coreProperties>
</file>