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9628"/>
      </w:tblGrid>
      <w:tr w:rsidR="00CE3420" w:rsidTr="00CE3420">
        <w:tc>
          <w:tcPr>
            <w:tcW w:w="9778" w:type="dxa"/>
            <w:shd w:val="clear" w:color="auto" w:fill="CCFFCC"/>
          </w:tcPr>
          <w:p w:rsidR="00CE3420" w:rsidRPr="00CC34AB" w:rsidRDefault="00CE3420" w:rsidP="00CE3420">
            <w:pPr>
              <w:spacing w:before="120"/>
              <w:jc w:val="center"/>
              <w:rPr>
                <w:rFonts w:cstheme="minorHAnsi"/>
                <w:b/>
                <w:sz w:val="28"/>
                <w:szCs w:val="28"/>
              </w:rPr>
            </w:pPr>
            <w:bookmarkStart w:id="0" w:name="_GoBack"/>
            <w:bookmarkEnd w:id="0"/>
            <w:r>
              <w:rPr>
                <w:noProof/>
                <w:lang w:eastAsia="de-DE"/>
              </w:rPr>
              <w:drawing>
                <wp:anchor distT="0" distB="0" distL="114300" distR="114300" simplePos="0" relativeHeight="251672576" behindDoc="0" locked="0" layoutInCell="1" allowOverlap="1" wp14:anchorId="22DC655C" wp14:editId="7C2951DC">
                  <wp:simplePos x="0" y="0"/>
                  <wp:positionH relativeFrom="column">
                    <wp:posOffset>5153025</wp:posOffset>
                  </wp:positionH>
                  <wp:positionV relativeFrom="paragraph">
                    <wp:posOffset>-208280</wp:posOffset>
                  </wp:positionV>
                  <wp:extent cx="1441450" cy="802005"/>
                  <wp:effectExtent l="95250" t="247650" r="101600" b="245745"/>
                  <wp:wrapNone/>
                  <wp:docPr id="19" name="Grafik 19" descr="Konfi - Deine Z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fi - Deine Zei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305738">
                            <a:off x="0" y="0"/>
                            <a:ext cx="144145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34AB">
              <w:rPr>
                <w:rFonts w:cstheme="minorHAnsi"/>
                <w:b/>
                <w:sz w:val="28"/>
                <w:szCs w:val="28"/>
              </w:rPr>
              <w:t>Anregungen zur Feier der Konfirmation 2020</w:t>
            </w:r>
          </w:p>
          <w:p w:rsidR="00CE3420" w:rsidRDefault="00CE3420" w:rsidP="001C2C1A">
            <w:pPr>
              <w:rPr>
                <w:rFonts w:cstheme="minorHAnsi"/>
                <w:b/>
                <w:sz w:val="28"/>
                <w:szCs w:val="28"/>
              </w:rPr>
            </w:pPr>
          </w:p>
        </w:tc>
      </w:tr>
    </w:tbl>
    <w:p w:rsidR="00CE3420" w:rsidRDefault="00CE3420" w:rsidP="001C2C1A">
      <w:pPr>
        <w:rPr>
          <w:rFonts w:cstheme="minorHAnsi"/>
          <w:b/>
          <w:sz w:val="28"/>
          <w:szCs w:val="28"/>
        </w:rPr>
      </w:pPr>
    </w:p>
    <w:p w:rsidR="00CE3420" w:rsidRPr="00B66813" w:rsidRDefault="00CE3420" w:rsidP="00CE3420">
      <w:pPr>
        <w:rPr>
          <w:rFonts w:cstheme="minorHAnsi"/>
          <w:sz w:val="24"/>
          <w:szCs w:val="24"/>
        </w:rPr>
      </w:pPr>
      <w:r w:rsidRPr="00B66813">
        <w:rPr>
          <w:rFonts w:cstheme="minorHAnsi"/>
          <w:sz w:val="24"/>
          <w:szCs w:val="24"/>
        </w:rPr>
        <w:t xml:space="preserve">Es ist wichtig und notwendig, den </w:t>
      </w:r>
      <w:r w:rsidR="005341AA">
        <w:rPr>
          <w:rFonts w:cstheme="minorHAnsi"/>
          <w:sz w:val="24"/>
          <w:szCs w:val="24"/>
        </w:rPr>
        <w:t xml:space="preserve">diesjährigen </w:t>
      </w:r>
      <w:r w:rsidRPr="00B66813">
        <w:rPr>
          <w:rFonts w:cstheme="minorHAnsi"/>
          <w:sz w:val="24"/>
          <w:szCs w:val="24"/>
        </w:rPr>
        <w:t>Konfi-Jahrgang zu einem guten Abschluss zu bringen.</w:t>
      </w:r>
      <w:r w:rsidR="005341AA">
        <w:rPr>
          <w:rFonts w:cstheme="minorHAnsi"/>
          <w:sz w:val="24"/>
          <w:szCs w:val="24"/>
        </w:rPr>
        <w:t xml:space="preserve"> Auch </w:t>
      </w:r>
      <w:r w:rsidR="00A14B56">
        <w:rPr>
          <w:rFonts w:cstheme="minorHAnsi"/>
          <w:sz w:val="24"/>
          <w:szCs w:val="24"/>
        </w:rPr>
        <w:t>in</w:t>
      </w:r>
      <w:r w:rsidR="005341AA">
        <w:rPr>
          <w:rFonts w:cstheme="minorHAnsi"/>
          <w:sz w:val="24"/>
          <w:szCs w:val="24"/>
        </w:rPr>
        <w:t xml:space="preserve"> allen</w:t>
      </w:r>
      <w:r w:rsidR="00A14B56">
        <w:rPr>
          <w:rFonts w:cstheme="minorHAnsi"/>
          <w:sz w:val="24"/>
          <w:szCs w:val="24"/>
        </w:rPr>
        <w:t xml:space="preserve"> Gemeinden</w:t>
      </w:r>
      <w:r w:rsidR="005341AA">
        <w:rPr>
          <w:rFonts w:cstheme="minorHAnsi"/>
          <w:sz w:val="24"/>
          <w:szCs w:val="24"/>
        </w:rPr>
        <w:t xml:space="preserve">, die den Konfirmationstermin </w:t>
      </w:r>
      <w:r w:rsidR="005341AA" w:rsidRPr="00B66813">
        <w:rPr>
          <w:rFonts w:cstheme="minorHAnsi"/>
          <w:sz w:val="24"/>
          <w:szCs w:val="24"/>
        </w:rPr>
        <w:t xml:space="preserve">in das kommende Jahr </w:t>
      </w:r>
      <w:r w:rsidR="005341AA">
        <w:rPr>
          <w:rFonts w:cstheme="minorHAnsi"/>
          <w:sz w:val="24"/>
          <w:szCs w:val="24"/>
        </w:rPr>
        <w:t xml:space="preserve">verschieben, </w:t>
      </w:r>
      <w:r w:rsidRPr="00B66813">
        <w:rPr>
          <w:rFonts w:cstheme="minorHAnsi"/>
          <w:sz w:val="24"/>
          <w:szCs w:val="24"/>
        </w:rPr>
        <w:t xml:space="preserve">wird </w:t>
      </w:r>
      <w:r w:rsidR="005341AA">
        <w:rPr>
          <w:rFonts w:cstheme="minorHAnsi"/>
          <w:sz w:val="24"/>
          <w:szCs w:val="24"/>
        </w:rPr>
        <w:t xml:space="preserve">dies </w:t>
      </w:r>
      <w:r w:rsidRPr="00B66813">
        <w:rPr>
          <w:rFonts w:cstheme="minorHAnsi"/>
          <w:sz w:val="24"/>
          <w:szCs w:val="24"/>
        </w:rPr>
        <w:t xml:space="preserve">mit großer Wahrscheinlichkeit unter Corona-Bedingungen geschehen. </w:t>
      </w:r>
    </w:p>
    <w:p w:rsidR="00E31CD3" w:rsidRPr="00B66813" w:rsidRDefault="00E47517" w:rsidP="00E47517">
      <w:pPr>
        <w:rPr>
          <w:rFonts w:cstheme="minorHAnsi"/>
          <w:sz w:val="24"/>
          <w:szCs w:val="24"/>
        </w:rPr>
      </w:pPr>
      <w:r w:rsidRPr="00B66813">
        <w:rPr>
          <w:rFonts w:cstheme="minorHAnsi"/>
          <w:sz w:val="24"/>
          <w:szCs w:val="24"/>
        </w:rPr>
        <w:t>Die lokalen Möglichkeiten und Ressourcen, aber auch die Größe</w:t>
      </w:r>
      <w:r w:rsidR="001C2C1A" w:rsidRPr="00B66813">
        <w:rPr>
          <w:rFonts w:cstheme="minorHAnsi"/>
          <w:sz w:val="24"/>
          <w:szCs w:val="24"/>
        </w:rPr>
        <w:t>n</w:t>
      </w:r>
      <w:r w:rsidRPr="00B66813">
        <w:rPr>
          <w:rFonts w:cstheme="minorHAnsi"/>
          <w:sz w:val="24"/>
          <w:szCs w:val="24"/>
        </w:rPr>
        <w:t xml:space="preserve"> der Konfi-Gruppen</w:t>
      </w:r>
      <w:r w:rsidR="004330A8" w:rsidRPr="00B66813">
        <w:rPr>
          <w:rFonts w:cstheme="minorHAnsi"/>
          <w:sz w:val="24"/>
          <w:szCs w:val="24"/>
        </w:rPr>
        <w:t xml:space="preserve"> </w:t>
      </w:r>
      <w:r w:rsidR="001C2C1A" w:rsidRPr="00B66813">
        <w:rPr>
          <w:rFonts w:cstheme="minorHAnsi"/>
          <w:sz w:val="24"/>
          <w:szCs w:val="24"/>
        </w:rPr>
        <w:t xml:space="preserve">und Teams </w:t>
      </w:r>
      <w:r w:rsidR="004330A8" w:rsidRPr="00B66813">
        <w:rPr>
          <w:rFonts w:cstheme="minorHAnsi"/>
          <w:sz w:val="24"/>
          <w:szCs w:val="24"/>
        </w:rPr>
        <w:t xml:space="preserve">sind sehr </w:t>
      </w:r>
      <w:r w:rsidR="005341AA">
        <w:rPr>
          <w:rFonts w:cstheme="minorHAnsi"/>
          <w:sz w:val="24"/>
          <w:szCs w:val="24"/>
        </w:rPr>
        <w:t>verschieden</w:t>
      </w:r>
      <w:r w:rsidR="004330A8" w:rsidRPr="00B66813">
        <w:rPr>
          <w:rFonts w:cstheme="minorHAnsi"/>
          <w:sz w:val="24"/>
          <w:szCs w:val="24"/>
        </w:rPr>
        <w:t>.</w:t>
      </w:r>
      <w:r w:rsidR="004220C4" w:rsidRPr="00B66813">
        <w:rPr>
          <w:rFonts w:cstheme="minorHAnsi"/>
          <w:sz w:val="24"/>
          <w:szCs w:val="24"/>
        </w:rPr>
        <w:t xml:space="preserve"> Es braucht also das kreative Nachdenken vor Ort.</w:t>
      </w:r>
      <w:r w:rsidR="001C2C1A" w:rsidRPr="00B66813">
        <w:rPr>
          <w:rFonts w:cstheme="minorHAnsi"/>
          <w:sz w:val="24"/>
          <w:szCs w:val="24"/>
        </w:rPr>
        <w:t xml:space="preserve"> </w:t>
      </w:r>
    </w:p>
    <w:p w:rsidR="00CE3420" w:rsidRPr="00B66813" w:rsidRDefault="00CE3420" w:rsidP="00CE3420">
      <w:pPr>
        <w:rPr>
          <w:rFonts w:cstheme="minorHAnsi"/>
          <w:sz w:val="24"/>
          <w:szCs w:val="24"/>
        </w:rPr>
      </w:pPr>
      <w:r w:rsidRPr="00B66813">
        <w:rPr>
          <w:rFonts w:cstheme="minorHAnsi"/>
          <w:sz w:val="24"/>
          <w:szCs w:val="24"/>
        </w:rPr>
        <w:t xml:space="preserve">Dabei </w:t>
      </w:r>
      <w:r w:rsidR="005341AA">
        <w:rPr>
          <w:rFonts w:cstheme="minorHAnsi"/>
          <w:sz w:val="24"/>
          <w:szCs w:val="24"/>
        </w:rPr>
        <w:t>gilt</w:t>
      </w:r>
      <w:r w:rsidRPr="00B66813">
        <w:rPr>
          <w:rFonts w:cstheme="minorHAnsi"/>
          <w:sz w:val="24"/>
          <w:szCs w:val="24"/>
        </w:rPr>
        <w:t xml:space="preserve"> auch weiterhin der Grundsatz, sich und andere, insbesondere die Risikogruppen (Großeltern der Konfis, aber auch Eltern oder Konfis selbst, z.B. mit Diabetes) nicht zu gefährden oder unter Entscheidungsdruck zu bringen.</w:t>
      </w:r>
    </w:p>
    <w:p w:rsidR="00CE3420" w:rsidRPr="00B66813" w:rsidRDefault="00CE3420" w:rsidP="00E47517">
      <w:pPr>
        <w:rPr>
          <w:rFonts w:cstheme="minorHAnsi"/>
          <w:sz w:val="24"/>
          <w:szCs w:val="24"/>
        </w:rPr>
      </w:pPr>
    </w:p>
    <w:p w:rsidR="001C2C1A" w:rsidRPr="00B66813" w:rsidRDefault="001C2C1A" w:rsidP="00E47517">
      <w:pPr>
        <w:rPr>
          <w:rFonts w:cstheme="minorHAnsi"/>
          <w:sz w:val="24"/>
          <w:szCs w:val="24"/>
        </w:rPr>
      </w:pPr>
      <w:r w:rsidRPr="00B66813">
        <w:rPr>
          <w:rFonts w:cstheme="minorHAnsi"/>
          <w:sz w:val="24"/>
          <w:szCs w:val="24"/>
        </w:rPr>
        <w:t xml:space="preserve">Wer sich in der Landeskirche umschaut, kann nur staunen, wie viele kreative </w:t>
      </w:r>
      <w:r w:rsidR="00E31CD3" w:rsidRPr="00B66813">
        <w:rPr>
          <w:rFonts w:cstheme="minorHAnsi"/>
          <w:sz w:val="24"/>
          <w:szCs w:val="24"/>
        </w:rPr>
        <w:t>Dinge</w:t>
      </w:r>
      <w:r w:rsidRPr="00B66813">
        <w:rPr>
          <w:rFonts w:cstheme="minorHAnsi"/>
          <w:sz w:val="24"/>
          <w:szCs w:val="24"/>
        </w:rPr>
        <w:t xml:space="preserve"> </w:t>
      </w:r>
      <w:r w:rsidR="00E31CD3" w:rsidRPr="00B66813">
        <w:rPr>
          <w:rFonts w:cstheme="minorHAnsi"/>
          <w:sz w:val="24"/>
          <w:szCs w:val="24"/>
        </w:rPr>
        <w:t xml:space="preserve">unter den gegebenen Umständen </w:t>
      </w:r>
      <w:r w:rsidRPr="00B66813">
        <w:rPr>
          <w:rFonts w:cstheme="minorHAnsi"/>
          <w:sz w:val="24"/>
          <w:szCs w:val="24"/>
        </w:rPr>
        <w:t xml:space="preserve">erblühen und Früchte tragen. </w:t>
      </w:r>
      <w:r w:rsidR="00B75BE1" w:rsidRPr="00B66813">
        <w:rPr>
          <w:rFonts w:cstheme="minorHAnsi"/>
          <w:sz w:val="24"/>
          <w:szCs w:val="24"/>
        </w:rPr>
        <w:t>Auch d</w:t>
      </w:r>
      <w:r w:rsidRPr="00B66813">
        <w:rPr>
          <w:rFonts w:cstheme="minorHAnsi"/>
          <w:sz w:val="24"/>
          <w:szCs w:val="24"/>
        </w:rPr>
        <w:t xml:space="preserve">ie Nachfolgenden Impulse sollen </w:t>
      </w:r>
      <w:r w:rsidR="00731EC7" w:rsidRPr="00B66813">
        <w:rPr>
          <w:rFonts w:cstheme="minorHAnsi"/>
          <w:sz w:val="24"/>
          <w:szCs w:val="24"/>
        </w:rPr>
        <w:t>dazu beitragen</w:t>
      </w:r>
      <w:r w:rsidRPr="00B66813">
        <w:rPr>
          <w:rFonts w:cstheme="minorHAnsi"/>
          <w:sz w:val="24"/>
          <w:szCs w:val="24"/>
        </w:rPr>
        <w:t>, eigene Ideen und Möglichkeiten zu entwickeln</w:t>
      </w:r>
      <w:r w:rsidR="00AF2DD2" w:rsidRPr="00B66813">
        <w:rPr>
          <w:rFonts w:cstheme="minorHAnsi"/>
          <w:sz w:val="24"/>
          <w:szCs w:val="24"/>
        </w:rPr>
        <w:t>.</w:t>
      </w:r>
    </w:p>
    <w:p w:rsidR="00CE3420" w:rsidRPr="00B66813" w:rsidRDefault="00CE3420" w:rsidP="00E47517">
      <w:pPr>
        <w:rPr>
          <w:rFonts w:cstheme="minorHAnsi"/>
          <w:sz w:val="24"/>
          <w:szCs w:val="24"/>
        </w:rPr>
      </w:pPr>
    </w:p>
    <w:p w:rsidR="00CE3420" w:rsidRPr="00B66813" w:rsidRDefault="00CE3420" w:rsidP="00CE3420">
      <w:pPr>
        <w:shd w:val="clear" w:color="auto" w:fill="CCFFCC"/>
        <w:rPr>
          <w:rFonts w:cstheme="minorHAnsi"/>
          <w:b/>
          <w:sz w:val="26"/>
          <w:szCs w:val="26"/>
        </w:rPr>
      </w:pPr>
      <w:r w:rsidRPr="00B66813">
        <w:rPr>
          <w:rFonts w:cstheme="minorHAnsi"/>
          <w:b/>
          <w:sz w:val="26"/>
          <w:szCs w:val="26"/>
        </w:rPr>
        <w:t>1. Auf dem Weg zur Konfirmation</w:t>
      </w:r>
    </w:p>
    <w:p w:rsidR="00CE3420" w:rsidRPr="00B66813" w:rsidRDefault="00CE3420" w:rsidP="00E47517">
      <w:pPr>
        <w:rPr>
          <w:rFonts w:cstheme="minorHAnsi"/>
          <w:sz w:val="24"/>
          <w:szCs w:val="24"/>
        </w:rPr>
      </w:pPr>
    </w:p>
    <w:p w:rsidR="00D54EA2" w:rsidRPr="00B66813" w:rsidRDefault="00375A42" w:rsidP="00E47517">
      <w:pPr>
        <w:rPr>
          <w:rFonts w:cstheme="minorHAnsi"/>
          <w:b/>
          <w:sz w:val="24"/>
          <w:szCs w:val="24"/>
        </w:rPr>
      </w:pPr>
      <w:r w:rsidRPr="00B66813">
        <w:rPr>
          <w:rFonts w:cstheme="minorHAnsi"/>
          <w:b/>
          <w:sz w:val="24"/>
          <w:szCs w:val="24"/>
          <w:highlight w:val="yellow"/>
        </w:rPr>
        <w:t>Gesprächsgottesdienste</w:t>
      </w:r>
      <w:r w:rsidRPr="00B66813">
        <w:rPr>
          <w:rFonts w:cstheme="minorHAnsi"/>
          <w:b/>
          <w:sz w:val="24"/>
          <w:szCs w:val="24"/>
        </w:rPr>
        <w:t xml:space="preserve"> </w:t>
      </w:r>
    </w:p>
    <w:p w:rsidR="005B4D75" w:rsidRPr="00B66813" w:rsidRDefault="005B4D75" w:rsidP="001C2C1A">
      <w:pPr>
        <w:rPr>
          <w:rFonts w:cstheme="minorHAnsi"/>
          <w:sz w:val="24"/>
          <w:szCs w:val="24"/>
        </w:rPr>
      </w:pPr>
    </w:p>
    <w:p w:rsidR="001C2C1A" w:rsidRPr="00B66813" w:rsidRDefault="00E31CD3" w:rsidP="001C2C1A">
      <w:pPr>
        <w:rPr>
          <w:rFonts w:cstheme="minorHAnsi"/>
          <w:sz w:val="24"/>
          <w:szCs w:val="24"/>
        </w:rPr>
      </w:pPr>
      <w:r w:rsidRPr="00B66813">
        <w:rPr>
          <w:rFonts w:cstheme="minorHAnsi"/>
          <w:sz w:val="24"/>
          <w:szCs w:val="24"/>
        </w:rPr>
        <w:t>In vielen Gemeinden finden vor der Konfirmation sogenannte Gesprächsgottesdienste statt</w:t>
      </w:r>
      <w:r w:rsidR="00375A42" w:rsidRPr="00B66813">
        <w:rPr>
          <w:rFonts w:cstheme="minorHAnsi"/>
          <w:sz w:val="24"/>
          <w:szCs w:val="24"/>
        </w:rPr>
        <w:t xml:space="preserve">. </w:t>
      </w:r>
      <w:r w:rsidRPr="00B66813">
        <w:rPr>
          <w:rFonts w:cstheme="minorHAnsi"/>
          <w:sz w:val="24"/>
          <w:szCs w:val="24"/>
        </w:rPr>
        <w:t xml:space="preserve">Aufgrund der Situation und der begrenzten Möglichkeiten der Gestaltung ist </w:t>
      </w:r>
      <w:r w:rsidR="002357A7" w:rsidRPr="00B66813">
        <w:rPr>
          <w:rFonts w:cstheme="minorHAnsi"/>
          <w:sz w:val="24"/>
          <w:szCs w:val="24"/>
        </w:rPr>
        <w:t>bereits</w:t>
      </w:r>
      <w:r w:rsidRPr="00B66813">
        <w:rPr>
          <w:rFonts w:cstheme="minorHAnsi"/>
          <w:sz w:val="24"/>
          <w:szCs w:val="24"/>
        </w:rPr>
        <w:t xml:space="preserve"> </w:t>
      </w:r>
      <w:r w:rsidR="005701D6" w:rsidRPr="00B66813">
        <w:rPr>
          <w:rFonts w:cstheme="minorHAnsi"/>
          <w:sz w:val="24"/>
          <w:szCs w:val="24"/>
        </w:rPr>
        <w:t>hier</w:t>
      </w:r>
      <w:r w:rsidR="00731EC7" w:rsidRPr="00B66813">
        <w:rPr>
          <w:rFonts w:cstheme="minorHAnsi"/>
          <w:sz w:val="24"/>
          <w:szCs w:val="24"/>
        </w:rPr>
        <w:t xml:space="preserve"> </w:t>
      </w:r>
      <w:r w:rsidRPr="00B66813">
        <w:rPr>
          <w:rFonts w:cstheme="minorHAnsi"/>
          <w:sz w:val="24"/>
          <w:szCs w:val="24"/>
        </w:rPr>
        <w:t>Kreativität gefragt.</w:t>
      </w:r>
    </w:p>
    <w:p w:rsidR="00375A42" w:rsidRPr="00B66813" w:rsidRDefault="00E31CD3" w:rsidP="005B4D75">
      <w:pPr>
        <w:pStyle w:val="Listenabsatz"/>
        <w:numPr>
          <w:ilvl w:val="0"/>
          <w:numId w:val="6"/>
        </w:numPr>
        <w:rPr>
          <w:rFonts w:cstheme="minorHAnsi"/>
          <w:sz w:val="24"/>
          <w:szCs w:val="24"/>
        </w:rPr>
      </w:pPr>
      <w:r w:rsidRPr="00B66813">
        <w:rPr>
          <w:rFonts w:cstheme="minorHAnsi"/>
          <w:sz w:val="24"/>
          <w:szCs w:val="24"/>
        </w:rPr>
        <w:t xml:space="preserve">Es können gut digitale Möglichkeiten genutzt werden. </w:t>
      </w:r>
      <w:r w:rsidRPr="00B66813">
        <w:rPr>
          <w:rFonts w:cstheme="minorHAnsi"/>
          <w:sz w:val="24"/>
          <w:szCs w:val="24"/>
        </w:rPr>
        <w:br/>
        <w:t>(</w:t>
      </w:r>
      <w:r w:rsidRPr="00B66813">
        <w:rPr>
          <w:rFonts w:cstheme="minorHAnsi"/>
          <w:i/>
          <w:sz w:val="24"/>
          <w:szCs w:val="24"/>
        </w:rPr>
        <w:t>Hinweis</w:t>
      </w:r>
      <w:r w:rsidRPr="00B66813">
        <w:rPr>
          <w:rFonts w:cstheme="minorHAnsi"/>
          <w:sz w:val="24"/>
          <w:szCs w:val="24"/>
        </w:rPr>
        <w:t>: Gottesdienste</w:t>
      </w:r>
      <w:r w:rsidR="005701D6" w:rsidRPr="00B66813">
        <w:rPr>
          <w:rFonts w:cstheme="minorHAnsi"/>
          <w:sz w:val="24"/>
          <w:szCs w:val="24"/>
        </w:rPr>
        <w:t xml:space="preserve">, </w:t>
      </w:r>
      <w:r w:rsidRPr="00B66813">
        <w:rPr>
          <w:rFonts w:cstheme="minorHAnsi"/>
          <w:sz w:val="24"/>
          <w:szCs w:val="24"/>
        </w:rPr>
        <w:t xml:space="preserve">die über das Internet bereitgestellt werden, setzen ein schriftliches Einverständnis der Erziehungsberechtigten und Konfis voraus!) </w:t>
      </w:r>
      <w:r w:rsidR="00375A42" w:rsidRPr="00B66813">
        <w:rPr>
          <w:rFonts w:cstheme="minorHAnsi"/>
          <w:sz w:val="24"/>
          <w:szCs w:val="24"/>
        </w:rPr>
        <w:t xml:space="preserve">Ein Beispiel für einen </w:t>
      </w:r>
      <w:r w:rsidR="00AF2DD2" w:rsidRPr="00B66813">
        <w:rPr>
          <w:rFonts w:cstheme="minorHAnsi"/>
          <w:sz w:val="24"/>
          <w:szCs w:val="24"/>
        </w:rPr>
        <w:t xml:space="preserve">gelungenen, </w:t>
      </w:r>
      <w:r w:rsidR="00375A42" w:rsidRPr="00B66813">
        <w:rPr>
          <w:rFonts w:cstheme="minorHAnsi"/>
          <w:sz w:val="24"/>
          <w:szCs w:val="24"/>
        </w:rPr>
        <w:t>digitalen Gesprächsgottesdienst</w:t>
      </w:r>
      <w:r w:rsidR="00D54EA2" w:rsidRPr="00B66813">
        <w:rPr>
          <w:rFonts w:cstheme="minorHAnsi"/>
          <w:sz w:val="24"/>
          <w:szCs w:val="24"/>
        </w:rPr>
        <w:t xml:space="preserve"> </w:t>
      </w:r>
      <w:r w:rsidR="00375A42" w:rsidRPr="00B66813">
        <w:rPr>
          <w:rFonts w:cstheme="minorHAnsi"/>
          <w:sz w:val="24"/>
          <w:szCs w:val="24"/>
        </w:rPr>
        <w:t xml:space="preserve">aus Haslach: </w:t>
      </w:r>
      <w:hyperlink r:id="rId8" w:history="1">
        <w:r w:rsidR="00375A42" w:rsidRPr="00B66813">
          <w:rPr>
            <w:rStyle w:val="Hyperlink"/>
            <w:rFonts w:cstheme="minorHAnsi"/>
            <w:sz w:val="24"/>
            <w:szCs w:val="24"/>
          </w:rPr>
          <w:t>https://www.youtube.com/watch?v=xrNW4vShlcs&amp;feature=youtu.be</w:t>
        </w:r>
      </w:hyperlink>
    </w:p>
    <w:p w:rsidR="00D54EA2" w:rsidRPr="00B66813" w:rsidRDefault="005701D6" w:rsidP="005B4D75">
      <w:pPr>
        <w:pStyle w:val="Listenabsatz"/>
        <w:numPr>
          <w:ilvl w:val="0"/>
          <w:numId w:val="6"/>
        </w:numPr>
        <w:rPr>
          <w:rFonts w:cstheme="minorHAnsi"/>
          <w:sz w:val="24"/>
          <w:szCs w:val="24"/>
        </w:rPr>
      </w:pPr>
      <w:r w:rsidRPr="00B66813">
        <w:rPr>
          <w:rFonts w:cstheme="minorHAnsi"/>
          <w:sz w:val="24"/>
          <w:szCs w:val="24"/>
        </w:rPr>
        <w:t xml:space="preserve">Jede*r der </w:t>
      </w:r>
      <w:r w:rsidR="00375A42" w:rsidRPr="00B66813">
        <w:rPr>
          <w:rFonts w:cstheme="minorHAnsi"/>
          <w:sz w:val="24"/>
          <w:szCs w:val="24"/>
        </w:rPr>
        <w:t xml:space="preserve">Konfis </w:t>
      </w:r>
      <w:r w:rsidR="00AF2DD2" w:rsidRPr="00B66813">
        <w:rPr>
          <w:rFonts w:cstheme="minorHAnsi"/>
          <w:sz w:val="24"/>
          <w:szCs w:val="24"/>
        </w:rPr>
        <w:t>gestalte</w:t>
      </w:r>
      <w:r w:rsidR="002357A7" w:rsidRPr="00B66813">
        <w:rPr>
          <w:rFonts w:cstheme="minorHAnsi"/>
          <w:sz w:val="24"/>
          <w:szCs w:val="24"/>
        </w:rPr>
        <w:t>t</w:t>
      </w:r>
      <w:r w:rsidR="00375A42" w:rsidRPr="00B66813">
        <w:rPr>
          <w:rFonts w:cstheme="minorHAnsi"/>
          <w:sz w:val="24"/>
          <w:szCs w:val="24"/>
        </w:rPr>
        <w:t xml:space="preserve"> eine Powerpoint-Seite für einen regulär stattfindenden Gottesdienst, </w:t>
      </w:r>
      <w:r w:rsidR="00D54EA2" w:rsidRPr="00B66813">
        <w:rPr>
          <w:rFonts w:cstheme="minorHAnsi"/>
          <w:sz w:val="24"/>
          <w:szCs w:val="24"/>
        </w:rPr>
        <w:t>auf</w:t>
      </w:r>
      <w:r w:rsidR="00E31CD3" w:rsidRPr="00B66813">
        <w:rPr>
          <w:rFonts w:cstheme="minorHAnsi"/>
          <w:sz w:val="24"/>
          <w:szCs w:val="24"/>
        </w:rPr>
        <w:t xml:space="preserve"> der sie sich vorstellen und/oder</w:t>
      </w:r>
      <w:r w:rsidR="00375A42" w:rsidRPr="00B66813">
        <w:rPr>
          <w:rFonts w:cstheme="minorHAnsi"/>
          <w:sz w:val="24"/>
          <w:szCs w:val="24"/>
        </w:rPr>
        <w:t xml:space="preserve"> </w:t>
      </w:r>
      <w:r w:rsidRPr="00B66813">
        <w:rPr>
          <w:rFonts w:cstheme="minorHAnsi"/>
          <w:sz w:val="24"/>
          <w:szCs w:val="24"/>
        </w:rPr>
        <w:t>zu einem Thema/</w:t>
      </w:r>
      <w:r w:rsidR="00E31CD3" w:rsidRPr="00B66813">
        <w:rPr>
          <w:rFonts w:cstheme="minorHAnsi"/>
          <w:sz w:val="24"/>
          <w:szCs w:val="24"/>
        </w:rPr>
        <w:t xml:space="preserve">einer Fragestellung </w:t>
      </w:r>
      <w:r w:rsidR="00AF2DD2" w:rsidRPr="00B66813">
        <w:rPr>
          <w:rFonts w:cstheme="minorHAnsi"/>
          <w:sz w:val="24"/>
          <w:szCs w:val="24"/>
        </w:rPr>
        <w:t>äußern</w:t>
      </w:r>
      <w:r w:rsidR="00D54EA2" w:rsidRPr="00B66813">
        <w:rPr>
          <w:rFonts w:cstheme="minorHAnsi"/>
          <w:sz w:val="24"/>
          <w:szCs w:val="24"/>
        </w:rPr>
        <w:t>.</w:t>
      </w:r>
    </w:p>
    <w:p w:rsidR="00D54EA2" w:rsidRPr="00B66813" w:rsidRDefault="00D54EA2" w:rsidP="005B4D75">
      <w:pPr>
        <w:pStyle w:val="Listenabsatz"/>
        <w:numPr>
          <w:ilvl w:val="0"/>
          <w:numId w:val="6"/>
        </w:numPr>
        <w:rPr>
          <w:rFonts w:cstheme="minorHAnsi"/>
          <w:sz w:val="24"/>
          <w:szCs w:val="24"/>
        </w:rPr>
      </w:pPr>
      <w:r w:rsidRPr="00B66813">
        <w:rPr>
          <w:rFonts w:cstheme="minorHAnsi"/>
          <w:sz w:val="24"/>
          <w:szCs w:val="24"/>
        </w:rPr>
        <w:t xml:space="preserve">Es kann ein Heftchen </w:t>
      </w:r>
      <w:r w:rsidR="00A7133D" w:rsidRPr="00B66813">
        <w:rPr>
          <w:rFonts w:cstheme="minorHAnsi"/>
          <w:sz w:val="24"/>
          <w:szCs w:val="24"/>
        </w:rPr>
        <w:t xml:space="preserve">(oder Sonderausgabe des Gemeindebriefes) mit (gestalteten) Beiträgen der Jugendlichen </w:t>
      </w:r>
      <w:r w:rsidRPr="00B66813">
        <w:rPr>
          <w:rFonts w:cstheme="minorHAnsi"/>
          <w:sz w:val="24"/>
          <w:szCs w:val="24"/>
        </w:rPr>
        <w:t xml:space="preserve">gedruckt werden, das ausgelegt </w:t>
      </w:r>
      <w:r w:rsidR="00E31CD3" w:rsidRPr="00B66813">
        <w:rPr>
          <w:rFonts w:cstheme="minorHAnsi"/>
          <w:sz w:val="24"/>
          <w:szCs w:val="24"/>
        </w:rPr>
        <w:t xml:space="preserve">oder verteilt </w:t>
      </w:r>
      <w:r w:rsidRPr="00B66813">
        <w:rPr>
          <w:rFonts w:cstheme="minorHAnsi"/>
          <w:sz w:val="24"/>
          <w:szCs w:val="24"/>
        </w:rPr>
        <w:t>wird.</w:t>
      </w:r>
    </w:p>
    <w:p w:rsidR="004220C4" w:rsidRPr="00B66813" w:rsidRDefault="00D54EA2" w:rsidP="005B4D75">
      <w:pPr>
        <w:pStyle w:val="Listenabsatz"/>
        <w:numPr>
          <w:ilvl w:val="0"/>
          <w:numId w:val="6"/>
        </w:numPr>
        <w:rPr>
          <w:rFonts w:cstheme="minorHAnsi"/>
          <w:sz w:val="24"/>
          <w:szCs w:val="24"/>
        </w:rPr>
      </w:pPr>
      <w:r w:rsidRPr="00B66813">
        <w:rPr>
          <w:rFonts w:cstheme="minorHAnsi"/>
          <w:sz w:val="24"/>
          <w:szCs w:val="24"/>
        </w:rPr>
        <w:t>Wo die Möglichkeiten begrenzt sind (z.B. Gemeinden mit Vakanz)</w:t>
      </w:r>
      <w:r w:rsidR="005701D6" w:rsidRPr="00B66813">
        <w:rPr>
          <w:rFonts w:cstheme="minorHAnsi"/>
          <w:sz w:val="24"/>
          <w:szCs w:val="24"/>
        </w:rPr>
        <w:t>,</w:t>
      </w:r>
      <w:r w:rsidRPr="00B66813">
        <w:rPr>
          <w:rFonts w:cstheme="minorHAnsi"/>
          <w:sz w:val="24"/>
          <w:szCs w:val="24"/>
        </w:rPr>
        <w:t xml:space="preserve"> sollte </w:t>
      </w:r>
      <w:r w:rsidR="000659B0" w:rsidRPr="00B66813">
        <w:rPr>
          <w:rFonts w:cstheme="minorHAnsi"/>
          <w:sz w:val="24"/>
          <w:szCs w:val="24"/>
        </w:rPr>
        <w:t>erwogen</w:t>
      </w:r>
      <w:r w:rsidRPr="00B66813">
        <w:rPr>
          <w:rFonts w:cstheme="minorHAnsi"/>
          <w:sz w:val="24"/>
          <w:szCs w:val="24"/>
        </w:rPr>
        <w:t xml:space="preserve"> werden, ganz auf diesen Gottesdienst zu verzichten</w:t>
      </w:r>
      <w:r w:rsidR="002357A7" w:rsidRPr="00B66813">
        <w:rPr>
          <w:rFonts w:cstheme="minorHAnsi"/>
          <w:sz w:val="24"/>
          <w:szCs w:val="24"/>
        </w:rPr>
        <w:t xml:space="preserve"> oder stattdessen z.B.</w:t>
      </w:r>
      <w:r w:rsidR="000659B0" w:rsidRPr="00B66813">
        <w:rPr>
          <w:rFonts w:cstheme="minorHAnsi"/>
          <w:sz w:val="24"/>
          <w:szCs w:val="24"/>
        </w:rPr>
        <w:t xml:space="preserve"> eine Begegnung mit dem Ältestenkreis zu schaffen.</w:t>
      </w:r>
    </w:p>
    <w:p w:rsidR="00375A42" w:rsidRPr="00B66813" w:rsidRDefault="00375A42" w:rsidP="00E47517">
      <w:pPr>
        <w:rPr>
          <w:rFonts w:cstheme="minorHAnsi"/>
          <w:sz w:val="24"/>
          <w:szCs w:val="24"/>
        </w:rPr>
      </w:pPr>
    </w:p>
    <w:p w:rsidR="00925986" w:rsidRPr="00B66813" w:rsidRDefault="00925986" w:rsidP="00E47517">
      <w:pPr>
        <w:rPr>
          <w:rFonts w:cstheme="minorHAnsi"/>
          <w:b/>
          <w:sz w:val="24"/>
          <w:szCs w:val="24"/>
        </w:rPr>
      </w:pPr>
      <w:r w:rsidRPr="00B66813">
        <w:rPr>
          <w:rFonts w:cstheme="minorHAnsi"/>
          <w:b/>
          <w:sz w:val="24"/>
          <w:szCs w:val="24"/>
          <w:highlight w:val="yellow"/>
        </w:rPr>
        <w:t>Taufen</w:t>
      </w:r>
    </w:p>
    <w:p w:rsidR="005B4D75" w:rsidRPr="00B66813" w:rsidRDefault="005B4D75" w:rsidP="00E47517">
      <w:pPr>
        <w:rPr>
          <w:rFonts w:cstheme="minorHAnsi"/>
          <w:sz w:val="24"/>
          <w:szCs w:val="24"/>
        </w:rPr>
      </w:pPr>
    </w:p>
    <w:p w:rsidR="00A14B56" w:rsidRDefault="001D2970" w:rsidP="00E47517">
      <w:pPr>
        <w:rPr>
          <w:rFonts w:cstheme="minorHAnsi"/>
          <w:sz w:val="24"/>
          <w:szCs w:val="24"/>
        </w:rPr>
      </w:pPr>
      <w:r w:rsidRPr="00B66813">
        <w:rPr>
          <w:rFonts w:cstheme="minorHAnsi"/>
          <w:noProof/>
          <w:sz w:val="24"/>
          <w:szCs w:val="24"/>
          <w:lang w:eastAsia="de-DE"/>
        </w:rPr>
        <w:drawing>
          <wp:anchor distT="0" distB="0" distL="114300" distR="114300" simplePos="0" relativeHeight="251659264" behindDoc="1" locked="0" layoutInCell="1" allowOverlap="1" wp14:anchorId="193B8FD5" wp14:editId="1D099468">
            <wp:simplePos x="0" y="0"/>
            <wp:positionH relativeFrom="column">
              <wp:posOffset>-43815</wp:posOffset>
            </wp:positionH>
            <wp:positionV relativeFrom="paragraph">
              <wp:posOffset>469900</wp:posOffset>
            </wp:positionV>
            <wp:extent cx="474980" cy="663575"/>
            <wp:effectExtent l="0" t="0" r="1270" b="3175"/>
            <wp:wrapTight wrapText="bothSides">
              <wp:wrapPolygon edited="0">
                <wp:start x="0" y="0"/>
                <wp:lineTo x="0" y="21083"/>
                <wp:lineTo x="20791" y="21083"/>
                <wp:lineTo x="2079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98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C1A" w:rsidRPr="00B66813">
        <w:rPr>
          <w:rFonts w:cstheme="minorHAnsi"/>
          <w:sz w:val="24"/>
          <w:szCs w:val="24"/>
        </w:rPr>
        <w:t>Konfirmation setzt die Taufe voraus, aber n</w:t>
      </w:r>
      <w:r w:rsidR="00203EDB" w:rsidRPr="00B66813">
        <w:rPr>
          <w:rFonts w:cstheme="minorHAnsi"/>
          <w:sz w:val="24"/>
          <w:szCs w:val="24"/>
        </w:rPr>
        <w:t xml:space="preserve">icht alle Konfis sind getauft. </w:t>
      </w:r>
      <w:r w:rsidR="005B311C" w:rsidRPr="00B66813">
        <w:rPr>
          <w:rFonts w:cstheme="minorHAnsi"/>
          <w:sz w:val="24"/>
          <w:szCs w:val="24"/>
        </w:rPr>
        <w:t>Die Taufe</w:t>
      </w:r>
      <w:r w:rsidR="00925986" w:rsidRPr="00B66813">
        <w:rPr>
          <w:rFonts w:cstheme="minorHAnsi"/>
          <w:sz w:val="24"/>
          <w:szCs w:val="24"/>
        </w:rPr>
        <w:t xml:space="preserve"> </w:t>
      </w:r>
      <w:r w:rsidR="005B311C" w:rsidRPr="00B66813">
        <w:rPr>
          <w:rFonts w:cstheme="minorHAnsi"/>
          <w:sz w:val="24"/>
          <w:szCs w:val="24"/>
        </w:rPr>
        <w:t>ist</w:t>
      </w:r>
      <w:r w:rsidR="00925986" w:rsidRPr="00B66813">
        <w:rPr>
          <w:rFonts w:cstheme="minorHAnsi"/>
          <w:sz w:val="24"/>
          <w:szCs w:val="24"/>
        </w:rPr>
        <w:t xml:space="preserve"> theologisch und inhaltlich eng mit der Konfirmation verbunden</w:t>
      </w:r>
      <w:r w:rsidR="005B311C" w:rsidRPr="00B66813">
        <w:rPr>
          <w:rFonts w:cstheme="minorHAnsi"/>
          <w:sz w:val="24"/>
          <w:szCs w:val="24"/>
        </w:rPr>
        <w:t xml:space="preserve"> und natürlich das Sakrament</w:t>
      </w:r>
      <w:r w:rsidR="002357A7" w:rsidRPr="00B66813">
        <w:rPr>
          <w:rFonts w:cstheme="minorHAnsi"/>
          <w:sz w:val="24"/>
          <w:szCs w:val="24"/>
        </w:rPr>
        <w:t>, auf das sich Konfirmation bezieht</w:t>
      </w:r>
      <w:r w:rsidR="00925986" w:rsidRPr="00B66813">
        <w:rPr>
          <w:rFonts w:cstheme="minorHAnsi"/>
          <w:sz w:val="24"/>
          <w:szCs w:val="24"/>
        </w:rPr>
        <w:t xml:space="preserve">. Es sollte </w:t>
      </w:r>
      <w:r w:rsidR="00203EDB" w:rsidRPr="00B66813">
        <w:rPr>
          <w:rFonts w:cstheme="minorHAnsi"/>
          <w:sz w:val="24"/>
          <w:szCs w:val="24"/>
        </w:rPr>
        <w:t xml:space="preserve">dennoch </w:t>
      </w:r>
      <w:r w:rsidR="00925986" w:rsidRPr="00B66813">
        <w:rPr>
          <w:rFonts w:cstheme="minorHAnsi"/>
          <w:sz w:val="24"/>
          <w:szCs w:val="24"/>
        </w:rPr>
        <w:t xml:space="preserve">überlegt werden, ob und wie sie im kurzen Rahmen des Konfirmationsgottesdienstes stattfinden </w:t>
      </w:r>
      <w:r w:rsidR="00203EDB" w:rsidRPr="00B66813">
        <w:rPr>
          <w:rFonts w:cstheme="minorHAnsi"/>
          <w:sz w:val="24"/>
          <w:szCs w:val="24"/>
        </w:rPr>
        <w:t>können</w:t>
      </w:r>
      <w:r w:rsidR="00925986" w:rsidRPr="00B66813">
        <w:rPr>
          <w:rFonts w:cstheme="minorHAnsi"/>
          <w:sz w:val="24"/>
          <w:szCs w:val="24"/>
        </w:rPr>
        <w:t xml:space="preserve"> (ohne den Eindruck zu erwecken, </w:t>
      </w:r>
      <w:r w:rsidR="001A667C" w:rsidRPr="00B66813">
        <w:rPr>
          <w:rFonts w:cstheme="minorHAnsi"/>
          <w:sz w:val="24"/>
          <w:szCs w:val="24"/>
        </w:rPr>
        <w:t xml:space="preserve">dass </w:t>
      </w:r>
      <w:r w:rsidR="00925986" w:rsidRPr="00B66813">
        <w:rPr>
          <w:rFonts w:cstheme="minorHAnsi"/>
          <w:sz w:val="24"/>
          <w:szCs w:val="24"/>
        </w:rPr>
        <w:t xml:space="preserve">sie </w:t>
      </w:r>
      <w:r w:rsidR="00A7133D" w:rsidRPr="00B66813">
        <w:rPr>
          <w:rFonts w:cstheme="minorHAnsi"/>
          <w:sz w:val="24"/>
          <w:szCs w:val="24"/>
        </w:rPr>
        <w:t xml:space="preserve">im </w:t>
      </w:r>
      <w:r w:rsidR="009A0601" w:rsidRPr="00B66813">
        <w:rPr>
          <w:rFonts w:cstheme="minorHAnsi"/>
          <w:sz w:val="24"/>
          <w:szCs w:val="24"/>
        </w:rPr>
        <w:t>„</w:t>
      </w:r>
      <w:r w:rsidR="00A7133D" w:rsidRPr="00B66813">
        <w:rPr>
          <w:rFonts w:cstheme="minorHAnsi"/>
          <w:sz w:val="24"/>
          <w:szCs w:val="24"/>
        </w:rPr>
        <w:t>Eilverfahren</w:t>
      </w:r>
      <w:r w:rsidR="009A0601" w:rsidRPr="00B66813">
        <w:rPr>
          <w:rFonts w:cstheme="minorHAnsi"/>
          <w:sz w:val="24"/>
          <w:szCs w:val="24"/>
        </w:rPr>
        <w:t>“</w:t>
      </w:r>
      <w:r w:rsidR="00A7133D" w:rsidRPr="00B66813">
        <w:rPr>
          <w:rFonts w:cstheme="minorHAnsi"/>
          <w:sz w:val="24"/>
          <w:szCs w:val="24"/>
        </w:rPr>
        <w:t xml:space="preserve"> oder </w:t>
      </w:r>
      <w:r w:rsidR="00925986" w:rsidRPr="00B66813">
        <w:rPr>
          <w:rFonts w:cstheme="minorHAnsi"/>
          <w:sz w:val="24"/>
          <w:szCs w:val="24"/>
        </w:rPr>
        <w:t xml:space="preserve">am Rande </w:t>
      </w:r>
      <w:r w:rsidR="001A667C" w:rsidRPr="00B66813">
        <w:rPr>
          <w:rFonts w:cstheme="minorHAnsi"/>
          <w:sz w:val="24"/>
          <w:szCs w:val="24"/>
        </w:rPr>
        <w:t>vollzogen werden</w:t>
      </w:r>
      <w:r w:rsidR="00925986" w:rsidRPr="00B66813">
        <w:rPr>
          <w:rFonts w:cstheme="minorHAnsi"/>
          <w:sz w:val="24"/>
          <w:szCs w:val="24"/>
        </w:rPr>
        <w:t>)</w:t>
      </w:r>
      <w:r w:rsidR="001A667C" w:rsidRPr="00B66813">
        <w:rPr>
          <w:rFonts w:cstheme="minorHAnsi"/>
          <w:sz w:val="24"/>
          <w:szCs w:val="24"/>
        </w:rPr>
        <w:t xml:space="preserve">. </w:t>
      </w:r>
    </w:p>
    <w:p w:rsidR="00925986" w:rsidRDefault="005341AA" w:rsidP="00E47517">
      <w:pPr>
        <w:rPr>
          <w:rFonts w:cstheme="minorHAnsi"/>
          <w:sz w:val="24"/>
          <w:szCs w:val="24"/>
        </w:rPr>
      </w:pPr>
      <w:r>
        <w:rPr>
          <w:rFonts w:cstheme="minorHAnsi"/>
          <w:sz w:val="24"/>
          <w:szCs w:val="24"/>
        </w:rPr>
        <w:t xml:space="preserve">Es </w:t>
      </w:r>
      <w:r w:rsidR="00A14B56">
        <w:rPr>
          <w:rFonts w:cstheme="minorHAnsi"/>
          <w:sz w:val="24"/>
          <w:szCs w:val="24"/>
        </w:rPr>
        <w:t>erscheint</w:t>
      </w:r>
      <w:r>
        <w:rPr>
          <w:rFonts w:cstheme="minorHAnsi"/>
          <w:sz w:val="24"/>
          <w:szCs w:val="24"/>
        </w:rPr>
        <w:t xml:space="preserve"> sinnvoll,</w:t>
      </w:r>
      <w:r w:rsidR="001A667C" w:rsidRPr="00B66813">
        <w:rPr>
          <w:rFonts w:cstheme="minorHAnsi"/>
          <w:sz w:val="24"/>
          <w:szCs w:val="24"/>
        </w:rPr>
        <w:t xml:space="preserve"> sie zu einem </w:t>
      </w:r>
      <w:r w:rsidR="002357A7" w:rsidRPr="00B66813">
        <w:rPr>
          <w:rFonts w:cstheme="minorHAnsi"/>
          <w:sz w:val="24"/>
          <w:szCs w:val="24"/>
        </w:rPr>
        <w:t xml:space="preserve">vorausgehenden </w:t>
      </w:r>
      <w:r w:rsidR="001A667C" w:rsidRPr="00B66813">
        <w:rPr>
          <w:rFonts w:cstheme="minorHAnsi"/>
          <w:sz w:val="24"/>
          <w:szCs w:val="24"/>
        </w:rPr>
        <w:t>Zeitpunkt zu vollziehen</w:t>
      </w:r>
      <w:r w:rsidR="00925986" w:rsidRPr="00B66813">
        <w:rPr>
          <w:rFonts w:cstheme="minorHAnsi"/>
          <w:sz w:val="24"/>
          <w:szCs w:val="24"/>
        </w:rPr>
        <w:t xml:space="preserve"> </w:t>
      </w:r>
      <w:r w:rsidR="00731EC7" w:rsidRPr="00B66813">
        <w:rPr>
          <w:rFonts w:cstheme="minorHAnsi"/>
          <w:sz w:val="24"/>
          <w:szCs w:val="24"/>
        </w:rPr>
        <w:t>(</w:t>
      </w:r>
      <w:r w:rsidR="00925986" w:rsidRPr="00B66813">
        <w:rPr>
          <w:rFonts w:cstheme="minorHAnsi"/>
          <w:sz w:val="24"/>
          <w:szCs w:val="24"/>
        </w:rPr>
        <w:t xml:space="preserve">z.B. </w:t>
      </w:r>
      <w:r w:rsidR="00203EDB" w:rsidRPr="00B66813">
        <w:rPr>
          <w:rFonts w:cstheme="minorHAnsi"/>
          <w:sz w:val="24"/>
          <w:szCs w:val="24"/>
        </w:rPr>
        <w:t xml:space="preserve">am Vorabend in Gegenwart der Familie und </w:t>
      </w:r>
      <w:r w:rsidR="006353FD" w:rsidRPr="00B66813">
        <w:rPr>
          <w:rFonts w:cstheme="minorHAnsi"/>
          <w:sz w:val="24"/>
          <w:szCs w:val="24"/>
        </w:rPr>
        <w:t>(</w:t>
      </w:r>
      <w:r w:rsidR="00203EDB" w:rsidRPr="00B66813">
        <w:rPr>
          <w:rFonts w:cstheme="minorHAnsi"/>
          <w:sz w:val="24"/>
          <w:szCs w:val="24"/>
        </w:rPr>
        <w:t>eine</w:t>
      </w:r>
      <w:r w:rsidR="00731EC7" w:rsidRPr="00B66813">
        <w:rPr>
          <w:rFonts w:cstheme="minorHAnsi"/>
          <w:sz w:val="24"/>
          <w:szCs w:val="24"/>
        </w:rPr>
        <w:t>s</w:t>
      </w:r>
      <w:r w:rsidR="00203EDB" w:rsidRPr="00B66813">
        <w:rPr>
          <w:rFonts w:cstheme="minorHAnsi"/>
          <w:sz w:val="24"/>
          <w:szCs w:val="24"/>
        </w:rPr>
        <w:t xml:space="preserve"> Teil</w:t>
      </w:r>
      <w:r w:rsidR="00731EC7" w:rsidRPr="00B66813">
        <w:rPr>
          <w:rFonts w:cstheme="minorHAnsi"/>
          <w:sz w:val="24"/>
          <w:szCs w:val="24"/>
        </w:rPr>
        <w:t>s</w:t>
      </w:r>
      <w:r w:rsidR="006353FD" w:rsidRPr="00B66813">
        <w:rPr>
          <w:rFonts w:cstheme="minorHAnsi"/>
          <w:sz w:val="24"/>
          <w:szCs w:val="24"/>
        </w:rPr>
        <w:t>)</w:t>
      </w:r>
      <w:r w:rsidR="00203EDB" w:rsidRPr="00B66813">
        <w:rPr>
          <w:rFonts w:cstheme="minorHAnsi"/>
          <w:sz w:val="24"/>
          <w:szCs w:val="24"/>
        </w:rPr>
        <w:t xml:space="preserve"> der Konfi-Gruppe</w:t>
      </w:r>
      <w:r w:rsidR="001C2C1A" w:rsidRPr="00B66813">
        <w:rPr>
          <w:rFonts w:cstheme="minorHAnsi"/>
          <w:sz w:val="24"/>
          <w:szCs w:val="24"/>
        </w:rPr>
        <w:t xml:space="preserve"> und des Teams</w:t>
      </w:r>
      <w:r w:rsidR="002357A7" w:rsidRPr="00B66813">
        <w:rPr>
          <w:rFonts w:cstheme="minorHAnsi"/>
          <w:sz w:val="24"/>
          <w:szCs w:val="24"/>
        </w:rPr>
        <w:t>)</w:t>
      </w:r>
      <w:r w:rsidR="001A667C" w:rsidRPr="00B66813">
        <w:rPr>
          <w:rFonts w:cstheme="minorHAnsi"/>
          <w:sz w:val="24"/>
          <w:szCs w:val="24"/>
        </w:rPr>
        <w:t>.</w:t>
      </w:r>
    </w:p>
    <w:p w:rsidR="00B66813" w:rsidRDefault="00B66813" w:rsidP="00E47517">
      <w:pPr>
        <w:rPr>
          <w:rFonts w:cstheme="minorHAnsi"/>
          <w:sz w:val="24"/>
          <w:szCs w:val="24"/>
        </w:rPr>
      </w:pPr>
    </w:p>
    <w:p w:rsidR="00A14B56" w:rsidRDefault="00A14B56" w:rsidP="00E47517">
      <w:pPr>
        <w:rPr>
          <w:rFonts w:cstheme="minorHAnsi"/>
          <w:sz w:val="24"/>
          <w:szCs w:val="24"/>
        </w:rPr>
      </w:pPr>
    </w:p>
    <w:p w:rsidR="00A14B56" w:rsidRDefault="00A14B56" w:rsidP="00E47517">
      <w:pPr>
        <w:rPr>
          <w:rFonts w:cstheme="minorHAnsi"/>
          <w:sz w:val="24"/>
          <w:szCs w:val="24"/>
        </w:rPr>
      </w:pPr>
    </w:p>
    <w:p w:rsidR="00A14B56" w:rsidRPr="00B66813" w:rsidRDefault="00A14B56" w:rsidP="00E47517">
      <w:pPr>
        <w:rPr>
          <w:rFonts w:cstheme="minorHAnsi"/>
          <w:sz w:val="24"/>
          <w:szCs w:val="24"/>
        </w:rPr>
      </w:pPr>
    </w:p>
    <w:p w:rsidR="00166201" w:rsidRDefault="00166201" w:rsidP="00E47517">
      <w:pPr>
        <w:rPr>
          <w:rFonts w:cstheme="minorHAnsi"/>
          <w:sz w:val="24"/>
          <w:szCs w:val="24"/>
        </w:rPr>
      </w:pPr>
    </w:p>
    <w:p w:rsidR="005341AA" w:rsidRPr="00B66813" w:rsidRDefault="005341AA" w:rsidP="00E47517">
      <w:pPr>
        <w:rPr>
          <w:rFonts w:cstheme="minorHAnsi"/>
          <w:sz w:val="24"/>
          <w:szCs w:val="24"/>
        </w:rPr>
      </w:pPr>
    </w:p>
    <w:p w:rsidR="002F0EFE" w:rsidRPr="00B66813" w:rsidRDefault="00CE3420" w:rsidP="00CE3420">
      <w:pPr>
        <w:shd w:val="clear" w:color="auto" w:fill="CCFFCC"/>
        <w:rPr>
          <w:rFonts w:cstheme="minorHAnsi"/>
          <w:b/>
          <w:sz w:val="26"/>
          <w:szCs w:val="26"/>
        </w:rPr>
      </w:pPr>
      <w:r w:rsidRPr="00B66813">
        <w:rPr>
          <w:rFonts w:cstheme="minorHAnsi"/>
          <w:b/>
          <w:sz w:val="26"/>
          <w:szCs w:val="26"/>
        </w:rPr>
        <w:lastRenderedPageBreak/>
        <w:t xml:space="preserve">2. </w:t>
      </w:r>
      <w:r w:rsidR="00B66813" w:rsidRPr="00B66813">
        <w:rPr>
          <w:rFonts w:cstheme="minorHAnsi"/>
          <w:b/>
          <w:sz w:val="26"/>
          <w:szCs w:val="26"/>
        </w:rPr>
        <w:t>Vorüberlegungen zur</w:t>
      </w:r>
      <w:r w:rsidRPr="00B66813">
        <w:rPr>
          <w:rFonts w:cstheme="minorHAnsi"/>
          <w:b/>
          <w:sz w:val="26"/>
          <w:szCs w:val="26"/>
        </w:rPr>
        <w:t xml:space="preserve"> Konfirmation</w:t>
      </w:r>
    </w:p>
    <w:p w:rsidR="004220C4" w:rsidRPr="00B66813" w:rsidRDefault="004220C4" w:rsidP="00E47517">
      <w:pPr>
        <w:rPr>
          <w:rFonts w:cstheme="minorHAnsi"/>
          <w:sz w:val="24"/>
          <w:szCs w:val="24"/>
        </w:rPr>
      </w:pPr>
    </w:p>
    <w:p w:rsidR="00A662E9" w:rsidRPr="00B66813" w:rsidRDefault="00A662E9" w:rsidP="00A662E9">
      <w:pPr>
        <w:rPr>
          <w:rFonts w:cstheme="minorHAnsi"/>
          <w:sz w:val="24"/>
          <w:szCs w:val="24"/>
        </w:rPr>
      </w:pPr>
      <w:r w:rsidRPr="00B66813">
        <w:rPr>
          <w:rFonts w:cstheme="minorHAnsi"/>
          <w:b/>
          <w:sz w:val="24"/>
          <w:szCs w:val="24"/>
          <w:highlight w:val="yellow"/>
        </w:rPr>
        <w:t>Grundsätzliches</w:t>
      </w:r>
    </w:p>
    <w:p w:rsidR="00A662E9" w:rsidRPr="00B66813" w:rsidRDefault="00A662E9" w:rsidP="00A662E9">
      <w:pPr>
        <w:rPr>
          <w:rFonts w:cstheme="minorHAnsi"/>
          <w:sz w:val="24"/>
          <w:szCs w:val="24"/>
        </w:rPr>
      </w:pPr>
    </w:p>
    <w:p w:rsidR="00CE3420" w:rsidRDefault="00CE3420" w:rsidP="00CE3420">
      <w:r w:rsidRPr="00B66813">
        <w:rPr>
          <w:rFonts w:ascii="Times New Roman" w:hAnsi="Times New Roman"/>
          <w:sz w:val="24"/>
          <w:szCs w:val="24"/>
        </w:rPr>
        <w:t>In der Konfirmation kommen verschiedene theologische Gedanken und persönliche Motivationen zusammen:</w:t>
      </w:r>
      <w:r>
        <w:rPr>
          <w:noProof/>
        </w:rPr>
        <mc:AlternateContent>
          <mc:Choice Requires="wps">
            <w:drawing>
              <wp:anchor distT="0" distB="0" distL="114300" distR="114300" simplePos="0" relativeHeight="251664384" behindDoc="0" locked="0" layoutInCell="1" allowOverlap="1" wp14:anchorId="0C71F48C" wp14:editId="0ABF6239">
                <wp:simplePos x="0" y="0"/>
                <wp:positionH relativeFrom="column">
                  <wp:posOffset>2276475</wp:posOffset>
                </wp:positionH>
                <wp:positionV relativeFrom="paragraph">
                  <wp:posOffset>409575</wp:posOffset>
                </wp:positionV>
                <wp:extent cx="2543175" cy="2466975"/>
                <wp:effectExtent l="0" t="0" r="9525" b="9525"/>
                <wp:wrapNone/>
                <wp:docPr id="14" name="Ellipse 14"/>
                <wp:cNvGraphicFramePr/>
                <a:graphic xmlns:a="http://schemas.openxmlformats.org/drawingml/2006/main">
                  <a:graphicData uri="http://schemas.microsoft.com/office/word/2010/wordprocessingShape">
                    <wps:wsp>
                      <wps:cNvSpPr/>
                      <wps:spPr>
                        <a:xfrm>
                          <a:off x="0" y="0"/>
                          <a:ext cx="2543175" cy="2466975"/>
                        </a:xfrm>
                        <a:prstGeom prst="ellipse">
                          <a:avLst/>
                        </a:prstGeom>
                        <a:solidFill>
                          <a:srgbClr val="FFFF00">
                            <a:alpha val="6549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D5E9EB" id="Ellipse 14" o:spid="_x0000_s1026" style="position:absolute;margin-left:179.25pt;margin-top:32.25pt;width:200.25pt;height:19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" fillcolor="yellow" stroked="f" strokeweight="2pt">
                <v:fill opacity="42919f"/>
              </v:oval>
            </w:pict>
          </mc:Fallback>
        </mc:AlternateContent>
      </w:r>
      <w:r>
        <w:rPr>
          <w:noProof/>
        </w:rPr>
        <mc:AlternateContent>
          <mc:Choice Requires="wps">
            <w:drawing>
              <wp:anchor distT="0" distB="0" distL="114300" distR="114300" simplePos="0" relativeHeight="251663360" behindDoc="0" locked="0" layoutInCell="1" allowOverlap="1" wp14:anchorId="6B27E37F" wp14:editId="744F6137">
                <wp:simplePos x="0" y="0"/>
                <wp:positionH relativeFrom="column">
                  <wp:posOffset>300355</wp:posOffset>
                </wp:positionH>
                <wp:positionV relativeFrom="paragraph">
                  <wp:posOffset>2367280</wp:posOffset>
                </wp:positionV>
                <wp:extent cx="2543175" cy="2466975"/>
                <wp:effectExtent l="0" t="0" r="9525" b="9525"/>
                <wp:wrapNone/>
                <wp:docPr id="15" name="Ellipse 15"/>
                <wp:cNvGraphicFramePr/>
                <a:graphic xmlns:a="http://schemas.openxmlformats.org/drawingml/2006/main">
                  <a:graphicData uri="http://schemas.microsoft.com/office/word/2010/wordprocessingShape">
                    <wps:wsp>
                      <wps:cNvSpPr/>
                      <wps:spPr>
                        <a:xfrm>
                          <a:off x="0" y="0"/>
                          <a:ext cx="2543175" cy="2466975"/>
                        </a:xfrm>
                        <a:prstGeom prst="ellipse">
                          <a:avLst/>
                        </a:prstGeom>
                        <a:solidFill>
                          <a:srgbClr val="33CC33">
                            <a:alpha val="6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A6F2A6" id="Ellipse 15" o:spid="_x0000_s1026" style="position:absolute;margin-left:23.65pt;margin-top:186.4pt;width:200.25pt;height:19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" fillcolor="#3c3" stroked="f" strokeweight="2pt">
                <v:fill opacity="42405f"/>
              </v:oval>
            </w:pict>
          </mc:Fallback>
        </mc:AlternateContent>
      </w:r>
      <w:r>
        <w:rPr>
          <w:noProof/>
        </w:rPr>
        <mc:AlternateContent>
          <mc:Choice Requires="wps">
            <w:drawing>
              <wp:anchor distT="0" distB="0" distL="114300" distR="114300" simplePos="0" relativeHeight="251665408" behindDoc="0" locked="0" layoutInCell="1" allowOverlap="1" wp14:anchorId="24517258" wp14:editId="639C5B14">
                <wp:simplePos x="0" y="0"/>
                <wp:positionH relativeFrom="column">
                  <wp:posOffset>2314575</wp:posOffset>
                </wp:positionH>
                <wp:positionV relativeFrom="paragraph">
                  <wp:posOffset>2371725</wp:posOffset>
                </wp:positionV>
                <wp:extent cx="2543175" cy="2466975"/>
                <wp:effectExtent l="0" t="0" r="9525" b="9525"/>
                <wp:wrapNone/>
                <wp:docPr id="16" name="Ellipse 16"/>
                <wp:cNvGraphicFramePr/>
                <a:graphic xmlns:a="http://schemas.openxmlformats.org/drawingml/2006/main">
                  <a:graphicData uri="http://schemas.microsoft.com/office/word/2010/wordprocessingShape">
                    <wps:wsp>
                      <wps:cNvSpPr/>
                      <wps:spPr>
                        <a:xfrm>
                          <a:off x="0" y="0"/>
                          <a:ext cx="2543175" cy="2466975"/>
                        </a:xfrm>
                        <a:prstGeom prst="ellipse">
                          <a:avLst/>
                        </a:prstGeom>
                        <a:solidFill>
                          <a:srgbClr val="FF99FF">
                            <a:alpha val="6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30BA64" id="Ellipse 16" o:spid="_x0000_s1026" style="position:absolute;margin-left:182.25pt;margin-top:186.75pt;width:200.25pt;height:19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" fillcolor="#f9f" stroked="f" strokeweight="2pt">
                <v:fill opacity="42662f"/>
              </v:oval>
            </w:pict>
          </mc:Fallback>
        </mc:AlternateContent>
      </w:r>
      <w:r>
        <w:rPr>
          <w:noProof/>
        </w:rPr>
        <mc:AlternateContent>
          <mc:Choice Requires="wps">
            <w:drawing>
              <wp:anchor distT="0" distB="0" distL="114300" distR="114300" simplePos="0" relativeHeight="251662336" behindDoc="0" locked="0" layoutInCell="1" allowOverlap="1" wp14:anchorId="005F088E" wp14:editId="58D7CD7B">
                <wp:simplePos x="0" y="0"/>
                <wp:positionH relativeFrom="column">
                  <wp:posOffset>281305</wp:posOffset>
                </wp:positionH>
                <wp:positionV relativeFrom="paragraph">
                  <wp:posOffset>414655</wp:posOffset>
                </wp:positionV>
                <wp:extent cx="2543175" cy="2466975"/>
                <wp:effectExtent l="0" t="0" r="9525" b="9525"/>
                <wp:wrapNone/>
                <wp:docPr id="17" name="Ellipse 17"/>
                <wp:cNvGraphicFramePr/>
                <a:graphic xmlns:a="http://schemas.openxmlformats.org/drawingml/2006/main">
                  <a:graphicData uri="http://schemas.microsoft.com/office/word/2010/wordprocessingShape">
                    <wps:wsp>
                      <wps:cNvSpPr/>
                      <wps:spPr>
                        <a:xfrm>
                          <a:off x="0" y="0"/>
                          <a:ext cx="2543175" cy="2466975"/>
                        </a:xfrm>
                        <a:prstGeom prst="ellipse">
                          <a:avLst/>
                        </a:prstGeom>
                        <a:solidFill>
                          <a:srgbClr val="66CCFF">
                            <a:alpha val="6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314548" id="Ellipse 17" o:spid="_x0000_s1026" style="position:absolute;margin-left:22.15pt;margin-top:32.65pt;width:200.25pt;height:19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" fillcolor="#6cf" stroked="f" strokeweight="2pt">
                <v:fill opacity="42662f"/>
              </v:oval>
            </w:pict>
          </mc:Fallback>
        </mc:AlternateContent>
      </w:r>
    </w:p>
    <w:p w:rsidR="00CE3420" w:rsidRDefault="00CE3420" w:rsidP="00CE3420"/>
    <w:p w:rsidR="00CE3420" w:rsidRDefault="00CE3420" w:rsidP="00CE3420"/>
    <w:p w:rsidR="00CE3420" w:rsidRDefault="00CE3420" w:rsidP="00CE3420"/>
    <w:p w:rsidR="00CE3420" w:rsidRDefault="00CE3420" w:rsidP="00CE3420">
      <w:r>
        <w:rPr>
          <w:noProof/>
        </w:rPr>
        <mc:AlternateContent>
          <mc:Choice Requires="wps">
            <w:drawing>
              <wp:anchor distT="0" distB="0" distL="114300" distR="114300" simplePos="0" relativeHeight="251666432" behindDoc="0" locked="0" layoutInCell="1" allowOverlap="1" wp14:anchorId="69F2D3BB" wp14:editId="23B19250">
                <wp:simplePos x="0" y="0"/>
                <wp:positionH relativeFrom="column">
                  <wp:posOffset>605155</wp:posOffset>
                </wp:positionH>
                <wp:positionV relativeFrom="paragraph">
                  <wp:posOffset>138430</wp:posOffset>
                </wp:positionV>
                <wp:extent cx="1857375" cy="1314450"/>
                <wp:effectExtent l="0" t="0" r="0" b="0"/>
                <wp:wrapNone/>
                <wp:docPr id="5" name="Textfeld 5"/>
                <wp:cNvGraphicFramePr/>
                <a:graphic xmlns:a="http://schemas.openxmlformats.org/drawingml/2006/main">
                  <a:graphicData uri="http://schemas.microsoft.com/office/word/2010/wordprocessingShape">
                    <wps:wsp>
                      <wps:cNvSpPr txBox="1"/>
                      <wps:spPr>
                        <a:xfrm>
                          <a:off x="0" y="0"/>
                          <a:ext cx="1857375" cy="1314450"/>
                        </a:xfrm>
                        <a:prstGeom prst="rect">
                          <a:avLst/>
                        </a:prstGeom>
                        <a:noFill/>
                        <a:ln w="6350">
                          <a:noFill/>
                        </a:ln>
                      </wps:spPr>
                      <wps:txbx>
                        <w:txbxContent>
                          <w:p w:rsidR="00A14B56" w:rsidRPr="00E3165D" w:rsidRDefault="00A14B56" w:rsidP="00CE3420">
                            <w:pPr>
                              <w:jc w:val="center"/>
                              <w:rPr>
                                <w:rFonts w:ascii="Times New Roman" w:hAnsi="Times New Roman"/>
                                <w:b/>
                                <w:bCs/>
                                <w:sz w:val="32"/>
                                <w:szCs w:val="32"/>
                              </w:rPr>
                            </w:pPr>
                            <w:r w:rsidRPr="00E3165D">
                              <w:rPr>
                                <w:rFonts w:ascii="Times New Roman" w:hAnsi="Times New Roman"/>
                                <w:b/>
                                <w:bCs/>
                                <w:sz w:val="32"/>
                                <w:szCs w:val="32"/>
                              </w:rPr>
                              <w:t>BEKENNTNIS</w:t>
                            </w:r>
                          </w:p>
                          <w:p w:rsidR="00A14B56" w:rsidRDefault="00A14B56" w:rsidP="00CE3420">
                            <w:pPr>
                              <w:jc w:val="center"/>
                              <w:rPr>
                                <w:rFonts w:ascii="Times New Roman" w:hAnsi="Times New Roman"/>
                                <w:sz w:val="26"/>
                                <w:szCs w:val="26"/>
                              </w:rPr>
                            </w:pPr>
                            <w:r>
                              <w:rPr>
                                <w:rFonts w:ascii="Times New Roman" w:hAnsi="Times New Roman"/>
                                <w:sz w:val="26"/>
                                <w:szCs w:val="26"/>
                              </w:rPr>
                              <w:t>Tauferinnerung,</w:t>
                            </w:r>
                          </w:p>
                          <w:p w:rsidR="00A14B56" w:rsidRDefault="00A14B56" w:rsidP="00CE3420">
                            <w:pPr>
                              <w:jc w:val="center"/>
                              <w:rPr>
                                <w:rFonts w:ascii="Times New Roman" w:hAnsi="Times New Roman"/>
                                <w:sz w:val="26"/>
                                <w:szCs w:val="26"/>
                              </w:rPr>
                            </w:pPr>
                            <w:r w:rsidRPr="00364112">
                              <w:rPr>
                                <w:rFonts w:ascii="Times New Roman" w:hAnsi="Times New Roman"/>
                                <w:sz w:val="26"/>
                                <w:szCs w:val="26"/>
                              </w:rPr>
                              <w:t>W</w:t>
                            </w:r>
                            <w:r>
                              <w:rPr>
                                <w:rFonts w:ascii="Times New Roman" w:hAnsi="Times New Roman"/>
                                <w:sz w:val="26"/>
                                <w:szCs w:val="26"/>
                              </w:rPr>
                              <w:t>issen; Vertrauen;</w:t>
                            </w:r>
                          </w:p>
                          <w:p w:rsidR="00A14B56" w:rsidRDefault="00A14B56" w:rsidP="00CE3420">
                            <w:pPr>
                              <w:jc w:val="center"/>
                              <w:rPr>
                                <w:rFonts w:ascii="Times New Roman" w:hAnsi="Times New Roman"/>
                                <w:sz w:val="26"/>
                                <w:szCs w:val="26"/>
                              </w:rPr>
                            </w:pPr>
                            <w:r>
                              <w:rPr>
                                <w:rFonts w:ascii="Times New Roman" w:hAnsi="Times New Roman"/>
                                <w:sz w:val="26"/>
                                <w:szCs w:val="26"/>
                              </w:rPr>
                              <w:t>Sprachfähigkeit</w:t>
                            </w:r>
                          </w:p>
                          <w:p w:rsidR="00A14B56" w:rsidRDefault="00A14B56" w:rsidP="00CE3420">
                            <w:pPr>
                              <w:jc w:val="center"/>
                              <w:rPr>
                                <w:rFonts w:ascii="Times New Roman" w:hAnsi="Times New Roman"/>
                                <w:sz w:val="26"/>
                                <w:szCs w:val="26"/>
                              </w:rPr>
                            </w:pPr>
                            <w:r>
                              <w:rPr>
                                <w:rFonts w:ascii="Times New Roman" w:hAnsi="Times New Roman"/>
                                <w:sz w:val="26"/>
                                <w:szCs w:val="26"/>
                              </w:rPr>
                              <w:t>Orientierungspunkt,</w:t>
                            </w:r>
                          </w:p>
                          <w:p w:rsidR="00A14B56" w:rsidRPr="00364112" w:rsidRDefault="00A14B56" w:rsidP="00CE3420">
                            <w:pPr>
                              <w:jc w:val="center"/>
                              <w:rPr>
                                <w:rFonts w:ascii="Times New Roman" w:hAnsi="Times New Roman"/>
                                <w:sz w:val="26"/>
                                <w:szCs w:val="26"/>
                              </w:rPr>
                            </w:pPr>
                            <w:r>
                              <w:rPr>
                                <w:rFonts w:ascii="Times New Roman" w:hAnsi="Times New Roman"/>
                                <w:sz w:val="26"/>
                                <w:szCs w:val="26"/>
                              </w:rPr>
                              <w:t>Zustimmung</w:t>
                            </w:r>
                          </w:p>
                          <w:p w:rsidR="00A14B56" w:rsidRPr="00673C8B" w:rsidRDefault="00A14B56" w:rsidP="00CE3420">
                            <w:pPr>
                              <w:rPr>
                                <w:rFonts w:ascii="Times New Roman" w:hAnsi="Times New Roman"/>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2D3BB" id="_x0000_t202" coordsize="21600,21600" o:spt="202" path="m,l,21600r21600,l21600,xe">
                <v:stroke joinstyle="miter"/>
                <v:path gradientshapeok="t" o:connecttype="rect"/>
              </v:shapetype>
              <v:shape id="Textfeld 5" o:spid="_x0000_s1026" type="#_x0000_t202" style="position:absolute;margin-left:47.65pt;margin-top:10.9pt;width:146.25pt;height:1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" filled="f" stroked="f" strokeweight=".5pt">
                <v:textbox>
                  <w:txbxContent>
                    <w:p w:rsidR="00A14B56" w:rsidRPr="00E3165D" w:rsidRDefault="00A14B56" w:rsidP="00CE3420">
                      <w:pPr>
                        <w:jc w:val="center"/>
                        <w:rPr>
                          <w:rFonts w:ascii="Times New Roman" w:hAnsi="Times New Roman"/>
                          <w:b/>
                          <w:bCs/>
                          <w:sz w:val="32"/>
                          <w:szCs w:val="32"/>
                        </w:rPr>
                      </w:pPr>
                      <w:r w:rsidRPr="00E3165D">
                        <w:rPr>
                          <w:rFonts w:ascii="Times New Roman" w:hAnsi="Times New Roman"/>
                          <w:b/>
                          <w:bCs/>
                          <w:sz w:val="32"/>
                          <w:szCs w:val="32"/>
                        </w:rPr>
                        <w:t>BEKENNTNIS</w:t>
                      </w:r>
                    </w:p>
                    <w:p w:rsidR="00A14B56" w:rsidRDefault="00A14B56" w:rsidP="00CE3420">
                      <w:pPr>
                        <w:jc w:val="center"/>
                        <w:rPr>
                          <w:rFonts w:ascii="Times New Roman" w:hAnsi="Times New Roman"/>
                          <w:sz w:val="26"/>
                          <w:szCs w:val="26"/>
                        </w:rPr>
                      </w:pPr>
                      <w:r>
                        <w:rPr>
                          <w:rFonts w:ascii="Times New Roman" w:hAnsi="Times New Roman"/>
                          <w:sz w:val="26"/>
                          <w:szCs w:val="26"/>
                        </w:rPr>
                        <w:t>Tauferinnerung,</w:t>
                      </w:r>
                    </w:p>
                    <w:p w:rsidR="00A14B56" w:rsidRDefault="00A14B56" w:rsidP="00CE3420">
                      <w:pPr>
                        <w:jc w:val="center"/>
                        <w:rPr>
                          <w:rFonts w:ascii="Times New Roman" w:hAnsi="Times New Roman"/>
                          <w:sz w:val="26"/>
                          <w:szCs w:val="26"/>
                        </w:rPr>
                      </w:pPr>
                      <w:r w:rsidRPr="00364112">
                        <w:rPr>
                          <w:rFonts w:ascii="Times New Roman" w:hAnsi="Times New Roman"/>
                          <w:sz w:val="26"/>
                          <w:szCs w:val="26"/>
                        </w:rPr>
                        <w:t>W</w:t>
                      </w:r>
                      <w:r>
                        <w:rPr>
                          <w:rFonts w:ascii="Times New Roman" w:hAnsi="Times New Roman"/>
                          <w:sz w:val="26"/>
                          <w:szCs w:val="26"/>
                        </w:rPr>
                        <w:t>issen; Vertrauen;</w:t>
                      </w:r>
                    </w:p>
                    <w:p w:rsidR="00A14B56" w:rsidRDefault="00A14B56" w:rsidP="00CE3420">
                      <w:pPr>
                        <w:jc w:val="center"/>
                        <w:rPr>
                          <w:rFonts w:ascii="Times New Roman" w:hAnsi="Times New Roman"/>
                          <w:sz w:val="26"/>
                          <w:szCs w:val="26"/>
                        </w:rPr>
                      </w:pPr>
                      <w:r>
                        <w:rPr>
                          <w:rFonts w:ascii="Times New Roman" w:hAnsi="Times New Roman"/>
                          <w:sz w:val="26"/>
                          <w:szCs w:val="26"/>
                        </w:rPr>
                        <w:t>Sprachfähigkeit</w:t>
                      </w:r>
                    </w:p>
                    <w:p w:rsidR="00A14B56" w:rsidRDefault="00A14B56" w:rsidP="00CE3420">
                      <w:pPr>
                        <w:jc w:val="center"/>
                        <w:rPr>
                          <w:rFonts w:ascii="Times New Roman" w:hAnsi="Times New Roman"/>
                          <w:sz w:val="26"/>
                          <w:szCs w:val="26"/>
                        </w:rPr>
                      </w:pPr>
                      <w:r>
                        <w:rPr>
                          <w:rFonts w:ascii="Times New Roman" w:hAnsi="Times New Roman"/>
                          <w:sz w:val="26"/>
                          <w:szCs w:val="26"/>
                        </w:rPr>
                        <w:t>Orientierungspunkt,</w:t>
                      </w:r>
                    </w:p>
                    <w:p w:rsidR="00A14B56" w:rsidRPr="00364112" w:rsidRDefault="00A14B56" w:rsidP="00CE3420">
                      <w:pPr>
                        <w:jc w:val="center"/>
                        <w:rPr>
                          <w:rFonts w:ascii="Times New Roman" w:hAnsi="Times New Roman"/>
                          <w:sz w:val="26"/>
                          <w:szCs w:val="26"/>
                        </w:rPr>
                      </w:pPr>
                      <w:r>
                        <w:rPr>
                          <w:rFonts w:ascii="Times New Roman" w:hAnsi="Times New Roman"/>
                          <w:sz w:val="26"/>
                          <w:szCs w:val="26"/>
                        </w:rPr>
                        <w:t>Zustimmung</w:t>
                      </w:r>
                    </w:p>
                    <w:p w:rsidR="00A14B56" w:rsidRPr="00673C8B" w:rsidRDefault="00A14B56" w:rsidP="00CE3420">
                      <w:pPr>
                        <w:rPr>
                          <w:rFonts w:ascii="Times New Roman" w:hAnsi="Times New Roman"/>
                          <w:sz w:val="32"/>
                          <w:szCs w:val="32"/>
                        </w:rPr>
                      </w:pPr>
                    </w:p>
                  </w:txbxContent>
                </v:textbox>
              </v:shape>
            </w:pict>
          </mc:Fallback>
        </mc:AlternateContent>
      </w:r>
    </w:p>
    <w:p w:rsidR="00CE3420" w:rsidRDefault="00CE3420" w:rsidP="00CE3420"/>
    <w:p w:rsidR="00CE3420" w:rsidRDefault="00CE3420" w:rsidP="00CE3420">
      <w:r>
        <w:rPr>
          <w:noProof/>
        </w:rPr>
        <mc:AlternateContent>
          <mc:Choice Requires="wps">
            <w:drawing>
              <wp:anchor distT="0" distB="0" distL="114300" distR="114300" simplePos="0" relativeHeight="251667456" behindDoc="0" locked="0" layoutInCell="1" allowOverlap="1" wp14:anchorId="6E46D7AF" wp14:editId="2ECD3F80">
                <wp:simplePos x="0" y="0"/>
                <wp:positionH relativeFrom="column">
                  <wp:posOffset>2481580</wp:posOffset>
                </wp:positionH>
                <wp:positionV relativeFrom="paragraph">
                  <wp:posOffset>6985</wp:posOffset>
                </wp:positionV>
                <wp:extent cx="2124075" cy="962025"/>
                <wp:effectExtent l="0" t="0" r="0" b="0"/>
                <wp:wrapNone/>
                <wp:docPr id="6" name="Textfeld 6"/>
                <wp:cNvGraphicFramePr/>
                <a:graphic xmlns:a="http://schemas.openxmlformats.org/drawingml/2006/main">
                  <a:graphicData uri="http://schemas.microsoft.com/office/word/2010/wordprocessingShape">
                    <wps:wsp>
                      <wps:cNvSpPr txBox="1"/>
                      <wps:spPr>
                        <a:xfrm>
                          <a:off x="0" y="0"/>
                          <a:ext cx="2124075" cy="962025"/>
                        </a:xfrm>
                        <a:prstGeom prst="rect">
                          <a:avLst/>
                        </a:prstGeom>
                        <a:noFill/>
                        <a:ln w="6350">
                          <a:noFill/>
                        </a:ln>
                      </wps:spPr>
                      <wps:txbx>
                        <w:txbxContent>
                          <w:p w:rsidR="00A14B56" w:rsidRPr="00E3165D" w:rsidRDefault="00A14B56" w:rsidP="00CE3420">
                            <w:pPr>
                              <w:jc w:val="center"/>
                              <w:rPr>
                                <w:rFonts w:ascii="Times New Roman" w:hAnsi="Times New Roman"/>
                                <w:b/>
                                <w:bCs/>
                                <w:sz w:val="32"/>
                                <w:szCs w:val="32"/>
                              </w:rPr>
                            </w:pPr>
                            <w:r w:rsidRPr="00E3165D">
                              <w:rPr>
                                <w:rFonts w:ascii="Times New Roman" w:hAnsi="Times New Roman"/>
                                <w:b/>
                                <w:bCs/>
                                <w:sz w:val="32"/>
                                <w:szCs w:val="32"/>
                              </w:rPr>
                              <w:t>SEGEN</w:t>
                            </w:r>
                          </w:p>
                          <w:p w:rsidR="00A14B56" w:rsidRDefault="00A14B56" w:rsidP="00CE3420">
                            <w:pPr>
                              <w:jc w:val="center"/>
                              <w:rPr>
                                <w:rFonts w:ascii="Times New Roman" w:hAnsi="Times New Roman"/>
                                <w:sz w:val="26"/>
                                <w:szCs w:val="26"/>
                              </w:rPr>
                            </w:pPr>
                            <w:r w:rsidRPr="00364112">
                              <w:rPr>
                                <w:rFonts w:ascii="Times New Roman" w:hAnsi="Times New Roman"/>
                                <w:sz w:val="26"/>
                                <w:szCs w:val="26"/>
                              </w:rPr>
                              <w:t>Bitte um den Heiligen Geist</w:t>
                            </w:r>
                            <w:r>
                              <w:rPr>
                                <w:rFonts w:ascii="Times New Roman" w:hAnsi="Times New Roman"/>
                                <w:sz w:val="26"/>
                                <w:szCs w:val="26"/>
                              </w:rPr>
                              <w:t>;</w:t>
                            </w:r>
                          </w:p>
                          <w:p w:rsidR="00A14B56" w:rsidRDefault="00A14B56" w:rsidP="00CE3420">
                            <w:pPr>
                              <w:jc w:val="center"/>
                              <w:rPr>
                                <w:rFonts w:ascii="Times New Roman" w:hAnsi="Times New Roman"/>
                                <w:sz w:val="26"/>
                                <w:szCs w:val="26"/>
                              </w:rPr>
                            </w:pPr>
                            <w:r>
                              <w:rPr>
                                <w:rFonts w:ascii="Times New Roman" w:hAnsi="Times New Roman"/>
                                <w:sz w:val="26"/>
                                <w:szCs w:val="26"/>
                              </w:rPr>
                              <w:t xml:space="preserve">Schutz Gottes; </w:t>
                            </w:r>
                          </w:p>
                          <w:p w:rsidR="00A14B56" w:rsidRPr="00364112" w:rsidRDefault="00A14B56" w:rsidP="00CE3420">
                            <w:pPr>
                              <w:jc w:val="center"/>
                              <w:rPr>
                                <w:rFonts w:ascii="Times New Roman" w:hAnsi="Times New Roman"/>
                                <w:sz w:val="26"/>
                                <w:szCs w:val="26"/>
                              </w:rPr>
                            </w:pPr>
                            <w:r>
                              <w:rPr>
                                <w:rFonts w:ascii="Times New Roman" w:hAnsi="Times New Roman"/>
                                <w:sz w:val="26"/>
                                <w:szCs w:val="26"/>
                              </w:rPr>
                              <w:t>„Berufung“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6D7AF" id="Textfeld 6" o:spid="_x0000_s1027" type="#_x0000_t202" style="position:absolute;margin-left:195.4pt;margin-top:.55pt;width:167.25pt;height: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" filled="f" stroked="f" strokeweight=".5pt">
                <v:textbox>
                  <w:txbxContent>
                    <w:p w:rsidR="00A14B56" w:rsidRPr="00E3165D" w:rsidRDefault="00A14B56" w:rsidP="00CE3420">
                      <w:pPr>
                        <w:jc w:val="center"/>
                        <w:rPr>
                          <w:rFonts w:ascii="Times New Roman" w:hAnsi="Times New Roman"/>
                          <w:b/>
                          <w:bCs/>
                          <w:sz w:val="32"/>
                          <w:szCs w:val="32"/>
                        </w:rPr>
                      </w:pPr>
                      <w:r w:rsidRPr="00E3165D">
                        <w:rPr>
                          <w:rFonts w:ascii="Times New Roman" w:hAnsi="Times New Roman"/>
                          <w:b/>
                          <w:bCs/>
                          <w:sz w:val="32"/>
                          <w:szCs w:val="32"/>
                        </w:rPr>
                        <w:t>SEGEN</w:t>
                      </w:r>
                    </w:p>
                    <w:p w:rsidR="00A14B56" w:rsidRDefault="00A14B56" w:rsidP="00CE3420">
                      <w:pPr>
                        <w:jc w:val="center"/>
                        <w:rPr>
                          <w:rFonts w:ascii="Times New Roman" w:hAnsi="Times New Roman"/>
                          <w:sz w:val="26"/>
                          <w:szCs w:val="26"/>
                        </w:rPr>
                      </w:pPr>
                      <w:r w:rsidRPr="00364112">
                        <w:rPr>
                          <w:rFonts w:ascii="Times New Roman" w:hAnsi="Times New Roman"/>
                          <w:sz w:val="26"/>
                          <w:szCs w:val="26"/>
                        </w:rPr>
                        <w:t>Bitte um den Heiligen Geist</w:t>
                      </w:r>
                      <w:r>
                        <w:rPr>
                          <w:rFonts w:ascii="Times New Roman" w:hAnsi="Times New Roman"/>
                          <w:sz w:val="26"/>
                          <w:szCs w:val="26"/>
                        </w:rPr>
                        <w:t>;</w:t>
                      </w:r>
                    </w:p>
                    <w:p w:rsidR="00A14B56" w:rsidRDefault="00A14B56" w:rsidP="00CE3420">
                      <w:pPr>
                        <w:jc w:val="center"/>
                        <w:rPr>
                          <w:rFonts w:ascii="Times New Roman" w:hAnsi="Times New Roman"/>
                          <w:sz w:val="26"/>
                          <w:szCs w:val="26"/>
                        </w:rPr>
                      </w:pPr>
                      <w:r>
                        <w:rPr>
                          <w:rFonts w:ascii="Times New Roman" w:hAnsi="Times New Roman"/>
                          <w:sz w:val="26"/>
                          <w:szCs w:val="26"/>
                        </w:rPr>
                        <w:t xml:space="preserve">Schutz Gottes; </w:t>
                      </w:r>
                    </w:p>
                    <w:p w:rsidR="00A14B56" w:rsidRPr="00364112" w:rsidRDefault="00A14B56" w:rsidP="00CE3420">
                      <w:pPr>
                        <w:jc w:val="center"/>
                        <w:rPr>
                          <w:rFonts w:ascii="Times New Roman" w:hAnsi="Times New Roman"/>
                          <w:sz w:val="26"/>
                          <w:szCs w:val="26"/>
                        </w:rPr>
                      </w:pPr>
                      <w:r>
                        <w:rPr>
                          <w:rFonts w:ascii="Times New Roman" w:hAnsi="Times New Roman"/>
                          <w:sz w:val="26"/>
                          <w:szCs w:val="26"/>
                        </w:rPr>
                        <w:t>„Berufung“</w:t>
                      </w:r>
                    </w:p>
                  </w:txbxContent>
                </v:textbox>
              </v:shape>
            </w:pict>
          </mc:Fallback>
        </mc:AlternateContent>
      </w:r>
    </w:p>
    <w:p w:rsidR="00CE3420" w:rsidRDefault="00CE3420" w:rsidP="00CE3420"/>
    <w:p w:rsidR="00CE3420" w:rsidRDefault="00CE3420" w:rsidP="00CE3420"/>
    <w:p w:rsidR="00CE3420" w:rsidRDefault="00CE3420" w:rsidP="00CE3420"/>
    <w:p w:rsidR="00CE3420" w:rsidRDefault="00CE3420" w:rsidP="00CE3420"/>
    <w:p w:rsidR="00CE3420" w:rsidRDefault="00CE3420" w:rsidP="00CE3420"/>
    <w:p w:rsidR="00CE3420" w:rsidRDefault="00CE3420" w:rsidP="00CE3420"/>
    <w:p w:rsidR="00CE3420" w:rsidRDefault="00CE3420" w:rsidP="00CE3420"/>
    <w:p w:rsidR="00CE3420" w:rsidRDefault="00CE3420" w:rsidP="00CE3420"/>
    <w:p w:rsidR="00CE3420" w:rsidRDefault="00CE3420" w:rsidP="00CE3420"/>
    <w:p w:rsidR="00CE3420" w:rsidRDefault="00CE3420" w:rsidP="00CE3420"/>
    <w:p w:rsidR="00CE3420" w:rsidRDefault="00CE3420" w:rsidP="00CE3420">
      <w:r>
        <w:rPr>
          <w:noProof/>
        </w:rPr>
        <mc:AlternateContent>
          <mc:Choice Requires="wps">
            <w:drawing>
              <wp:anchor distT="0" distB="0" distL="114300" distR="114300" simplePos="0" relativeHeight="251669504" behindDoc="0" locked="0" layoutInCell="1" allowOverlap="1" wp14:anchorId="1309CCC5" wp14:editId="7A016F0A">
                <wp:simplePos x="0" y="0"/>
                <wp:positionH relativeFrom="column">
                  <wp:posOffset>2738755</wp:posOffset>
                </wp:positionH>
                <wp:positionV relativeFrom="paragraph">
                  <wp:posOffset>99695</wp:posOffset>
                </wp:positionV>
                <wp:extent cx="1809750" cy="1533525"/>
                <wp:effectExtent l="0" t="0" r="0" b="0"/>
                <wp:wrapNone/>
                <wp:docPr id="8" name="Textfeld 8"/>
                <wp:cNvGraphicFramePr/>
                <a:graphic xmlns:a="http://schemas.openxmlformats.org/drawingml/2006/main">
                  <a:graphicData uri="http://schemas.microsoft.com/office/word/2010/wordprocessingShape">
                    <wps:wsp>
                      <wps:cNvSpPr txBox="1"/>
                      <wps:spPr>
                        <a:xfrm>
                          <a:off x="0" y="0"/>
                          <a:ext cx="1809750" cy="1533525"/>
                        </a:xfrm>
                        <a:prstGeom prst="rect">
                          <a:avLst/>
                        </a:prstGeom>
                        <a:noFill/>
                        <a:ln w="6350">
                          <a:noFill/>
                        </a:ln>
                      </wps:spPr>
                      <wps:txbx>
                        <w:txbxContent>
                          <w:p w:rsidR="00A14B56" w:rsidRDefault="00A14B56" w:rsidP="00CE3420">
                            <w:pPr>
                              <w:rPr>
                                <w:rFonts w:ascii="Times New Roman" w:hAnsi="Times New Roman"/>
                                <w:b/>
                                <w:bCs/>
                                <w:sz w:val="32"/>
                                <w:szCs w:val="32"/>
                              </w:rPr>
                            </w:pPr>
                            <w:r w:rsidRPr="00E3165D">
                              <w:rPr>
                                <w:rFonts w:ascii="Times New Roman" w:hAnsi="Times New Roman"/>
                                <w:b/>
                                <w:bCs/>
                                <w:sz w:val="32"/>
                                <w:szCs w:val="32"/>
                              </w:rPr>
                              <w:t>FAMILIENFEST</w:t>
                            </w:r>
                          </w:p>
                          <w:p w:rsidR="00A14B56" w:rsidRDefault="00A14B56" w:rsidP="00CE3420">
                            <w:pPr>
                              <w:jc w:val="center"/>
                              <w:rPr>
                                <w:rFonts w:ascii="Times New Roman" w:hAnsi="Times New Roman"/>
                                <w:sz w:val="26"/>
                                <w:szCs w:val="26"/>
                              </w:rPr>
                            </w:pPr>
                            <w:r>
                              <w:rPr>
                                <w:rFonts w:ascii="Times New Roman" w:hAnsi="Times New Roman"/>
                                <w:sz w:val="26"/>
                                <w:szCs w:val="26"/>
                              </w:rPr>
                              <w:t>„h</w:t>
                            </w:r>
                            <w:r w:rsidRPr="00E3165D">
                              <w:rPr>
                                <w:rFonts w:ascii="Times New Roman" w:hAnsi="Times New Roman"/>
                                <w:sz w:val="26"/>
                                <w:szCs w:val="26"/>
                              </w:rPr>
                              <w:t>eile Welt</w:t>
                            </w:r>
                            <w:r>
                              <w:rPr>
                                <w:rFonts w:ascii="Times New Roman" w:hAnsi="Times New Roman"/>
                                <w:sz w:val="26"/>
                                <w:szCs w:val="26"/>
                              </w:rPr>
                              <w:t>“</w:t>
                            </w:r>
                            <w:r w:rsidRPr="00E3165D">
                              <w:rPr>
                                <w:rFonts w:ascii="Times New Roman" w:hAnsi="Times New Roman"/>
                                <w:sz w:val="26"/>
                                <w:szCs w:val="26"/>
                              </w:rPr>
                              <w:t>;</w:t>
                            </w:r>
                          </w:p>
                          <w:p w:rsidR="00A14B56" w:rsidRDefault="00A14B56" w:rsidP="00CE3420">
                            <w:pPr>
                              <w:jc w:val="center"/>
                              <w:rPr>
                                <w:rFonts w:ascii="Times New Roman" w:hAnsi="Times New Roman"/>
                                <w:sz w:val="26"/>
                                <w:szCs w:val="26"/>
                              </w:rPr>
                            </w:pPr>
                            <w:r w:rsidRPr="00E3165D">
                              <w:rPr>
                                <w:rFonts w:ascii="Times New Roman" w:hAnsi="Times New Roman"/>
                                <w:sz w:val="26"/>
                                <w:szCs w:val="26"/>
                              </w:rPr>
                              <w:t>ich stehe im Mittelpunkt</w:t>
                            </w:r>
                            <w:r>
                              <w:rPr>
                                <w:rFonts w:ascii="Times New Roman" w:hAnsi="Times New Roman"/>
                                <w:sz w:val="26"/>
                                <w:szCs w:val="26"/>
                              </w:rPr>
                              <w:t>,</w:t>
                            </w:r>
                          </w:p>
                          <w:p w:rsidR="00A14B56" w:rsidRDefault="00A14B56" w:rsidP="00CE3420">
                            <w:pPr>
                              <w:jc w:val="center"/>
                              <w:rPr>
                                <w:rFonts w:ascii="Times New Roman" w:hAnsi="Times New Roman"/>
                                <w:sz w:val="26"/>
                                <w:szCs w:val="26"/>
                              </w:rPr>
                            </w:pPr>
                            <w:r>
                              <w:rPr>
                                <w:rFonts w:ascii="Times New Roman" w:hAnsi="Times New Roman"/>
                                <w:sz w:val="26"/>
                                <w:szCs w:val="26"/>
                              </w:rPr>
                              <w:t>„Passage-Ritus“ (vor allem für Eltern),</w:t>
                            </w:r>
                          </w:p>
                          <w:p w:rsidR="00A14B56" w:rsidRPr="00E3165D" w:rsidRDefault="00A14B56" w:rsidP="00CE3420">
                            <w:pPr>
                              <w:jc w:val="center"/>
                              <w:rPr>
                                <w:rFonts w:ascii="Times New Roman" w:hAnsi="Times New Roman"/>
                                <w:sz w:val="26"/>
                                <w:szCs w:val="26"/>
                              </w:rPr>
                            </w:pPr>
                            <w:r>
                              <w:rPr>
                                <w:rFonts w:ascii="Times New Roman" w:hAnsi="Times New Roman"/>
                                <w:sz w:val="26"/>
                                <w:szCs w:val="26"/>
                              </w:rPr>
                              <w:t>Geschenke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9CCC5" id="Textfeld 8" o:spid="_x0000_s1028" type="#_x0000_t202" style="position:absolute;margin-left:215.65pt;margin-top:7.85pt;width:142.5pt;height:12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" filled="f" stroked="f" strokeweight=".5pt">
                <v:textbox>
                  <w:txbxContent>
                    <w:p w:rsidR="00A14B56" w:rsidRDefault="00A14B56" w:rsidP="00CE3420">
                      <w:pPr>
                        <w:rPr>
                          <w:rFonts w:ascii="Times New Roman" w:hAnsi="Times New Roman"/>
                          <w:b/>
                          <w:bCs/>
                          <w:sz w:val="32"/>
                          <w:szCs w:val="32"/>
                        </w:rPr>
                      </w:pPr>
                      <w:r w:rsidRPr="00E3165D">
                        <w:rPr>
                          <w:rFonts w:ascii="Times New Roman" w:hAnsi="Times New Roman"/>
                          <w:b/>
                          <w:bCs/>
                          <w:sz w:val="32"/>
                          <w:szCs w:val="32"/>
                        </w:rPr>
                        <w:t>FAMILIENFEST</w:t>
                      </w:r>
                    </w:p>
                    <w:p w:rsidR="00A14B56" w:rsidRDefault="00A14B56" w:rsidP="00CE3420">
                      <w:pPr>
                        <w:jc w:val="center"/>
                        <w:rPr>
                          <w:rFonts w:ascii="Times New Roman" w:hAnsi="Times New Roman"/>
                          <w:sz w:val="26"/>
                          <w:szCs w:val="26"/>
                        </w:rPr>
                      </w:pPr>
                      <w:r>
                        <w:rPr>
                          <w:rFonts w:ascii="Times New Roman" w:hAnsi="Times New Roman"/>
                          <w:sz w:val="26"/>
                          <w:szCs w:val="26"/>
                        </w:rPr>
                        <w:t>„h</w:t>
                      </w:r>
                      <w:r w:rsidRPr="00E3165D">
                        <w:rPr>
                          <w:rFonts w:ascii="Times New Roman" w:hAnsi="Times New Roman"/>
                          <w:sz w:val="26"/>
                          <w:szCs w:val="26"/>
                        </w:rPr>
                        <w:t>eile Welt</w:t>
                      </w:r>
                      <w:r>
                        <w:rPr>
                          <w:rFonts w:ascii="Times New Roman" w:hAnsi="Times New Roman"/>
                          <w:sz w:val="26"/>
                          <w:szCs w:val="26"/>
                        </w:rPr>
                        <w:t>“</w:t>
                      </w:r>
                      <w:r w:rsidRPr="00E3165D">
                        <w:rPr>
                          <w:rFonts w:ascii="Times New Roman" w:hAnsi="Times New Roman"/>
                          <w:sz w:val="26"/>
                          <w:szCs w:val="26"/>
                        </w:rPr>
                        <w:t>;</w:t>
                      </w:r>
                    </w:p>
                    <w:p w:rsidR="00A14B56" w:rsidRDefault="00A14B56" w:rsidP="00CE3420">
                      <w:pPr>
                        <w:jc w:val="center"/>
                        <w:rPr>
                          <w:rFonts w:ascii="Times New Roman" w:hAnsi="Times New Roman"/>
                          <w:sz w:val="26"/>
                          <w:szCs w:val="26"/>
                        </w:rPr>
                      </w:pPr>
                      <w:r w:rsidRPr="00E3165D">
                        <w:rPr>
                          <w:rFonts w:ascii="Times New Roman" w:hAnsi="Times New Roman"/>
                          <w:sz w:val="26"/>
                          <w:szCs w:val="26"/>
                        </w:rPr>
                        <w:t>ich stehe im Mittelpunkt</w:t>
                      </w:r>
                      <w:r>
                        <w:rPr>
                          <w:rFonts w:ascii="Times New Roman" w:hAnsi="Times New Roman"/>
                          <w:sz w:val="26"/>
                          <w:szCs w:val="26"/>
                        </w:rPr>
                        <w:t>,</w:t>
                      </w:r>
                    </w:p>
                    <w:p w:rsidR="00A14B56" w:rsidRDefault="00A14B56" w:rsidP="00CE3420">
                      <w:pPr>
                        <w:jc w:val="center"/>
                        <w:rPr>
                          <w:rFonts w:ascii="Times New Roman" w:hAnsi="Times New Roman"/>
                          <w:sz w:val="26"/>
                          <w:szCs w:val="26"/>
                        </w:rPr>
                      </w:pPr>
                      <w:r>
                        <w:rPr>
                          <w:rFonts w:ascii="Times New Roman" w:hAnsi="Times New Roman"/>
                          <w:sz w:val="26"/>
                          <w:szCs w:val="26"/>
                        </w:rPr>
                        <w:t>„Passage-Ritus“ (vor allem für Eltern),</w:t>
                      </w:r>
                    </w:p>
                    <w:p w:rsidR="00A14B56" w:rsidRPr="00E3165D" w:rsidRDefault="00A14B56" w:rsidP="00CE3420">
                      <w:pPr>
                        <w:jc w:val="center"/>
                        <w:rPr>
                          <w:rFonts w:ascii="Times New Roman" w:hAnsi="Times New Roman"/>
                          <w:sz w:val="26"/>
                          <w:szCs w:val="26"/>
                        </w:rPr>
                      </w:pPr>
                      <w:r>
                        <w:rPr>
                          <w:rFonts w:ascii="Times New Roman" w:hAnsi="Times New Roman"/>
                          <w:sz w:val="26"/>
                          <w:szCs w:val="26"/>
                        </w:rPr>
                        <w:t>Geschenke</w:t>
                      </w:r>
                    </w:p>
                  </w:txbxContent>
                </v:textbox>
              </v:shape>
            </w:pict>
          </mc:Fallback>
        </mc:AlternateContent>
      </w:r>
    </w:p>
    <w:p w:rsidR="00CE3420" w:rsidRDefault="00CE3420" w:rsidP="00CE3420"/>
    <w:p w:rsidR="00CE3420" w:rsidRDefault="00CE3420" w:rsidP="00CE3420">
      <w:r>
        <w:rPr>
          <w:noProof/>
        </w:rPr>
        <mc:AlternateContent>
          <mc:Choice Requires="wps">
            <w:drawing>
              <wp:anchor distT="0" distB="0" distL="114300" distR="114300" simplePos="0" relativeHeight="251668480" behindDoc="0" locked="0" layoutInCell="1" allowOverlap="1" wp14:anchorId="240DCBCB" wp14:editId="404FF9A5">
                <wp:simplePos x="0" y="0"/>
                <wp:positionH relativeFrom="column">
                  <wp:posOffset>414020</wp:posOffset>
                </wp:positionH>
                <wp:positionV relativeFrom="paragraph">
                  <wp:posOffset>13970</wp:posOffset>
                </wp:positionV>
                <wp:extent cx="2085975" cy="952500"/>
                <wp:effectExtent l="0" t="0" r="0" b="0"/>
                <wp:wrapNone/>
                <wp:docPr id="18" name="Textfeld 18"/>
                <wp:cNvGraphicFramePr/>
                <a:graphic xmlns:a="http://schemas.openxmlformats.org/drawingml/2006/main">
                  <a:graphicData uri="http://schemas.microsoft.com/office/word/2010/wordprocessingShape">
                    <wps:wsp>
                      <wps:cNvSpPr txBox="1"/>
                      <wps:spPr>
                        <a:xfrm>
                          <a:off x="0" y="0"/>
                          <a:ext cx="2085975" cy="952500"/>
                        </a:xfrm>
                        <a:prstGeom prst="rect">
                          <a:avLst/>
                        </a:prstGeom>
                        <a:noFill/>
                        <a:ln w="6350">
                          <a:noFill/>
                        </a:ln>
                      </wps:spPr>
                      <wps:txbx>
                        <w:txbxContent>
                          <w:p w:rsidR="00A14B56" w:rsidRPr="00E3165D" w:rsidRDefault="00A14B56" w:rsidP="00CE3420">
                            <w:pPr>
                              <w:jc w:val="center"/>
                              <w:rPr>
                                <w:rFonts w:ascii="Times New Roman" w:hAnsi="Times New Roman"/>
                                <w:b/>
                                <w:bCs/>
                                <w:sz w:val="32"/>
                                <w:szCs w:val="32"/>
                              </w:rPr>
                            </w:pPr>
                            <w:r w:rsidRPr="00E3165D">
                              <w:rPr>
                                <w:rFonts w:ascii="Times New Roman" w:hAnsi="Times New Roman"/>
                                <w:b/>
                                <w:bCs/>
                                <w:sz w:val="32"/>
                                <w:szCs w:val="32"/>
                              </w:rPr>
                              <w:t>GEMEINSCHAFT</w:t>
                            </w:r>
                          </w:p>
                          <w:p w:rsidR="00A14B56" w:rsidRDefault="00A14B56" w:rsidP="00CE3420">
                            <w:pPr>
                              <w:jc w:val="center"/>
                              <w:rPr>
                                <w:rFonts w:ascii="Times New Roman" w:hAnsi="Times New Roman"/>
                                <w:sz w:val="26"/>
                                <w:szCs w:val="26"/>
                              </w:rPr>
                            </w:pPr>
                            <w:r w:rsidRPr="00E3165D">
                              <w:rPr>
                                <w:rFonts w:ascii="Times New Roman" w:hAnsi="Times New Roman"/>
                                <w:sz w:val="26"/>
                                <w:szCs w:val="26"/>
                              </w:rPr>
                              <w:t>mit Gott, Peergroup, Gemeinde, Familie</w:t>
                            </w:r>
                          </w:p>
                          <w:p w:rsidR="00A14B56" w:rsidRPr="00E3165D" w:rsidRDefault="00A14B56" w:rsidP="00CE3420">
                            <w:pPr>
                              <w:jc w:val="center"/>
                              <w:rPr>
                                <w:rFonts w:ascii="Times New Roman" w:hAnsi="Times New Roman"/>
                                <w:sz w:val="26"/>
                                <w:szCs w:val="26"/>
                              </w:rPr>
                            </w:pPr>
                            <w:r>
                              <w:rPr>
                                <w:rFonts w:ascii="Times New Roman" w:hAnsi="Times New Roman"/>
                                <w:sz w:val="26"/>
                                <w:szCs w:val="26"/>
                              </w:rPr>
                              <w:t>Abendmahl</w:t>
                            </w:r>
                          </w:p>
                          <w:p w:rsidR="00A14B56" w:rsidRPr="00673C8B" w:rsidRDefault="00A14B56" w:rsidP="00CE3420">
                            <w:pPr>
                              <w:rPr>
                                <w:rFonts w:ascii="Times New Roman" w:hAnsi="Times New Roman"/>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DCBCB" id="Textfeld 18" o:spid="_x0000_s1029" type="#_x0000_t202" style="position:absolute;margin-left:32.6pt;margin-top:1.1pt;width:164.2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" filled="f" stroked="f" strokeweight=".5pt">
                <v:textbox>
                  <w:txbxContent>
                    <w:p w:rsidR="00A14B56" w:rsidRPr="00E3165D" w:rsidRDefault="00A14B56" w:rsidP="00CE3420">
                      <w:pPr>
                        <w:jc w:val="center"/>
                        <w:rPr>
                          <w:rFonts w:ascii="Times New Roman" w:hAnsi="Times New Roman"/>
                          <w:b/>
                          <w:bCs/>
                          <w:sz w:val="32"/>
                          <w:szCs w:val="32"/>
                        </w:rPr>
                      </w:pPr>
                      <w:r w:rsidRPr="00E3165D">
                        <w:rPr>
                          <w:rFonts w:ascii="Times New Roman" w:hAnsi="Times New Roman"/>
                          <w:b/>
                          <w:bCs/>
                          <w:sz w:val="32"/>
                          <w:szCs w:val="32"/>
                        </w:rPr>
                        <w:t>GEMEINSCHAFT</w:t>
                      </w:r>
                    </w:p>
                    <w:p w:rsidR="00A14B56" w:rsidRDefault="00A14B56" w:rsidP="00CE3420">
                      <w:pPr>
                        <w:jc w:val="center"/>
                        <w:rPr>
                          <w:rFonts w:ascii="Times New Roman" w:hAnsi="Times New Roman"/>
                          <w:sz w:val="26"/>
                          <w:szCs w:val="26"/>
                        </w:rPr>
                      </w:pPr>
                      <w:r w:rsidRPr="00E3165D">
                        <w:rPr>
                          <w:rFonts w:ascii="Times New Roman" w:hAnsi="Times New Roman"/>
                          <w:sz w:val="26"/>
                          <w:szCs w:val="26"/>
                        </w:rPr>
                        <w:t>mit Gott, Peergroup, Gemeinde, Familie</w:t>
                      </w:r>
                    </w:p>
                    <w:p w:rsidR="00A14B56" w:rsidRPr="00E3165D" w:rsidRDefault="00A14B56" w:rsidP="00CE3420">
                      <w:pPr>
                        <w:jc w:val="center"/>
                        <w:rPr>
                          <w:rFonts w:ascii="Times New Roman" w:hAnsi="Times New Roman"/>
                          <w:sz w:val="26"/>
                          <w:szCs w:val="26"/>
                        </w:rPr>
                      </w:pPr>
                      <w:r>
                        <w:rPr>
                          <w:rFonts w:ascii="Times New Roman" w:hAnsi="Times New Roman"/>
                          <w:sz w:val="26"/>
                          <w:szCs w:val="26"/>
                        </w:rPr>
                        <w:t>Abendmahl</w:t>
                      </w:r>
                    </w:p>
                    <w:p w:rsidR="00A14B56" w:rsidRPr="00673C8B" w:rsidRDefault="00A14B56" w:rsidP="00CE3420">
                      <w:pPr>
                        <w:rPr>
                          <w:rFonts w:ascii="Times New Roman" w:hAnsi="Times New Roman"/>
                          <w:sz w:val="32"/>
                          <w:szCs w:val="32"/>
                        </w:rPr>
                      </w:pPr>
                    </w:p>
                  </w:txbxContent>
                </v:textbox>
              </v:shape>
            </w:pict>
          </mc:Fallback>
        </mc:AlternateContent>
      </w:r>
    </w:p>
    <w:p w:rsidR="00CE3420" w:rsidRDefault="00CE3420" w:rsidP="00CE3420"/>
    <w:p w:rsidR="00CE3420" w:rsidRDefault="00CE3420" w:rsidP="00CE3420"/>
    <w:p w:rsidR="00CE3420" w:rsidRDefault="00CE3420" w:rsidP="00CE3420"/>
    <w:p w:rsidR="00CE3420" w:rsidRDefault="00CE3420" w:rsidP="00CE3420"/>
    <w:p w:rsidR="00CE3420" w:rsidRDefault="00CE3420" w:rsidP="00CE3420"/>
    <w:p w:rsidR="00CE3420" w:rsidRDefault="00CE3420" w:rsidP="00CE3420"/>
    <w:p w:rsidR="00CE3420" w:rsidRDefault="00CE3420" w:rsidP="00CE3420"/>
    <w:p w:rsidR="00CE3420" w:rsidRDefault="00CE3420" w:rsidP="00CE3420"/>
    <w:p w:rsidR="00CE3420" w:rsidRDefault="00CE3420" w:rsidP="00CE3420"/>
    <w:p w:rsidR="00CE3420" w:rsidRDefault="00CE3420" w:rsidP="00CE3420"/>
    <w:p w:rsidR="00CE3420" w:rsidRPr="00B66813" w:rsidRDefault="00CE3420" w:rsidP="00CE3420">
      <w:pPr>
        <w:rPr>
          <w:rFonts w:ascii="Times New Roman" w:hAnsi="Times New Roman"/>
          <w:sz w:val="24"/>
          <w:szCs w:val="24"/>
        </w:rPr>
      </w:pPr>
      <w:r w:rsidRPr="00B66813">
        <w:rPr>
          <w:rFonts w:ascii="Times New Roman" w:hAnsi="Times New Roman"/>
          <w:sz w:val="24"/>
          <w:szCs w:val="24"/>
        </w:rPr>
        <w:t xml:space="preserve">Wie sind die Inhalte, Erwartungen und Motivationen im Blick auf die Konfirmation unter einen Hut zu bringen? Was sich unter normalen Umständen oft schon nicht ganz einfach gestaltet, stellt sich unter den gegenwärtigen Voraussetzungen als besonders schwierig dar. </w:t>
      </w:r>
    </w:p>
    <w:p w:rsidR="00CE3420" w:rsidRPr="00B66813" w:rsidRDefault="00CE3420" w:rsidP="00CE3420">
      <w:pPr>
        <w:rPr>
          <w:rFonts w:ascii="Times New Roman" w:hAnsi="Times New Roman"/>
          <w:sz w:val="24"/>
          <w:szCs w:val="24"/>
        </w:rPr>
      </w:pPr>
      <w:r w:rsidRPr="00B66813">
        <w:rPr>
          <w:rFonts w:ascii="Times New Roman" w:hAnsi="Times New Roman"/>
          <w:sz w:val="24"/>
          <w:szCs w:val="24"/>
        </w:rPr>
        <w:t xml:space="preserve">Wie kann unter den gegebenen Bedingungen ein guter Abschluss der Konfirmandenzeit und Höhepunkt auf ihrem Glaubens- und Lebensweg gestaltet werden, in dem sich die Jugendlichen gut wiederfinden können, den sie mitgestalten dürfen und an den sie gerne zurückerinnern (ohne nur oder vor allem an Corona zu denken)? </w:t>
      </w:r>
    </w:p>
    <w:p w:rsidR="00CE3420" w:rsidRPr="00B66813" w:rsidRDefault="00CE3420" w:rsidP="00CE3420">
      <w:pPr>
        <w:rPr>
          <w:rFonts w:ascii="Times New Roman" w:hAnsi="Times New Roman"/>
          <w:sz w:val="24"/>
          <w:szCs w:val="24"/>
        </w:rPr>
      </w:pPr>
    </w:p>
    <w:p w:rsidR="00CE3420" w:rsidRPr="00B66813" w:rsidRDefault="00CE3420" w:rsidP="00CE3420">
      <w:pPr>
        <w:pBdr>
          <w:top w:val="single" w:sz="4" w:space="1" w:color="auto"/>
          <w:left w:val="single" w:sz="4" w:space="4" w:color="auto"/>
          <w:bottom w:val="single" w:sz="4" w:space="1" w:color="auto"/>
          <w:right w:val="single" w:sz="4" w:space="4" w:color="auto"/>
        </w:pBdr>
        <w:shd w:val="clear" w:color="auto" w:fill="FFFF99"/>
        <w:rPr>
          <w:rFonts w:ascii="Times New Roman" w:hAnsi="Times New Roman"/>
          <w:sz w:val="24"/>
          <w:szCs w:val="24"/>
        </w:rPr>
      </w:pPr>
      <w:r w:rsidRPr="00B66813">
        <w:rPr>
          <w:rFonts w:ascii="Times New Roman" w:hAnsi="Times New Roman"/>
          <w:sz w:val="24"/>
          <w:szCs w:val="24"/>
        </w:rPr>
        <w:t xml:space="preserve">Über alle Diskussionen von Hygiene- und Abstandsregeln sollte </w:t>
      </w:r>
      <w:r w:rsidR="00A14B56">
        <w:rPr>
          <w:rFonts w:ascii="Times New Roman" w:hAnsi="Times New Roman"/>
          <w:sz w:val="24"/>
          <w:szCs w:val="24"/>
        </w:rPr>
        <w:t>auf keinen Fall</w:t>
      </w:r>
      <w:r w:rsidRPr="00B66813">
        <w:rPr>
          <w:rFonts w:ascii="Times New Roman" w:hAnsi="Times New Roman"/>
          <w:sz w:val="24"/>
          <w:szCs w:val="24"/>
        </w:rPr>
        <w:t xml:space="preserve"> vergessen werden, dass die </w:t>
      </w:r>
      <w:r w:rsidRPr="00B66813">
        <w:rPr>
          <w:rFonts w:ascii="Times New Roman" w:hAnsi="Times New Roman"/>
          <w:b/>
          <w:bCs/>
          <w:sz w:val="24"/>
          <w:szCs w:val="24"/>
        </w:rPr>
        <w:t>Konfis und ihre Erwartungen und Wünsche nicht unter den Tisch fallen. Das Gespräch sollte nicht nur über sie hinweg geführt werden, sondern auf jeden Fall mit ihnen.</w:t>
      </w:r>
      <w:r w:rsidRPr="00B66813">
        <w:rPr>
          <w:rFonts w:ascii="Times New Roman" w:hAnsi="Times New Roman"/>
          <w:sz w:val="24"/>
          <w:szCs w:val="24"/>
        </w:rPr>
        <w:t xml:space="preserve">  Oft haben sie selbst ein gutes Gespür und gute Ideen für die Umsetzung!</w:t>
      </w:r>
    </w:p>
    <w:p w:rsidR="00CE3420" w:rsidRPr="00B66813" w:rsidRDefault="00CE3420" w:rsidP="00CE3420">
      <w:pPr>
        <w:rPr>
          <w:sz w:val="24"/>
          <w:szCs w:val="24"/>
        </w:rPr>
      </w:pPr>
    </w:p>
    <w:p w:rsidR="00CE3420" w:rsidRPr="00B66813" w:rsidRDefault="00CE3420" w:rsidP="00A662E9">
      <w:pPr>
        <w:rPr>
          <w:rFonts w:cstheme="minorHAnsi"/>
          <w:sz w:val="24"/>
          <w:szCs w:val="24"/>
        </w:rPr>
      </w:pPr>
    </w:p>
    <w:p w:rsidR="00A662E9" w:rsidRPr="00B66813" w:rsidRDefault="00A662E9" w:rsidP="00E47517">
      <w:pPr>
        <w:rPr>
          <w:rFonts w:cstheme="minorHAnsi"/>
          <w:b/>
          <w:sz w:val="24"/>
          <w:szCs w:val="24"/>
        </w:rPr>
      </w:pPr>
      <w:r w:rsidRPr="00B66813">
        <w:rPr>
          <w:rFonts w:cstheme="minorHAnsi"/>
          <w:b/>
          <w:sz w:val="24"/>
          <w:szCs w:val="24"/>
          <w:highlight w:val="yellow"/>
        </w:rPr>
        <w:t>D</w:t>
      </w:r>
      <w:r w:rsidR="00B66813" w:rsidRPr="00B66813">
        <w:rPr>
          <w:rFonts w:cstheme="minorHAnsi"/>
          <w:b/>
          <w:sz w:val="24"/>
          <w:szCs w:val="24"/>
          <w:highlight w:val="yellow"/>
        </w:rPr>
        <w:t>urchführungs</w:t>
      </w:r>
      <w:r w:rsidRPr="00B66813">
        <w:rPr>
          <w:rFonts w:cstheme="minorHAnsi"/>
          <w:b/>
          <w:sz w:val="24"/>
          <w:szCs w:val="24"/>
          <w:highlight w:val="yellow"/>
        </w:rPr>
        <w:t>modelle</w:t>
      </w:r>
    </w:p>
    <w:p w:rsidR="00A662E9" w:rsidRPr="00B66813" w:rsidRDefault="00A662E9" w:rsidP="00E47517">
      <w:pPr>
        <w:rPr>
          <w:rFonts w:cstheme="minorHAnsi"/>
          <w:sz w:val="24"/>
          <w:szCs w:val="24"/>
        </w:rPr>
      </w:pPr>
    </w:p>
    <w:p w:rsidR="00D96F5D" w:rsidRPr="00B66813" w:rsidRDefault="002F0EFE" w:rsidP="00E47517">
      <w:pPr>
        <w:rPr>
          <w:rFonts w:cstheme="minorHAnsi"/>
          <w:sz w:val="24"/>
          <w:szCs w:val="24"/>
        </w:rPr>
      </w:pPr>
      <w:r w:rsidRPr="00B66813">
        <w:rPr>
          <w:rFonts w:cstheme="minorHAnsi"/>
          <w:sz w:val="24"/>
          <w:szCs w:val="24"/>
        </w:rPr>
        <w:t xml:space="preserve">Es kann keine Empfehlungen geben, die </w:t>
      </w:r>
      <w:r w:rsidR="001D2970" w:rsidRPr="00B66813">
        <w:rPr>
          <w:rFonts w:cstheme="minorHAnsi"/>
          <w:sz w:val="24"/>
          <w:szCs w:val="24"/>
        </w:rPr>
        <w:t>als</w:t>
      </w:r>
      <w:r w:rsidRPr="00B66813">
        <w:rPr>
          <w:rFonts w:cstheme="minorHAnsi"/>
          <w:sz w:val="24"/>
          <w:szCs w:val="24"/>
        </w:rPr>
        <w:t xml:space="preserve"> Schablone für alle Gemeinden </w:t>
      </w:r>
      <w:r w:rsidR="001D2970" w:rsidRPr="00B66813">
        <w:rPr>
          <w:rFonts w:cstheme="minorHAnsi"/>
          <w:sz w:val="24"/>
          <w:szCs w:val="24"/>
        </w:rPr>
        <w:t>passen</w:t>
      </w:r>
      <w:r w:rsidRPr="00B66813">
        <w:rPr>
          <w:rFonts w:cstheme="minorHAnsi"/>
          <w:sz w:val="24"/>
          <w:szCs w:val="24"/>
        </w:rPr>
        <w:t xml:space="preserve">. Hier </w:t>
      </w:r>
      <w:r w:rsidR="00A662E9" w:rsidRPr="00B66813">
        <w:rPr>
          <w:rFonts w:cstheme="minorHAnsi"/>
          <w:sz w:val="24"/>
          <w:szCs w:val="24"/>
        </w:rPr>
        <w:t xml:space="preserve">sind Vor-Ort-Lösungen gefragt im Austausch </w:t>
      </w:r>
      <w:r w:rsidR="004D316E" w:rsidRPr="00B66813">
        <w:rPr>
          <w:rFonts w:cstheme="minorHAnsi"/>
          <w:sz w:val="24"/>
          <w:szCs w:val="24"/>
        </w:rPr>
        <w:t>der Gemeindeleitung</w:t>
      </w:r>
      <w:r w:rsidR="004E425D" w:rsidRPr="00B66813">
        <w:rPr>
          <w:rFonts w:cstheme="minorHAnsi"/>
          <w:sz w:val="24"/>
          <w:szCs w:val="24"/>
        </w:rPr>
        <w:t>,</w:t>
      </w:r>
      <w:r w:rsidR="004D316E" w:rsidRPr="00B66813">
        <w:rPr>
          <w:rFonts w:cstheme="minorHAnsi"/>
          <w:sz w:val="24"/>
          <w:szCs w:val="24"/>
        </w:rPr>
        <w:t xml:space="preserve"> </w:t>
      </w:r>
      <w:r w:rsidR="00A662E9" w:rsidRPr="00B66813">
        <w:rPr>
          <w:rFonts w:cstheme="minorHAnsi"/>
          <w:sz w:val="24"/>
          <w:szCs w:val="24"/>
        </w:rPr>
        <w:t>mit den Konfi</w:t>
      </w:r>
      <w:r w:rsidR="004D316E" w:rsidRPr="00B66813">
        <w:rPr>
          <w:rFonts w:cstheme="minorHAnsi"/>
          <w:sz w:val="24"/>
          <w:szCs w:val="24"/>
        </w:rPr>
        <w:t xml:space="preserve">s, ihren </w:t>
      </w:r>
      <w:r w:rsidR="003C1521" w:rsidRPr="00B66813">
        <w:rPr>
          <w:rFonts w:cstheme="minorHAnsi"/>
          <w:sz w:val="24"/>
          <w:szCs w:val="24"/>
        </w:rPr>
        <w:t>Fa</w:t>
      </w:r>
      <w:r w:rsidRPr="00B66813">
        <w:rPr>
          <w:rFonts w:cstheme="minorHAnsi"/>
          <w:sz w:val="24"/>
          <w:szCs w:val="24"/>
        </w:rPr>
        <w:t xml:space="preserve">milien und dem Konfi-Team. Es muss </w:t>
      </w:r>
      <w:r w:rsidR="00336FC2" w:rsidRPr="00B66813">
        <w:rPr>
          <w:rFonts w:cstheme="minorHAnsi"/>
          <w:sz w:val="24"/>
          <w:szCs w:val="24"/>
        </w:rPr>
        <w:t xml:space="preserve">erörtert und </w:t>
      </w:r>
      <w:r w:rsidRPr="00B66813">
        <w:rPr>
          <w:rFonts w:cstheme="minorHAnsi"/>
          <w:sz w:val="24"/>
          <w:szCs w:val="24"/>
        </w:rPr>
        <w:t xml:space="preserve">kommuniziert werden, was unter den </w:t>
      </w:r>
      <w:r w:rsidR="00A662E9" w:rsidRPr="00B66813">
        <w:rPr>
          <w:rFonts w:cstheme="minorHAnsi"/>
          <w:sz w:val="24"/>
          <w:szCs w:val="24"/>
        </w:rPr>
        <w:t xml:space="preserve">gegebenen </w:t>
      </w:r>
      <w:r w:rsidRPr="00B66813">
        <w:rPr>
          <w:rFonts w:cstheme="minorHAnsi"/>
          <w:sz w:val="24"/>
          <w:szCs w:val="24"/>
        </w:rPr>
        <w:t xml:space="preserve">Bedingungen </w:t>
      </w:r>
      <w:r w:rsidR="00A662E9" w:rsidRPr="00B66813">
        <w:rPr>
          <w:rFonts w:cstheme="minorHAnsi"/>
          <w:sz w:val="24"/>
          <w:szCs w:val="24"/>
        </w:rPr>
        <w:lastRenderedPageBreak/>
        <w:t xml:space="preserve">und Verordnungen </w:t>
      </w:r>
      <w:r w:rsidRPr="00B66813">
        <w:rPr>
          <w:rFonts w:cstheme="minorHAnsi"/>
          <w:sz w:val="24"/>
          <w:szCs w:val="24"/>
        </w:rPr>
        <w:t>möglich, machbar und sinnvoll ist.</w:t>
      </w:r>
      <w:r w:rsidR="003C1521" w:rsidRPr="00B66813">
        <w:rPr>
          <w:rFonts w:cstheme="minorHAnsi"/>
          <w:sz w:val="24"/>
          <w:szCs w:val="24"/>
        </w:rPr>
        <w:t xml:space="preserve"> </w:t>
      </w:r>
      <w:r w:rsidR="00D96F5D" w:rsidRPr="00B66813">
        <w:rPr>
          <w:rFonts w:cstheme="minorHAnsi"/>
          <w:sz w:val="24"/>
          <w:szCs w:val="24"/>
        </w:rPr>
        <w:t>Es gibt auch keine „ideale“ Lösung.</w:t>
      </w:r>
      <w:r w:rsidR="003C1521" w:rsidRPr="00B66813">
        <w:rPr>
          <w:rFonts w:cstheme="minorHAnsi"/>
          <w:sz w:val="24"/>
          <w:szCs w:val="24"/>
        </w:rPr>
        <w:t xml:space="preserve"> Jede Lösung stellt einen Kompromiss dar.</w:t>
      </w:r>
      <w:r w:rsidR="00530F44" w:rsidRPr="00B66813">
        <w:rPr>
          <w:rFonts w:cstheme="minorHAnsi"/>
          <w:sz w:val="24"/>
          <w:szCs w:val="24"/>
        </w:rPr>
        <w:t xml:space="preserve"> </w:t>
      </w:r>
    </w:p>
    <w:p w:rsidR="002F0EFE" w:rsidRPr="00B66813" w:rsidRDefault="00336FC2" w:rsidP="00E47517">
      <w:pPr>
        <w:rPr>
          <w:rFonts w:cstheme="minorHAnsi"/>
          <w:sz w:val="24"/>
          <w:szCs w:val="24"/>
        </w:rPr>
      </w:pPr>
      <w:r w:rsidRPr="00B66813">
        <w:rPr>
          <w:rFonts w:cstheme="minorHAnsi"/>
          <w:sz w:val="24"/>
          <w:szCs w:val="24"/>
        </w:rPr>
        <w:t>Die folgenden Denkmodelle</w:t>
      </w:r>
      <w:r w:rsidR="00D0785B" w:rsidRPr="00B66813">
        <w:rPr>
          <w:rFonts w:cstheme="minorHAnsi"/>
          <w:sz w:val="24"/>
          <w:szCs w:val="24"/>
        </w:rPr>
        <w:t>, die zum Teil auch schon</w:t>
      </w:r>
      <w:r w:rsidR="003C1521" w:rsidRPr="00B66813">
        <w:rPr>
          <w:rFonts w:cstheme="minorHAnsi"/>
          <w:sz w:val="24"/>
          <w:szCs w:val="24"/>
        </w:rPr>
        <w:t xml:space="preserve"> </w:t>
      </w:r>
      <w:r w:rsidR="00D0785B" w:rsidRPr="00B66813">
        <w:rPr>
          <w:rFonts w:cstheme="minorHAnsi"/>
          <w:sz w:val="24"/>
          <w:szCs w:val="24"/>
        </w:rPr>
        <w:t xml:space="preserve">in verschiedenen Gemeinden </w:t>
      </w:r>
      <w:r w:rsidR="00530F44" w:rsidRPr="00B66813">
        <w:rPr>
          <w:rFonts w:cstheme="minorHAnsi"/>
          <w:sz w:val="24"/>
          <w:szCs w:val="24"/>
        </w:rPr>
        <w:t>praktiziert</w:t>
      </w:r>
      <w:r w:rsidR="00D0785B" w:rsidRPr="00B66813">
        <w:rPr>
          <w:rFonts w:cstheme="minorHAnsi"/>
          <w:sz w:val="24"/>
          <w:szCs w:val="24"/>
        </w:rPr>
        <w:t xml:space="preserve"> werden, </w:t>
      </w:r>
      <w:r w:rsidR="00731EC7" w:rsidRPr="00B66813">
        <w:rPr>
          <w:rFonts w:cstheme="minorHAnsi"/>
          <w:sz w:val="24"/>
          <w:szCs w:val="24"/>
        </w:rPr>
        <w:t>s</w:t>
      </w:r>
      <w:r w:rsidRPr="00B66813">
        <w:rPr>
          <w:rFonts w:cstheme="minorHAnsi"/>
          <w:sz w:val="24"/>
          <w:szCs w:val="24"/>
        </w:rPr>
        <w:t>ollen Anregung ge</w:t>
      </w:r>
      <w:r w:rsidR="005341AA">
        <w:rPr>
          <w:rFonts w:cstheme="minorHAnsi"/>
          <w:sz w:val="24"/>
          <w:szCs w:val="24"/>
        </w:rPr>
        <w:t xml:space="preserve">ben, worin Lösungsmöglichkeiten </w:t>
      </w:r>
      <w:r w:rsidRPr="00B66813">
        <w:rPr>
          <w:rFonts w:cstheme="minorHAnsi"/>
          <w:sz w:val="24"/>
          <w:szCs w:val="24"/>
        </w:rPr>
        <w:t>bestehen</w:t>
      </w:r>
      <w:r w:rsidR="00A662E9" w:rsidRPr="00B66813">
        <w:rPr>
          <w:rFonts w:cstheme="minorHAnsi"/>
          <w:sz w:val="24"/>
          <w:szCs w:val="24"/>
        </w:rPr>
        <w:t xml:space="preserve"> könnten</w:t>
      </w:r>
      <w:r w:rsidR="00EF044A" w:rsidRPr="00B66813">
        <w:rPr>
          <w:rFonts w:cstheme="minorHAnsi"/>
          <w:sz w:val="24"/>
          <w:szCs w:val="24"/>
        </w:rPr>
        <w:t>,</w:t>
      </w:r>
      <w:r w:rsidR="00A662E9" w:rsidRPr="00B66813">
        <w:rPr>
          <w:rFonts w:cstheme="minorHAnsi"/>
          <w:sz w:val="24"/>
          <w:szCs w:val="24"/>
        </w:rPr>
        <w:t xml:space="preserve"> und was bedacht werden </w:t>
      </w:r>
      <w:r w:rsidR="00135EE6" w:rsidRPr="00B66813">
        <w:rPr>
          <w:rFonts w:cstheme="minorHAnsi"/>
          <w:sz w:val="24"/>
          <w:szCs w:val="24"/>
        </w:rPr>
        <w:t>sollte</w:t>
      </w:r>
      <w:r w:rsidR="005341AA">
        <w:rPr>
          <w:rFonts w:cstheme="minorHAnsi"/>
          <w:sz w:val="24"/>
          <w:szCs w:val="24"/>
        </w:rPr>
        <w:t xml:space="preserve">. Alle Modelle können ergänzt werden mit der Überlegung, wie der Gottesdienst analog oder digital </w:t>
      </w:r>
      <w:r w:rsidR="00905695">
        <w:rPr>
          <w:rFonts w:cstheme="minorHAnsi"/>
          <w:sz w:val="24"/>
          <w:szCs w:val="24"/>
        </w:rPr>
        <w:t>diejenigen</w:t>
      </w:r>
      <w:r w:rsidR="005341AA">
        <w:rPr>
          <w:rFonts w:cstheme="minorHAnsi"/>
          <w:sz w:val="24"/>
          <w:szCs w:val="24"/>
        </w:rPr>
        <w:t xml:space="preserve"> zur Verfügung gestellt werden könnte, die nicht am Gottesdienst teilnehmen können. </w:t>
      </w:r>
    </w:p>
    <w:p w:rsidR="002F0EFE" w:rsidRPr="00261947" w:rsidRDefault="002F0EFE" w:rsidP="00E47517">
      <w:pPr>
        <w:rPr>
          <w:rFonts w:cstheme="minorHAnsi"/>
          <w:sz w:val="24"/>
          <w:szCs w:val="24"/>
        </w:rPr>
      </w:pPr>
    </w:p>
    <w:p w:rsidR="002A4500" w:rsidRPr="0099732B" w:rsidRDefault="00336FC2" w:rsidP="002A4500">
      <w:pPr>
        <w:pStyle w:val="Listenabsatz"/>
        <w:numPr>
          <w:ilvl w:val="0"/>
          <w:numId w:val="7"/>
        </w:numPr>
        <w:rPr>
          <w:rFonts w:cstheme="minorHAnsi"/>
          <w:sz w:val="24"/>
          <w:szCs w:val="24"/>
        </w:rPr>
      </w:pPr>
      <w:r w:rsidRPr="0099732B">
        <w:rPr>
          <w:rFonts w:cstheme="minorHAnsi"/>
          <w:b/>
          <w:sz w:val="24"/>
          <w:szCs w:val="24"/>
        </w:rPr>
        <w:t xml:space="preserve">Gemeinden mit großen Kirchen stellen </w:t>
      </w:r>
      <w:r w:rsidR="00A662E9" w:rsidRPr="0099732B">
        <w:rPr>
          <w:rFonts w:cstheme="minorHAnsi"/>
          <w:b/>
          <w:sz w:val="24"/>
          <w:szCs w:val="24"/>
        </w:rPr>
        <w:t>diese</w:t>
      </w:r>
      <w:r w:rsidRPr="0099732B">
        <w:rPr>
          <w:rFonts w:cstheme="minorHAnsi"/>
          <w:b/>
          <w:sz w:val="24"/>
          <w:szCs w:val="24"/>
        </w:rPr>
        <w:t xml:space="preserve"> für Gemeinden mit kleinen Kirchen zur Verfügung.</w:t>
      </w:r>
      <w:r w:rsidR="00A662E9" w:rsidRPr="0099732B">
        <w:rPr>
          <w:rFonts w:cstheme="minorHAnsi"/>
          <w:b/>
          <w:sz w:val="24"/>
          <w:szCs w:val="24"/>
        </w:rPr>
        <w:t xml:space="preserve"> </w:t>
      </w:r>
      <w:r w:rsidR="00170AF9" w:rsidRPr="0099732B">
        <w:rPr>
          <w:rFonts w:cstheme="minorHAnsi"/>
          <w:sz w:val="24"/>
          <w:szCs w:val="24"/>
        </w:rPr>
        <w:t xml:space="preserve">Das bedarf guter </w:t>
      </w:r>
      <w:r w:rsidR="00A662E9" w:rsidRPr="0099732B">
        <w:rPr>
          <w:rFonts w:cstheme="minorHAnsi"/>
          <w:sz w:val="24"/>
          <w:szCs w:val="24"/>
        </w:rPr>
        <w:t xml:space="preserve">Absprachen und viel </w:t>
      </w:r>
      <w:r w:rsidR="00170AF9" w:rsidRPr="0099732B">
        <w:rPr>
          <w:rFonts w:cstheme="minorHAnsi"/>
          <w:sz w:val="24"/>
          <w:szCs w:val="24"/>
        </w:rPr>
        <w:t>Kommunikation</w:t>
      </w:r>
      <w:r w:rsidR="00A662E9" w:rsidRPr="0099732B">
        <w:rPr>
          <w:rFonts w:cstheme="minorHAnsi"/>
          <w:sz w:val="24"/>
          <w:szCs w:val="24"/>
        </w:rPr>
        <w:t xml:space="preserve"> und überzeugender Argumente gegenüber Eltern (und oft auch Ältesten)</w:t>
      </w:r>
      <w:r w:rsidR="00170AF9" w:rsidRPr="0099732B">
        <w:rPr>
          <w:rFonts w:cstheme="minorHAnsi"/>
          <w:sz w:val="24"/>
          <w:szCs w:val="24"/>
        </w:rPr>
        <w:t>. Die Einhaltung der Regeln und des Schutzkonzeptes bedeute</w:t>
      </w:r>
      <w:r w:rsidR="00A662E9" w:rsidRPr="0099732B">
        <w:rPr>
          <w:rFonts w:cstheme="minorHAnsi"/>
          <w:sz w:val="24"/>
          <w:szCs w:val="24"/>
        </w:rPr>
        <w:t>t</w:t>
      </w:r>
      <w:r w:rsidR="00170AF9" w:rsidRPr="0099732B">
        <w:rPr>
          <w:rFonts w:cstheme="minorHAnsi"/>
          <w:sz w:val="24"/>
          <w:szCs w:val="24"/>
        </w:rPr>
        <w:t xml:space="preserve"> auch </w:t>
      </w:r>
      <w:r w:rsidR="00792515" w:rsidRPr="0099732B">
        <w:rPr>
          <w:rFonts w:cstheme="minorHAnsi"/>
          <w:sz w:val="24"/>
          <w:szCs w:val="24"/>
        </w:rPr>
        <w:t xml:space="preserve">für die gastgebende Gemeinde </w:t>
      </w:r>
      <w:r w:rsidR="00170AF9" w:rsidRPr="0099732B">
        <w:rPr>
          <w:rFonts w:cstheme="minorHAnsi"/>
          <w:sz w:val="24"/>
          <w:szCs w:val="24"/>
        </w:rPr>
        <w:t xml:space="preserve">eine Mehrbelastung. </w:t>
      </w:r>
    </w:p>
    <w:p w:rsidR="00F53AA6" w:rsidRPr="00261947" w:rsidRDefault="00F53AA6" w:rsidP="002A4500">
      <w:pPr>
        <w:pStyle w:val="Listenabsatz"/>
        <w:numPr>
          <w:ilvl w:val="0"/>
          <w:numId w:val="7"/>
        </w:numPr>
        <w:rPr>
          <w:rFonts w:cstheme="minorHAnsi"/>
          <w:sz w:val="24"/>
          <w:szCs w:val="24"/>
        </w:rPr>
      </w:pPr>
      <w:r w:rsidRPr="00261947">
        <w:rPr>
          <w:rFonts w:cstheme="minorHAnsi"/>
          <w:b/>
          <w:sz w:val="24"/>
          <w:szCs w:val="24"/>
        </w:rPr>
        <w:t>Konfirmation in einer großen Halle</w:t>
      </w:r>
      <w:r w:rsidRPr="00261947">
        <w:rPr>
          <w:rFonts w:cstheme="minorHAnsi"/>
          <w:sz w:val="24"/>
          <w:szCs w:val="24"/>
        </w:rPr>
        <w:t xml:space="preserve"> (z.B. Sporthalle</w:t>
      </w:r>
      <w:r w:rsidR="004E425D">
        <w:rPr>
          <w:rFonts w:cstheme="minorHAnsi"/>
          <w:sz w:val="24"/>
          <w:szCs w:val="24"/>
        </w:rPr>
        <w:t>/Festhalle</w:t>
      </w:r>
      <w:r w:rsidRPr="00261947">
        <w:rPr>
          <w:rFonts w:cstheme="minorHAnsi"/>
          <w:sz w:val="24"/>
          <w:szCs w:val="24"/>
        </w:rPr>
        <w:t>).</w:t>
      </w:r>
      <w:r w:rsidRPr="00261947">
        <w:rPr>
          <w:rFonts w:cstheme="minorHAnsi"/>
          <w:sz w:val="24"/>
          <w:szCs w:val="24"/>
        </w:rPr>
        <w:br/>
      </w:r>
      <w:r w:rsidR="00905695">
        <w:rPr>
          <w:rFonts w:cstheme="minorHAnsi"/>
          <w:sz w:val="24"/>
          <w:szCs w:val="24"/>
        </w:rPr>
        <w:t>Vor Ort</w:t>
      </w:r>
      <w:r w:rsidRPr="00261947">
        <w:rPr>
          <w:rFonts w:cstheme="minorHAnsi"/>
          <w:sz w:val="24"/>
          <w:szCs w:val="24"/>
        </w:rPr>
        <w:t xml:space="preserve"> muss geprüft werden, inwiefern diese Möglichkeit </w:t>
      </w:r>
      <w:r w:rsidR="00712D72" w:rsidRPr="00261947">
        <w:rPr>
          <w:rFonts w:cstheme="minorHAnsi"/>
          <w:sz w:val="24"/>
          <w:szCs w:val="24"/>
        </w:rPr>
        <w:t xml:space="preserve">im Rahmen der Corona-Verordnungen </w:t>
      </w:r>
      <w:r w:rsidR="003C1521" w:rsidRPr="00261947">
        <w:rPr>
          <w:rFonts w:cstheme="minorHAnsi"/>
          <w:sz w:val="24"/>
          <w:szCs w:val="24"/>
        </w:rPr>
        <w:t>möglich</w:t>
      </w:r>
      <w:r w:rsidRPr="00261947">
        <w:rPr>
          <w:rFonts w:cstheme="minorHAnsi"/>
          <w:sz w:val="24"/>
          <w:szCs w:val="24"/>
        </w:rPr>
        <w:t xml:space="preserve"> ist. </w:t>
      </w:r>
      <w:r w:rsidR="003C1521" w:rsidRPr="00261947">
        <w:rPr>
          <w:rFonts w:cstheme="minorHAnsi"/>
          <w:sz w:val="24"/>
          <w:szCs w:val="24"/>
        </w:rPr>
        <w:t>Sie</w:t>
      </w:r>
      <w:r w:rsidRPr="00261947">
        <w:rPr>
          <w:rFonts w:cstheme="minorHAnsi"/>
          <w:sz w:val="24"/>
          <w:szCs w:val="24"/>
        </w:rPr>
        <w:t xml:space="preserve"> </w:t>
      </w:r>
      <w:r w:rsidR="003C1521" w:rsidRPr="00261947">
        <w:rPr>
          <w:rFonts w:cstheme="minorHAnsi"/>
          <w:sz w:val="24"/>
          <w:szCs w:val="24"/>
        </w:rPr>
        <w:t xml:space="preserve">bedarf </w:t>
      </w:r>
      <w:r w:rsidRPr="00261947">
        <w:rPr>
          <w:rFonts w:cstheme="minorHAnsi"/>
          <w:sz w:val="24"/>
          <w:szCs w:val="24"/>
        </w:rPr>
        <w:t xml:space="preserve">guter Absprachen mit </w:t>
      </w:r>
      <w:r w:rsidR="003C1521" w:rsidRPr="00261947">
        <w:rPr>
          <w:rFonts w:cstheme="minorHAnsi"/>
          <w:sz w:val="24"/>
          <w:szCs w:val="24"/>
        </w:rPr>
        <w:t xml:space="preserve">der </w:t>
      </w:r>
      <w:r w:rsidRPr="00261947">
        <w:rPr>
          <w:rFonts w:cstheme="minorHAnsi"/>
          <w:sz w:val="24"/>
          <w:szCs w:val="24"/>
        </w:rPr>
        <w:t>Kommune</w:t>
      </w:r>
      <w:r w:rsidR="00905695">
        <w:rPr>
          <w:rFonts w:cstheme="minorHAnsi"/>
          <w:sz w:val="24"/>
          <w:szCs w:val="24"/>
        </w:rPr>
        <w:t xml:space="preserve"> oder anderen Partnern</w:t>
      </w:r>
      <w:r w:rsidRPr="00261947">
        <w:rPr>
          <w:rFonts w:cstheme="minorHAnsi"/>
          <w:sz w:val="24"/>
          <w:szCs w:val="24"/>
        </w:rPr>
        <w:t xml:space="preserve">. Auch hier ist die Anzahl der Besucher begrenzt, der logistische Aufwand hoch. </w:t>
      </w:r>
      <w:r w:rsidR="00793895" w:rsidRPr="000D1A30">
        <w:rPr>
          <w:rFonts w:cstheme="minorHAnsi"/>
          <w:sz w:val="24"/>
          <w:szCs w:val="24"/>
        </w:rPr>
        <w:t xml:space="preserve">Die Hallenatmosphäre </w:t>
      </w:r>
      <w:r w:rsidR="00243555" w:rsidRPr="000D1A30">
        <w:rPr>
          <w:rFonts w:cstheme="minorHAnsi"/>
          <w:sz w:val="24"/>
          <w:szCs w:val="24"/>
        </w:rPr>
        <w:t>kann</w:t>
      </w:r>
      <w:r w:rsidR="00793895" w:rsidRPr="000D1A30">
        <w:rPr>
          <w:rFonts w:cstheme="minorHAnsi"/>
          <w:sz w:val="24"/>
          <w:szCs w:val="24"/>
        </w:rPr>
        <w:t xml:space="preserve"> </w:t>
      </w:r>
      <w:r w:rsidR="002A4500" w:rsidRPr="000D1A30">
        <w:rPr>
          <w:rFonts w:cstheme="minorHAnsi"/>
          <w:sz w:val="24"/>
          <w:szCs w:val="24"/>
        </w:rPr>
        <w:t xml:space="preserve">die Feier </w:t>
      </w:r>
      <w:r w:rsidR="00905A31" w:rsidRPr="000D1A30">
        <w:rPr>
          <w:rFonts w:cstheme="minorHAnsi"/>
          <w:sz w:val="24"/>
          <w:szCs w:val="24"/>
        </w:rPr>
        <w:t xml:space="preserve">sehr </w:t>
      </w:r>
      <w:r w:rsidR="00243555" w:rsidRPr="000D1A30">
        <w:rPr>
          <w:rFonts w:cstheme="minorHAnsi"/>
          <w:sz w:val="24"/>
          <w:szCs w:val="24"/>
        </w:rPr>
        <w:t>beeinträchtigen</w:t>
      </w:r>
      <w:r w:rsidR="002A4500" w:rsidRPr="000D1A30">
        <w:rPr>
          <w:rFonts w:cstheme="minorHAnsi"/>
          <w:sz w:val="24"/>
          <w:szCs w:val="24"/>
        </w:rPr>
        <w:t>.</w:t>
      </w:r>
      <w:r w:rsidR="002A4500" w:rsidRPr="00261947">
        <w:rPr>
          <w:rFonts w:cstheme="minorHAnsi"/>
          <w:sz w:val="24"/>
          <w:szCs w:val="24"/>
          <w:highlight w:val="cyan"/>
        </w:rPr>
        <w:t xml:space="preserve"> </w:t>
      </w:r>
    </w:p>
    <w:p w:rsidR="00A662E9" w:rsidRPr="00261947" w:rsidRDefault="00793895" w:rsidP="004D316E">
      <w:pPr>
        <w:pStyle w:val="Listenabsatz"/>
        <w:numPr>
          <w:ilvl w:val="0"/>
          <w:numId w:val="7"/>
        </w:numPr>
        <w:rPr>
          <w:rFonts w:cstheme="minorHAnsi"/>
          <w:sz w:val="24"/>
          <w:szCs w:val="24"/>
        </w:rPr>
      </w:pPr>
      <w:r w:rsidRPr="00261947">
        <w:rPr>
          <w:rFonts w:cstheme="minorHAnsi"/>
          <w:b/>
          <w:sz w:val="24"/>
          <w:szCs w:val="24"/>
        </w:rPr>
        <w:t xml:space="preserve">Die </w:t>
      </w:r>
      <w:r w:rsidR="00336FC2" w:rsidRPr="00261947">
        <w:rPr>
          <w:rFonts w:cstheme="minorHAnsi"/>
          <w:b/>
          <w:sz w:val="24"/>
          <w:szCs w:val="24"/>
        </w:rPr>
        <w:t>Konfirmation findet im Freien statt</w:t>
      </w:r>
      <w:r w:rsidR="00336FC2" w:rsidRPr="00261947">
        <w:rPr>
          <w:rFonts w:cstheme="minorHAnsi"/>
          <w:sz w:val="24"/>
          <w:szCs w:val="24"/>
        </w:rPr>
        <w:t>.</w:t>
      </w:r>
      <w:r w:rsidR="003C1521" w:rsidRPr="00261947">
        <w:rPr>
          <w:rFonts w:cstheme="minorHAnsi"/>
          <w:sz w:val="24"/>
          <w:szCs w:val="24"/>
        </w:rPr>
        <w:t xml:space="preserve"> Dafür braucht es eine geeignete Fläche. </w:t>
      </w:r>
      <w:r w:rsidR="00170AF9" w:rsidRPr="00261947">
        <w:rPr>
          <w:rFonts w:cstheme="minorHAnsi"/>
          <w:sz w:val="24"/>
          <w:szCs w:val="24"/>
        </w:rPr>
        <w:t xml:space="preserve">Die Wetterabhängigkeit </w:t>
      </w:r>
      <w:r w:rsidR="00712D72" w:rsidRPr="00261947">
        <w:rPr>
          <w:rFonts w:cstheme="minorHAnsi"/>
          <w:sz w:val="24"/>
          <w:szCs w:val="24"/>
        </w:rPr>
        <w:t>stellt</w:t>
      </w:r>
      <w:r w:rsidR="00792515" w:rsidRPr="00261947">
        <w:rPr>
          <w:rFonts w:cstheme="minorHAnsi"/>
          <w:sz w:val="24"/>
          <w:szCs w:val="24"/>
        </w:rPr>
        <w:t xml:space="preserve"> </w:t>
      </w:r>
      <w:r w:rsidR="00170AF9" w:rsidRPr="00261947">
        <w:rPr>
          <w:rFonts w:cstheme="minorHAnsi"/>
          <w:sz w:val="24"/>
          <w:szCs w:val="24"/>
        </w:rPr>
        <w:t>ein großes Risiko</w:t>
      </w:r>
      <w:r w:rsidR="00712D72" w:rsidRPr="00261947">
        <w:rPr>
          <w:rFonts w:cstheme="minorHAnsi"/>
          <w:sz w:val="24"/>
          <w:szCs w:val="24"/>
        </w:rPr>
        <w:t xml:space="preserve"> dar</w:t>
      </w:r>
      <w:r w:rsidR="00243555" w:rsidRPr="000D1A30">
        <w:rPr>
          <w:rFonts w:cstheme="minorHAnsi"/>
          <w:sz w:val="24"/>
          <w:szCs w:val="24"/>
        </w:rPr>
        <w:t>.</w:t>
      </w:r>
      <w:r w:rsidR="00243555" w:rsidRPr="00261947">
        <w:rPr>
          <w:rFonts w:cstheme="minorHAnsi"/>
          <w:sz w:val="24"/>
          <w:szCs w:val="24"/>
        </w:rPr>
        <w:t xml:space="preserve"> </w:t>
      </w:r>
      <w:r w:rsidR="00170AF9" w:rsidRPr="00261947">
        <w:rPr>
          <w:rFonts w:cstheme="minorHAnsi"/>
          <w:sz w:val="24"/>
          <w:szCs w:val="24"/>
        </w:rPr>
        <w:t xml:space="preserve">Die technischen Voraussetzungen </w:t>
      </w:r>
      <w:r w:rsidR="00A662E9" w:rsidRPr="00261947">
        <w:rPr>
          <w:rFonts w:cstheme="minorHAnsi"/>
          <w:sz w:val="24"/>
          <w:szCs w:val="24"/>
        </w:rPr>
        <w:t xml:space="preserve">sind </w:t>
      </w:r>
      <w:r w:rsidR="00170AF9" w:rsidRPr="00261947">
        <w:rPr>
          <w:rFonts w:cstheme="minorHAnsi"/>
          <w:sz w:val="24"/>
          <w:szCs w:val="24"/>
        </w:rPr>
        <w:t xml:space="preserve">schwieriger </w:t>
      </w:r>
      <w:r w:rsidR="00A662E9" w:rsidRPr="00261947">
        <w:rPr>
          <w:rFonts w:cstheme="minorHAnsi"/>
          <w:sz w:val="24"/>
          <w:szCs w:val="24"/>
        </w:rPr>
        <w:t xml:space="preserve">als in geschlossenen Räumen </w:t>
      </w:r>
      <w:r w:rsidR="00170AF9" w:rsidRPr="00261947">
        <w:rPr>
          <w:rFonts w:cstheme="minorHAnsi"/>
          <w:sz w:val="24"/>
          <w:szCs w:val="24"/>
        </w:rPr>
        <w:t>und der logistische Aufwand hoch.</w:t>
      </w:r>
    </w:p>
    <w:p w:rsidR="009D35C3" w:rsidRPr="00261947" w:rsidRDefault="00336FC2" w:rsidP="004D316E">
      <w:pPr>
        <w:pStyle w:val="Listenabsatz"/>
        <w:numPr>
          <w:ilvl w:val="0"/>
          <w:numId w:val="7"/>
        </w:numPr>
        <w:rPr>
          <w:rFonts w:cstheme="minorHAnsi"/>
          <w:sz w:val="24"/>
          <w:szCs w:val="24"/>
        </w:rPr>
      </w:pPr>
      <w:r w:rsidRPr="00261947">
        <w:rPr>
          <w:rFonts w:cstheme="minorHAnsi"/>
          <w:b/>
          <w:sz w:val="24"/>
          <w:szCs w:val="24"/>
        </w:rPr>
        <w:t>Konfirmation</w:t>
      </w:r>
      <w:r w:rsidR="009D35C3" w:rsidRPr="00261947">
        <w:rPr>
          <w:rFonts w:cstheme="minorHAnsi"/>
          <w:b/>
          <w:sz w:val="24"/>
          <w:szCs w:val="24"/>
        </w:rPr>
        <w:t xml:space="preserve"> finde</w:t>
      </w:r>
      <w:r w:rsidR="00712D72" w:rsidRPr="00261947">
        <w:rPr>
          <w:rFonts w:cstheme="minorHAnsi"/>
          <w:b/>
          <w:sz w:val="24"/>
          <w:szCs w:val="24"/>
        </w:rPr>
        <w:t>t</w:t>
      </w:r>
      <w:r w:rsidRPr="00261947">
        <w:rPr>
          <w:rFonts w:cstheme="minorHAnsi"/>
          <w:b/>
          <w:sz w:val="24"/>
          <w:szCs w:val="24"/>
        </w:rPr>
        <w:t xml:space="preserve"> in Kleinstgruppen</w:t>
      </w:r>
      <w:r w:rsidR="004E425D">
        <w:rPr>
          <w:rFonts w:cstheme="minorHAnsi"/>
          <w:b/>
          <w:sz w:val="24"/>
          <w:szCs w:val="24"/>
        </w:rPr>
        <w:t xml:space="preserve"> statt</w:t>
      </w:r>
      <w:r w:rsidRPr="00261947">
        <w:rPr>
          <w:rFonts w:cstheme="minorHAnsi"/>
          <w:sz w:val="24"/>
          <w:szCs w:val="24"/>
        </w:rPr>
        <w:t xml:space="preserve"> </w:t>
      </w:r>
      <w:r w:rsidR="009D35C3" w:rsidRPr="00261947">
        <w:rPr>
          <w:rFonts w:cstheme="minorHAnsi"/>
          <w:sz w:val="24"/>
          <w:szCs w:val="24"/>
        </w:rPr>
        <w:t>(z.B. 2-5 Konfis + Familie + Paten(?) + Akteure)</w:t>
      </w:r>
      <w:r w:rsidR="004E425D">
        <w:rPr>
          <w:rFonts w:cstheme="minorHAnsi"/>
          <w:sz w:val="24"/>
          <w:szCs w:val="24"/>
        </w:rPr>
        <w:t>. Dazu werden mehrere Gottesdienste über</w:t>
      </w:r>
      <w:r w:rsidR="009D35C3" w:rsidRPr="00261947">
        <w:rPr>
          <w:rFonts w:cstheme="minorHAnsi"/>
          <w:sz w:val="24"/>
          <w:szCs w:val="24"/>
        </w:rPr>
        <w:t xml:space="preserve"> ein </w:t>
      </w:r>
      <w:r w:rsidRPr="00261947">
        <w:rPr>
          <w:rFonts w:cstheme="minorHAnsi"/>
          <w:sz w:val="24"/>
          <w:szCs w:val="24"/>
        </w:rPr>
        <w:t xml:space="preserve">Wochenende (Freitagabend/ Samstag/Sonntag) </w:t>
      </w:r>
      <w:r w:rsidR="009D35C3" w:rsidRPr="00261947">
        <w:rPr>
          <w:rFonts w:cstheme="minorHAnsi"/>
          <w:sz w:val="24"/>
          <w:szCs w:val="24"/>
        </w:rPr>
        <w:t xml:space="preserve">oder </w:t>
      </w:r>
      <w:r w:rsidR="004E425D">
        <w:rPr>
          <w:rFonts w:cstheme="minorHAnsi"/>
          <w:sz w:val="24"/>
          <w:szCs w:val="24"/>
        </w:rPr>
        <w:t xml:space="preserve">an </w:t>
      </w:r>
      <w:r w:rsidR="009D35C3" w:rsidRPr="00261947">
        <w:rPr>
          <w:rFonts w:cstheme="minorHAnsi"/>
          <w:sz w:val="24"/>
          <w:szCs w:val="24"/>
        </w:rPr>
        <w:t>mehrere Wochenenden</w:t>
      </w:r>
      <w:r w:rsidR="004E425D">
        <w:rPr>
          <w:rFonts w:cstheme="minorHAnsi"/>
          <w:sz w:val="24"/>
          <w:szCs w:val="24"/>
        </w:rPr>
        <w:t xml:space="preserve"> </w:t>
      </w:r>
      <w:r w:rsidR="00530F44">
        <w:rPr>
          <w:rFonts w:cstheme="minorHAnsi"/>
          <w:sz w:val="24"/>
          <w:szCs w:val="24"/>
        </w:rPr>
        <w:t xml:space="preserve">hinweg </w:t>
      </w:r>
      <w:r w:rsidR="004E425D">
        <w:rPr>
          <w:rFonts w:cstheme="minorHAnsi"/>
          <w:sz w:val="24"/>
          <w:szCs w:val="24"/>
        </w:rPr>
        <w:t>gefeiert</w:t>
      </w:r>
      <w:r w:rsidRPr="00261947">
        <w:rPr>
          <w:rFonts w:cstheme="minorHAnsi"/>
          <w:sz w:val="24"/>
          <w:szCs w:val="24"/>
        </w:rPr>
        <w:t xml:space="preserve">. </w:t>
      </w:r>
      <w:r w:rsidR="009D35C3" w:rsidRPr="00261947">
        <w:rPr>
          <w:rFonts w:cstheme="minorHAnsi"/>
          <w:sz w:val="24"/>
          <w:szCs w:val="24"/>
        </w:rPr>
        <w:t>Wie viele Durchgänge nötig sind, ist abhängig von de</w:t>
      </w:r>
      <w:r w:rsidR="00EF044A" w:rsidRPr="00261947">
        <w:rPr>
          <w:rFonts w:cstheme="minorHAnsi"/>
          <w:sz w:val="24"/>
          <w:szCs w:val="24"/>
        </w:rPr>
        <w:t>r Größe der Konfi-Gruppe und den</w:t>
      </w:r>
      <w:r w:rsidR="009D35C3" w:rsidRPr="00261947">
        <w:rPr>
          <w:rFonts w:cstheme="minorHAnsi"/>
          <w:sz w:val="24"/>
          <w:szCs w:val="24"/>
        </w:rPr>
        <w:t xml:space="preserve"> Platzmöglichkeiten in der Kirche. Jede*r Konfi kann dabei nur eine sehr begrenzte Anzahl von Personen mit</w:t>
      </w:r>
      <w:r w:rsidR="00905695">
        <w:rPr>
          <w:rFonts w:cstheme="minorHAnsi"/>
          <w:sz w:val="24"/>
          <w:szCs w:val="24"/>
        </w:rPr>
        <w:t>bringen, ggf. nicht die anderen der Gruppe teilnehmen.</w:t>
      </w:r>
      <w:r w:rsidR="009D35C3" w:rsidRPr="00261947">
        <w:rPr>
          <w:rFonts w:cstheme="minorHAnsi"/>
          <w:sz w:val="24"/>
          <w:szCs w:val="24"/>
        </w:rPr>
        <w:t xml:space="preserve"> </w:t>
      </w:r>
    </w:p>
    <w:p w:rsidR="00A749B0" w:rsidRDefault="00A749B0" w:rsidP="005341AA">
      <w:pPr>
        <w:pStyle w:val="Listenabsatz"/>
        <w:rPr>
          <w:rFonts w:cstheme="minorHAnsi"/>
          <w:sz w:val="24"/>
          <w:szCs w:val="24"/>
        </w:rPr>
      </w:pPr>
    </w:p>
    <w:p w:rsidR="005341AA" w:rsidRPr="00261947" w:rsidRDefault="005341AA" w:rsidP="005341AA">
      <w:pPr>
        <w:pStyle w:val="Listenabsatz"/>
        <w:rPr>
          <w:rFonts w:cstheme="minorHAnsi"/>
          <w:sz w:val="24"/>
          <w:szCs w:val="24"/>
        </w:rPr>
      </w:pPr>
    </w:p>
    <w:p w:rsidR="00336FC2" w:rsidRPr="00261947" w:rsidRDefault="009D35C3" w:rsidP="009D35C3">
      <w:pPr>
        <w:rPr>
          <w:rFonts w:cstheme="minorHAnsi"/>
          <w:b/>
          <w:sz w:val="24"/>
          <w:szCs w:val="24"/>
        </w:rPr>
      </w:pPr>
      <w:r w:rsidRPr="00261947">
        <w:rPr>
          <w:rFonts w:cstheme="minorHAnsi"/>
          <w:b/>
          <w:sz w:val="24"/>
          <w:szCs w:val="24"/>
          <w:highlight w:val="yellow"/>
        </w:rPr>
        <w:t>Möglichkeiten zur Gestaltung des Rahmens</w:t>
      </w:r>
    </w:p>
    <w:p w:rsidR="009D35C3" w:rsidRPr="00261947" w:rsidRDefault="009D35C3" w:rsidP="009D35C3">
      <w:pPr>
        <w:rPr>
          <w:rFonts w:cstheme="minorHAnsi"/>
          <w:sz w:val="24"/>
          <w:szCs w:val="24"/>
        </w:rPr>
      </w:pPr>
    </w:p>
    <w:p w:rsidR="00533B75" w:rsidRPr="00261947" w:rsidRDefault="00533B75" w:rsidP="00533B75">
      <w:pPr>
        <w:rPr>
          <w:rFonts w:cstheme="minorHAnsi"/>
          <w:sz w:val="24"/>
          <w:szCs w:val="24"/>
        </w:rPr>
      </w:pPr>
      <w:r w:rsidRPr="00261947">
        <w:rPr>
          <w:rFonts w:cstheme="minorHAnsi"/>
          <w:sz w:val="24"/>
          <w:szCs w:val="24"/>
        </w:rPr>
        <w:t xml:space="preserve">Wir leben mit der Virus-Infektion und den Regeln. Man kann versuchen, sie trotz der Umstände möglichst wenig ins Blickfeld zu rücken oder sie gestalterisch aufnehmen. Vorschläge für die zweite Variante: </w:t>
      </w:r>
    </w:p>
    <w:p w:rsidR="00533B75" w:rsidRPr="00261947" w:rsidRDefault="00533B75" w:rsidP="009D35C3">
      <w:pPr>
        <w:rPr>
          <w:rFonts w:cstheme="minorHAnsi"/>
          <w:sz w:val="24"/>
          <w:szCs w:val="24"/>
        </w:rPr>
      </w:pPr>
    </w:p>
    <w:p w:rsidR="00912214" w:rsidRPr="00B66813" w:rsidRDefault="00912214" w:rsidP="009D35C3">
      <w:pPr>
        <w:rPr>
          <w:rFonts w:cstheme="minorHAnsi"/>
          <w:b/>
          <w:sz w:val="24"/>
          <w:szCs w:val="24"/>
        </w:rPr>
      </w:pPr>
      <w:r w:rsidRPr="00B66813">
        <w:rPr>
          <w:rFonts w:cstheme="minorHAnsi"/>
          <w:b/>
          <w:sz w:val="24"/>
          <w:szCs w:val="24"/>
        </w:rPr>
        <w:t>Raum zwischen den Plätzen</w:t>
      </w:r>
    </w:p>
    <w:p w:rsidR="00912214" w:rsidRPr="00B66813" w:rsidRDefault="00912214" w:rsidP="009D35C3">
      <w:pPr>
        <w:rPr>
          <w:rFonts w:cstheme="minorHAnsi"/>
          <w:sz w:val="24"/>
          <w:szCs w:val="24"/>
        </w:rPr>
      </w:pPr>
    </w:p>
    <w:p w:rsidR="00912214" w:rsidRPr="00B66813" w:rsidRDefault="00166201" w:rsidP="009D35C3">
      <w:pPr>
        <w:rPr>
          <w:rFonts w:cstheme="minorHAnsi"/>
          <w:sz w:val="24"/>
          <w:szCs w:val="24"/>
        </w:rPr>
      </w:pPr>
      <w:r w:rsidRPr="00B66813">
        <w:rPr>
          <w:rFonts w:cstheme="minorHAnsi"/>
          <w:sz w:val="24"/>
          <w:szCs w:val="24"/>
        </w:rPr>
        <w:t xml:space="preserve">Der </w:t>
      </w:r>
      <w:r w:rsidR="00912214" w:rsidRPr="00B66813">
        <w:rPr>
          <w:rFonts w:cstheme="minorHAnsi"/>
          <w:sz w:val="24"/>
          <w:szCs w:val="24"/>
        </w:rPr>
        <w:t>Raum zwischen den Plätzen, der aufgrund des Mindestabstands einzuhalten ist</w:t>
      </w:r>
      <w:r w:rsidR="00533B75" w:rsidRPr="00B66813">
        <w:rPr>
          <w:rFonts w:cstheme="minorHAnsi"/>
          <w:sz w:val="24"/>
          <w:szCs w:val="24"/>
        </w:rPr>
        <w:t>,</w:t>
      </w:r>
      <w:r w:rsidR="00905695">
        <w:rPr>
          <w:rFonts w:cstheme="minorHAnsi"/>
          <w:sz w:val="24"/>
          <w:szCs w:val="24"/>
        </w:rPr>
        <w:t xml:space="preserve"> wird gestaltet:</w:t>
      </w:r>
    </w:p>
    <w:p w:rsidR="00912214" w:rsidRPr="00B66813" w:rsidRDefault="00912214" w:rsidP="00912214">
      <w:pPr>
        <w:pStyle w:val="Listenabsatz"/>
        <w:numPr>
          <w:ilvl w:val="0"/>
          <w:numId w:val="4"/>
        </w:numPr>
        <w:rPr>
          <w:rFonts w:cstheme="minorHAnsi"/>
          <w:sz w:val="24"/>
          <w:szCs w:val="24"/>
        </w:rPr>
      </w:pPr>
      <w:r w:rsidRPr="00B66813">
        <w:rPr>
          <w:rFonts w:cstheme="minorHAnsi"/>
          <w:sz w:val="24"/>
          <w:szCs w:val="24"/>
        </w:rPr>
        <w:t>Schilder, auf denen z.B. steht: „Raum für Gottes</w:t>
      </w:r>
      <w:r w:rsidR="00533B75" w:rsidRPr="00B66813">
        <w:rPr>
          <w:rFonts w:cstheme="minorHAnsi"/>
          <w:sz w:val="24"/>
          <w:szCs w:val="24"/>
        </w:rPr>
        <w:t xml:space="preserve"> Segen</w:t>
      </w:r>
      <w:r w:rsidRPr="00B66813">
        <w:rPr>
          <w:rFonts w:cstheme="minorHAnsi"/>
          <w:sz w:val="24"/>
          <w:szCs w:val="24"/>
        </w:rPr>
        <w:t xml:space="preserve">“ </w:t>
      </w:r>
      <w:r w:rsidRPr="00B66813">
        <w:rPr>
          <w:rFonts w:cstheme="minorHAnsi"/>
          <w:sz w:val="24"/>
          <w:szCs w:val="24"/>
        </w:rPr>
        <w:br/>
        <w:t xml:space="preserve">oder </w:t>
      </w:r>
      <w:r w:rsidR="00392C4A" w:rsidRPr="00B66813">
        <w:rPr>
          <w:rFonts w:cstheme="minorHAnsi"/>
          <w:sz w:val="24"/>
          <w:szCs w:val="24"/>
        </w:rPr>
        <w:t>h</w:t>
      </w:r>
      <w:r w:rsidRPr="00B66813">
        <w:rPr>
          <w:rFonts w:cstheme="minorHAnsi"/>
          <w:sz w:val="24"/>
          <w:szCs w:val="24"/>
        </w:rPr>
        <w:t xml:space="preserve">erzförmige Schilder: „(Gottes) Liebe überwindet alle Trennung“. </w:t>
      </w:r>
    </w:p>
    <w:p w:rsidR="00912214" w:rsidRPr="00B66813" w:rsidRDefault="00912214" w:rsidP="00912214">
      <w:pPr>
        <w:pStyle w:val="Listenabsatz"/>
        <w:numPr>
          <w:ilvl w:val="0"/>
          <w:numId w:val="4"/>
        </w:numPr>
        <w:rPr>
          <w:rFonts w:cstheme="minorHAnsi"/>
          <w:sz w:val="24"/>
          <w:szCs w:val="24"/>
        </w:rPr>
      </w:pPr>
      <w:r w:rsidRPr="00B66813">
        <w:rPr>
          <w:rFonts w:cstheme="minorHAnsi"/>
          <w:sz w:val="24"/>
          <w:szCs w:val="24"/>
        </w:rPr>
        <w:t xml:space="preserve">Symbole zum Thema des Gottesdienstes (z.B. Fußspuren, </w:t>
      </w:r>
      <w:r w:rsidR="00533B75" w:rsidRPr="00B66813">
        <w:rPr>
          <w:rFonts w:cstheme="minorHAnsi"/>
          <w:sz w:val="24"/>
          <w:szCs w:val="24"/>
        </w:rPr>
        <w:t xml:space="preserve">Glaubenssymbole, </w:t>
      </w:r>
      <w:r w:rsidRPr="00B66813">
        <w:rPr>
          <w:rFonts w:cstheme="minorHAnsi"/>
          <w:sz w:val="24"/>
          <w:szCs w:val="24"/>
        </w:rPr>
        <w:t>Frieden</w:t>
      </w:r>
      <w:r w:rsidR="00533B75" w:rsidRPr="00B66813">
        <w:rPr>
          <w:rFonts w:cstheme="minorHAnsi"/>
          <w:sz w:val="24"/>
          <w:szCs w:val="24"/>
        </w:rPr>
        <w:t>ssymbole</w:t>
      </w:r>
      <w:r w:rsidRPr="00B66813">
        <w:rPr>
          <w:rFonts w:cstheme="minorHAnsi"/>
          <w:sz w:val="24"/>
          <w:szCs w:val="24"/>
        </w:rPr>
        <w:t>, Masken...)</w:t>
      </w:r>
    </w:p>
    <w:p w:rsidR="00912214" w:rsidRPr="00B66813" w:rsidRDefault="00912214" w:rsidP="00912214">
      <w:pPr>
        <w:pStyle w:val="Listenabsatz"/>
        <w:numPr>
          <w:ilvl w:val="0"/>
          <w:numId w:val="4"/>
        </w:numPr>
        <w:rPr>
          <w:rFonts w:cstheme="minorHAnsi"/>
          <w:sz w:val="24"/>
          <w:szCs w:val="24"/>
        </w:rPr>
      </w:pPr>
      <w:r w:rsidRPr="00B66813">
        <w:rPr>
          <w:rFonts w:cstheme="minorHAnsi"/>
          <w:sz w:val="24"/>
          <w:szCs w:val="24"/>
        </w:rPr>
        <w:t>Gestaltete Gedanken oder Bilder der Konfis</w:t>
      </w:r>
    </w:p>
    <w:p w:rsidR="00145ECA" w:rsidRPr="00B66813" w:rsidRDefault="00145ECA" w:rsidP="00912214">
      <w:pPr>
        <w:pStyle w:val="Listenabsatz"/>
        <w:numPr>
          <w:ilvl w:val="0"/>
          <w:numId w:val="4"/>
        </w:numPr>
        <w:rPr>
          <w:rFonts w:cstheme="minorHAnsi"/>
          <w:sz w:val="24"/>
          <w:szCs w:val="24"/>
        </w:rPr>
      </w:pPr>
      <w:r w:rsidRPr="00B66813">
        <w:rPr>
          <w:rFonts w:cstheme="minorHAnsi"/>
          <w:sz w:val="24"/>
          <w:szCs w:val="24"/>
        </w:rPr>
        <w:t>Konfis gestalten im Vorfeld Stoffbahn</w:t>
      </w:r>
      <w:r w:rsidR="00905695">
        <w:rPr>
          <w:rFonts w:cstheme="minorHAnsi"/>
          <w:sz w:val="24"/>
          <w:szCs w:val="24"/>
        </w:rPr>
        <w:t>en</w:t>
      </w:r>
      <w:r w:rsidRPr="00B66813">
        <w:rPr>
          <w:rFonts w:cstheme="minorHAnsi"/>
          <w:sz w:val="24"/>
          <w:szCs w:val="24"/>
        </w:rPr>
        <w:t xml:space="preserve">, die zwischen die Bänke/ Stühle gelegt </w:t>
      </w:r>
      <w:r w:rsidR="00905695">
        <w:rPr>
          <w:rFonts w:cstheme="minorHAnsi"/>
          <w:sz w:val="24"/>
          <w:szCs w:val="24"/>
        </w:rPr>
        <w:t>werden.</w:t>
      </w:r>
    </w:p>
    <w:p w:rsidR="009D35C3" w:rsidRPr="00B66813" w:rsidRDefault="00CB6744" w:rsidP="009D35C3">
      <w:pPr>
        <w:rPr>
          <w:rFonts w:cstheme="minorHAnsi"/>
          <w:b/>
          <w:sz w:val="24"/>
          <w:szCs w:val="24"/>
        </w:rPr>
      </w:pPr>
      <w:r w:rsidRPr="00B66813">
        <w:rPr>
          <w:rFonts w:cstheme="minorHAnsi"/>
          <w:noProof/>
          <w:sz w:val="24"/>
          <w:szCs w:val="24"/>
          <w:lang w:eastAsia="de-DE"/>
        </w:rPr>
        <w:drawing>
          <wp:anchor distT="0" distB="0" distL="114300" distR="114300" simplePos="0" relativeHeight="251660288" behindDoc="1" locked="0" layoutInCell="1" allowOverlap="1" wp14:anchorId="175DF034" wp14:editId="09D4C1ED">
            <wp:simplePos x="0" y="0"/>
            <wp:positionH relativeFrom="column">
              <wp:posOffset>4963160</wp:posOffset>
            </wp:positionH>
            <wp:positionV relativeFrom="paragraph">
              <wp:posOffset>66040</wp:posOffset>
            </wp:positionV>
            <wp:extent cx="1000760" cy="842010"/>
            <wp:effectExtent l="0" t="0" r="8890" b="0"/>
            <wp:wrapTight wrapText="bothSides">
              <wp:wrapPolygon edited="0">
                <wp:start x="0" y="0"/>
                <wp:lineTo x="0" y="21014"/>
                <wp:lineTo x="21381" y="21014"/>
                <wp:lineTo x="21381"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760" cy="8420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2214" w:rsidRPr="00B66813">
        <w:rPr>
          <w:rFonts w:cstheme="minorHAnsi"/>
          <w:sz w:val="24"/>
          <w:szCs w:val="24"/>
        </w:rPr>
        <w:br/>
      </w:r>
      <w:r w:rsidR="004E425D" w:rsidRPr="00B66813">
        <w:rPr>
          <w:rFonts w:cstheme="minorHAnsi"/>
          <w:b/>
          <w:sz w:val="24"/>
          <w:szCs w:val="24"/>
        </w:rPr>
        <w:t>Mund- und Nasenschu</w:t>
      </w:r>
      <w:r>
        <w:rPr>
          <w:rFonts w:cstheme="minorHAnsi"/>
          <w:b/>
          <w:sz w:val="24"/>
          <w:szCs w:val="24"/>
        </w:rPr>
        <w:t>t</w:t>
      </w:r>
      <w:r w:rsidR="004E425D" w:rsidRPr="00B66813">
        <w:rPr>
          <w:rFonts w:cstheme="minorHAnsi"/>
          <w:b/>
          <w:sz w:val="24"/>
          <w:szCs w:val="24"/>
        </w:rPr>
        <w:t>zm</w:t>
      </w:r>
      <w:r w:rsidR="00912214" w:rsidRPr="00B66813">
        <w:rPr>
          <w:rFonts w:cstheme="minorHAnsi"/>
          <w:b/>
          <w:sz w:val="24"/>
          <w:szCs w:val="24"/>
        </w:rPr>
        <w:t>asken</w:t>
      </w:r>
      <w:r w:rsidR="00145ECA" w:rsidRPr="00B66813">
        <w:rPr>
          <w:rFonts w:cstheme="minorHAnsi"/>
          <w:b/>
          <w:sz w:val="24"/>
          <w:szCs w:val="24"/>
        </w:rPr>
        <w:t xml:space="preserve"> einbeziehen</w:t>
      </w:r>
      <w:r w:rsidR="001D2970" w:rsidRPr="00B66813">
        <w:rPr>
          <w:rFonts w:cstheme="minorHAnsi"/>
          <w:noProof/>
          <w:sz w:val="24"/>
          <w:szCs w:val="24"/>
          <w:lang w:eastAsia="de-DE"/>
        </w:rPr>
        <w:t xml:space="preserve"> </w:t>
      </w:r>
    </w:p>
    <w:p w:rsidR="00145ECA" w:rsidRPr="00B66813" w:rsidRDefault="00145ECA" w:rsidP="009D35C3">
      <w:pPr>
        <w:rPr>
          <w:rFonts w:cstheme="minorHAnsi"/>
          <w:sz w:val="24"/>
          <w:szCs w:val="24"/>
        </w:rPr>
      </w:pPr>
    </w:p>
    <w:p w:rsidR="00217351" w:rsidRPr="00B66813" w:rsidRDefault="00CB6744" w:rsidP="004330A8">
      <w:pPr>
        <w:rPr>
          <w:rFonts w:cstheme="minorHAnsi"/>
          <w:sz w:val="24"/>
          <w:szCs w:val="24"/>
        </w:rPr>
      </w:pPr>
      <w:r>
        <w:rPr>
          <w:rFonts w:cstheme="minorHAnsi"/>
          <w:sz w:val="24"/>
          <w:szCs w:val="24"/>
        </w:rPr>
        <w:t>Alle</w:t>
      </w:r>
      <w:r w:rsidR="004330A8" w:rsidRPr="00B66813">
        <w:rPr>
          <w:rFonts w:cstheme="minorHAnsi"/>
          <w:sz w:val="24"/>
          <w:szCs w:val="24"/>
        </w:rPr>
        <w:t xml:space="preserve"> Konfi</w:t>
      </w:r>
      <w:r>
        <w:rPr>
          <w:rFonts w:cstheme="minorHAnsi"/>
          <w:sz w:val="24"/>
          <w:szCs w:val="24"/>
        </w:rPr>
        <w:t>s</w:t>
      </w:r>
      <w:r w:rsidR="004330A8" w:rsidRPr="00B66813">
        <w:rPr>
          <w:rFonts w:cstheme="minorHAnsi"/>
          <w:sz w:val="24"/>
          <w:szCs w:val="24"/>
        </w:rPr>
        <w:t xml:space="preserve"> + </w:t>
      </w:r>
      <w:r w:rsidR="00912214" w:rsidRPr="00B66813">
        <w:rPr>
          <w:rFonts w:cstheme="minorHAnsi"/>
          <w:sz w:val="24"/>
          <w:szCs w:val="24"/>
        </w:rPr>
        <w:t>Mitarbeitende</w:t>
      </w:r>
      <w:r w:rsidR="004330A8" w:rsidRPr="00B66813">
        <w:rPr>
          <w:rFonts w:cstheme="minorHAnsi"/>
          <w:sz w:val="24"/>
          <w:szCs w:val="24"/>
        </w:rPr>
        <w:t xml:space="preserve"> </w:t>
      </w:r>
      <w:r w:rsidR="00912214" w:rsidRPr="00B66813">
        <w:rPr>
          <w:rFonts w:cstheme="minorHAnsi"/>
          <w:sz w:val="24"/>
          <w:szCs w:val="24"/>
        </w:rPr>
        <w:t>gestalten im Vorfeld eine Maske</w:t>
      </w:r>
      <w:r w:rsidR="004330A8" w:rsidRPr="00B66813">
        <w:rPr>
          <w:rFonts w:cstheme="minorHAnsi"/>
          <w:sz w:val="24"/>
          <w:szCs w:val="24"/>
        </w:rPr>
        <w:t>.</w:t>
      </w:r>
      <w:r w:rsidR="00217351" w:rsidRPr="00B66813">
        <w:rPr>
          <w:rFonts w:cstheme="minorHAnsi"/>
          <w:sz w:val="24"/>
          <w:szCs w:val="24"/>
        </w:rPr>
        <w:t xml:space="preserve"> </w:t>
      </w:r>
    </w:p>
    <w:p w:rsidR="00A07EC0" w:rsidRDefault="00217351" w:rsidP="004330A8">
      <w:pPr>
        <w:rPr>
          <w:rFonts w:cstheme="minorHAnsi"/>
          <w:sz w:val="24"/>
          <w:szCs w:val="24"/>
        </w:rPr>
      </w:pPr>
      <w:r w:rsidRPr="00B66813">
        <w:rPr>
          <w:rFonts w:cstheme="minorHAnsi"/>
          <w:sz w:val="24"/>
          <w:szCs w:val="24"/>
        </w:rPr>
        <w:t>Es gibt auch die Möglichkeit, Masken mit Motiven/ Sprüchen bedrucken oder besticken zu lassen.</w:t>
      </w:r>
      <w:r w:rsidR="00C8331F">
        <w:rPr>
          <w:rFonts w:cstheme="minorHAnsi"/>
          <w:sz w:val="24"/>
          <w:szCs w:val="24"/>
        </w:rPr>
        <w:t xml:space="preserve"> </w:t>
      </w:r>
      <w:r w:rsidR="00A07EC0">
        <w:rPr>
          <w:rFonts w:cstheme="minorHAnsi"/>
          <w:sz w:val="24"/>
          <w:szCs w:val="24"/>
        </w:rPr>
        <w:t>Unter den Stichworten „</w:t>
      </w:r>
      <w:r w:rsidR="00A07EC0" w:rsidRPr="00A07EC0">
        <w:rPr>
          <w:rFonts w:cstheme="minorHAnsi"/>
          <w:sz w:val="24"/>
          <w:szCs w:val="24"/>
        </w:rPr>
        <w:t>Masken gestalten</w:t>
      </w:r>
      <w:r w:rsidR="00A07EC0">
        <w:rPr>
          <w:rFonts w:cstheme="minorHAnsi"/>
          <w:sz w:val="24"/>
          <w:szCs w:val="24"/>
        </w:rPr>
        <w:t>“ finden sich im Internet verschiedene Anbieter.</w:t>
      </w:r>
    </w:p>
    <w:p w:rsidR="00530F44" w:rsidRPr="00B66813" w:rsidRDefault="00A07EC0" w:rsidP="00530F44">
      <w:pPr>
        <w:rPr>
          <w:rFonts w:cstheme="minorHAnsi"/>
          <w:sz w:val="24"/>
          <w:szCs w:val="24"/>
        </w:rPr>
      </w:pPr>
      <w:r>
        <w:rPr>
          <w:rFonts w:cstheme="minorHAnsi"/>
          <w:sz w:val="24"/>
          <w:szCs w:val="24"/>
        </w:rPr>
        <w:t>Die</w:t>
      </w:r>
      <w:r w:rsidR="00C8331F">
        <w:rPr>
          <w:rFonts w:cstheme="minorHAnsi"/>
          <w:sz w:val="24"/>
          <w:szCs w:val="24"/>
        </w:rPr>
        <w:t xml:space="preserve"> Masken</w:t>
      </w:r>
      <w:r>
        <w:rPr>
          <w:rFonts w:cstheme="minorHAnsi"/>
          <w:sz w:val="24"/>
          <w:szCs w:val="24"/>
        </w:rPr>
        <w:t xml:space="preserve"> können auch </w:t>
      </w:r>
      <w:r w:rsidR="00145ECA" w:rsidRPr="00B66813">
        <w:rPr>
          <w:rFonts w:cstheme="minorHAnsi"/>
          <w:sz w:val="24"/>
          <w:szCs w:val="24"/>
        </w:rPr>
        <w:t xml:space="preserve">zum Thema des </w:t>
      </w:r>
      <w:r w:rsidR="00533B75" w:rsidRPr="00B66813">
        <w:rPr>
          <w:rFonts w:cstheme="minorHAnsi"/>
          <w:sz w:val="24"/>
          <w:szCs w:val="24"/>
        </w:rPr>
        <w:t>Gottesdienstes gemacht werden. Beis</w:t>
      </w:r>
      <w:r w:rsidR="00134BF8" w:rsidRPr="00B66813">
        <w:rPr>
          <w:rFonts w:cstheme="minorHAnsi"/>
          <w:sz w:val="24"/>
          <w:szCs w:val="24"/>
        </w:rPr>
        <w:t>p</w:t>
      </w:r>
      <w:r w:rsidR="00533B75" w:rsidRPr="00B66813">
        <w:rPr>
          <w:rFonts w:cstheme="minorHAnsi"/>
          <w:sz w:val="24"/>
          <w:szCs w:val="24"/>
        </w:rPr>
        <w:t>iele:</w:t>
      </w:r>
      <w:r w:rsidR="00145ECA" w:rsidRPr="00B66813">
        <w:rPr>
          <w:rFonts w:cstheme="minorHAnsi"/>
          <w:sz w:val="24"/>
          <w:szCs w:val="24"/>
        </w:rPr>
        <w:t xml:space="preserve"> </w:t>
      </w:r>
    </w:p>
    <w:p w:rsidR="00145ECA" w:rsidRPr="00B66813" w:rsidRDefault="00145ECA" w:rsidP="004330A8">
      <w:pPr>
        <w:pStyle w:val="Listenabsatz"/>
        <w:numPr>
          <w:ilvl w:val="0"/>
          <w:numId w:val="4"/>
        </w:numPr>
        <w:rPr>
          <w:rFonts w:cstheme="minorHAnsi"/>
          <w:sz w:val="24"/>
          <w:szCs w:val="24"/>
        </w:rPr>
      </w:pPr>
      <w:r w:rsidRPr="00B66813">
        <w:rPr>
          <w:rFonts w:cstheme="minorHAnsi"/>
          <w:sz w:val="24"/>
          <w:szCs w:val="24"/>
        </w:rPr>
        <w:t>zu Psalm 139 - Wir tragen unsere unsichtbaren Masken: Masken schützen, Masken grenzen aus. Wer sieht mich so, wie ich bin?</w:t>
      </w:r>
    </w:p>
    <w:p w:rsidR="00145ECA" w:rsidRPr="00B66813" w:rsidRDefault="00145ECA" w:rsidP="00145ECA">
      <w:pPr>
        <w:pStyle w:val="Listenabsatz"/>
        <w:numPr>
          <w:ilvl w:val="0"/>
          <w:numId w:val="4"/>
        </w:numPr>
        <w:rPr>
          <w:rFonts w:cstheme="minorHAnsi"/>
          <w:sz w:val="24"/>
          <w:szCs w:val="24"/>
        </w:rPr>
      </w:pPr>
      <w:r w:rsidRPr="00B66813">
        <w:rPr>
          <w:rFonts w:cstheme="minorHAnsi"/>
          <w:sz w:val="24"/>
          <w:szCs w:val="24"/>
        </w:rPr>
        <w:t xml:space="preserve">zum Doppelgebot der Liebe: Gottes </w:t>
      </w:r>
      <w:r w:rsidRPr="00B66813">
        <w:rPr>
          <w:rFonts w:cstheme="minorHAnsi"/>
          <w:i/>
          <w:sz w:val="24"/>
          <w:szCs w:val="24"/>
        </w:rPr>
        <w:t>Regeln</w:t>
      </w:r>
      <w:r w:rsidRPr="00B66813">
        <w:rPr>
          <w:rFonts w:cstheme="minorHAnsi"/>
          <w:sz w:val="24"/>
          <w:szCs w:val="24"/>
        </w:rPr>
        <w:t xml:space="preserve"> </w:t>
      </w:r>
      <w:r w:rsidR="00134BF8" w:rsidRPr="00B66813">
        <w:rPr>
          <w:rFonts w:cstheme="minorHAnsi"/>
          <w:sz w:val="24"/>
          <w:szCs w:val="24"/>
        </w:rPr>
        <w:t xml:space="preserve">sind sinnvoll: Sie </w:t>
      </w:r>
      <w:r w:rsidR="00A07EC0">
        <w:rPr>
          <w:rFonts w:cstheme="minorHAnsi"/>
          <w:sz w:val="24"/>
          <w:szCs w:val="24"/>
        </w:rPr>
        <w:t>schützen mich und</w:t>
      </w:r>
      <w:r w:rsidRPr="00B66813">
        <w:rPr>
          <w:rFonts w:cstheme="minorHAnsi"/>
          <w:sz w:val="24"/>
          <w:szCs w:val="24"/>
        </w:rPr>
        <w:t xml:space="preserve"> alle </w:t>
      </w:r>
      <w:r w:rsidR="00EF044A" w:rsidRPr="00B66813">
        <w:rPr>
          <w:rFonts w:cstheme="minorHAnsi"/>
          <w:sz w:val="24"/>
          <w:szCs w:val="24"/>
        </w:rPr>
        <w:t>die mir lieb und wichtig sind</w:t>
      </w:r>
      <w:r w:rsidR="004E425D" w:rsidRPr="00B66813">
        <w:rPr>
          <w:rFonts w:cstheme="minorHAnsi"/>
          <w:sz w:val="24"/>
          <w:szCs w:val="24"/>
        </w:rPr>
        <w:t>.</w:t>
      </w:r>
      <w:r w:rsidR="00A07EC0">
        <w:rPr>
          <w:rFonts w:cstheme="minorHAnsi"/>
          <w:sz w:val="24"/>
          <w:szCs w:val="24"/>
        </w:rPr>
        <w:t xml:space="preserve"> </w:t>
      </w:r>
    </w:p>
    <w:p w:rsidR="004330A8" w:rsidRPr="00B66813" w:rsidRDefault="004330A8" w:rsidP="004330A8">
      <w:pPr>
        <w:rPr>
          <w:rFonts w:cstheme="minorHAnsi"/>
          <w:sz w:val="24"/>
          <w:szCs w:val="24"/>
        </w:rPr>
      </w:pPr>
    </w:p>
    <w:p w:rsidR="00217351" w:rsidRPr="00B66813" w:rsidRDefault="00217351" w:rsidP="004330A8">
      <w:pPr>
        <w:rPr>
          <w:rFonts w:cstheme="minorHAnsi"/>
          <w:b/>
          <w:sz w:val="24"/>
          <w:szCs w:val="24"/>
        </w:rPr>
      </w:pPr>
      <w:r w:rsidRPr="00B66813">
        <w:rPr>
          <w:rFonts w:cstheme="minorHAnsi"/>
          <w:b/>
          <w:sz w:val="24"/>
          <w:szCs w:val="24"/>
        </w:rPr>
        <w:t>Gemeinde partizipieren lassen</w:t>
      </w:r>
    </w:p>
    <w:p w:rsidR="00217351" w:rsidRPr="00B66813" w:rsidRDefault="00217351" w:rsidP="004330A8">
      <w:pPr>
        <w:rPr>
          <w:rFonts w:cstheme="minorHAnsi"/>
          <w:sz w:val="24"/>
          <w:szCs w:val="24"/>
        </w:rPr>
      </w:pPr>
    </w:p>
    <w:p w:rsidR="00E47517" w:rsidRPr="00B66813" w:rsidRDefault="00217351" w:rsidP="00E47517">
      <w:pPr>
        <w:pStyle w:val="Listenabsatz"/>
        <w:numPr>
          <w:ilvl w:val="0"/>
          <w:numId w:val="4"/>
        </w:numPr>
        <w:rPr>
          <w:rFonts w:cstheme="minorHAnsi"/>
          <w:sz w:val="24"/>
          <w:szCs w:val="24"/>
        </w:rPr>
      </w:pPr>
      <w:r w:rsidRPr="00B66813">
        <w:rPr>
          <w:rFonts w:cstheme="minorHAnsi"/>
          <w:sz w:val="24"/>
          <w:szCs w:val="24"/>
        </w:rPr>
        <w:t xml:space="preserve">Die Gemeinde </w:t>
      </w:r>
      <w:r w:rsidR="00C8331F">
        <w:rPr>
          <w:rFonts w:cstheme="minorHAnsi"/>
          <w:sz w:val="24"/>
          <w:szCs w:val="24"/>
        </w:rPr>
        <w:t xml:space="preserve">sollte u.U. </w:t>
      </w:r>
      <w:r w:rsidRPr="00B66813">
        <w:rPr>
          <w:rFonts w:cstheme="minorHAnsi"/>
          <w:sz w:val="24"/>
          <w:szCs w:val="24"/>
        </w:rPr>
        <w:t>gebeten</w:t>
      </w:r>
      <w:r w:rsidR="00C8331F">
        <w:rPr>
          <w:rFonts w:cstheme="minorHAnsi"/>
          <w:sz w:val="24"/>
          <w:szCs w:val="24"/>
        </w:rPr>
        <w:t xml:space="preserve"> werden</w:t>
      </w:r>
      <w:r w:rsidRPr="00B66813">
        <w:rPr>
          <w:rFonts w:cstheme="minorHAnsi"/>
          <w:sz w:val="24"/>
          <w:szCs w:val="24"/>
        </w:rPr>
        <w:t xml:space="preserve">, den Gottesdienst durch Hausandacht/Fürbitte </w:t>
      </w:r>
      <w:r w:rsidRPr="00B66813">
        <w:rPr>
          <w:rFonts w:cstheme="minorHAnsi"/>
          <w:i/>
          <w:sz w:val="24"/>
          <w:szCs w:val="24"/>
        </w:rPr>
        <w:t>daheim</w:t>
      </w:r>
      <w:r w:rsidRPr="00B66813">
        <w:rPr>
          <w:rFonts w:cstheme="minorHAnsi"/>
          <w:sz w:val="24"/>
          <w:szCs w:val="24"/>
        </w:rPr>
        <w:t xml:space="preserve"> zu begleiten. </w:t>
      </w:r>
      <w:r w:rsidR="00E47517" w:rsidRPr="00B66813">
        <w:rPr>
          <w:rFonts w:cstheme="minorHAnsi"/>
          <w:sz w:val="24"/>
          <w:szCs w:val="24"/>
        </w:rPr>
        <w:t>Eine im Vorfeld</w:t>
      </w:r>
      <w:r w:rsidRPr="00B66813">
        <w:rPr>
          <w:rFonts w:cstheme="minorHAnsi"/>
          <w:sz w:val="24"/>
          <w:szCs w:val="24"/>
        </w:rPr>
        <w:t xml:space="preserve"> </w:t>
      </w:r>
      <w:r w:rsidR="0046519A" w:rsidRPr="00B66813">
        <w:rPr>
          <w:rFonts w:cstheme="minorHAnsi"/>
          <w:sz w:val="24"/>
          <w:szCs w:val="24"/>
        </w:rPr>
        <w:t>ausgelegte/auf die Homepage gestellte/digital verschickte/</w:t>
      </w:r>
      <w:r w:rsidR="004330A8" w:rsidRPr="00B66813">
        <w:rPr>
          <w:rFonts w:cstheme="minorHAnsi"/>
          <w:sz w:val="24"/>
          <w:szCs w:val="24"/>
        </w:rPr>
        <w:t>persönlich verteilte Liturgie/</w:t>
      </w:r>
      <w:r w:rsidR="00E47517" w:rsidRPr="00B66813">
        <w:rPr>
          <w:rFonts w:cstheme="minorHAnsi"/>
          <w:sz w:val="24"/>
          <w:szCs w:val="24"/>
        </w:rPr>
        <w:t>Predigt unterstützt sie dabei.</w:t>
      </w:r>
    </w:p>
    <w:p w:rsidR="00E47517" w:rsidRPr="00B66813" w:rsidRDefault="00E47517" w:rsidP="00217351">
      <w:pPr>
        <w:pStyle w:val="Listenabsatz"/>
        <w:numPr>
          <w:ilvl w:val="0"/>
          <w:numId w:val="4"/>
        </w:numPr>
        <w:rPr>
          <w:rFonts w:cstheme="minorHAnsi"/>
          <w:sz w:val="24"/>
          <w:szCs w:val="24"/>
        </w:rPr>
      </w:pPr>
      <w:r w:rsidRPr="00B66813">
        <w:rPr>
          <w:rFonts w:cstheme="minorHAnsi"/>
          <w:sz w:val="24"/>
          <w:szCs w:val="24"/>
        </w:rPr>
        <w:t>Der Gottesdienst wird aufgenommen</w:t>
      </w:r>
      <w:r w:rsidR="00217351" w:rsidRPr="00B66813">
        <w:rPr>
          <w:rFonts w:cstheme="minorHAnsi"/>
          <w:sz w:val="24"/>
          <w:szCs w:val="24"/>
        </w:rPr>
        <w:t xml:space="preserve"> und auf youtube bereitgestellt.</w:t>
      </w:r>
    </w:p>
    <w:p w:rsidR="00E47517" w:rsidRDefault="00E47517" w:rsidP="00E47517">
      <w:pPr>
        <w:pStyle w:val="Listenabsatz"/>
        <w:numPr>
          <w:ilvl w:val="0"/>
          <w:numId w:val="4"/>
        </w:numPr>
        <w:rPr>
          <w:rFonts w:cstheme="minorHAnsi"/>
          <w:sz w:val="24"/>
          <w:szCs w:val="24"/>
        </w:rPr>
      </w:pPr>
      <w:r w:rsidRPr="00B66813">
        <w:rPr>
          <w:rFonts w:cstheme="minorHAnsi"/>
          <w:sz w:val="24"/>
          <w:szCs w:val="24"/>
        </w:rPr>
        <w:t xml:space="preserve">Der Gottesdienst </w:t>
      </w:r>
      <w:r w:rsidR="00C8331F">
        <w:rPr>
          <w:rFonts w:cstheme="minorHAnsi"/>
          <w:sz w:val="24"/>
          <w:szCs w:val="24"/>
        </w:rPr>
        <w:t>wird</w:t>
      </w:r>
      <w:r w:rsidR="00134BF8" w:rsidRPr="00B66813">
        <w:rPr>
          <w:rFonts w:cstheme="minorHAnsi"/>
          <w:sz w:val="24"/>
          <w:szCs w:val="24"/>
        </w:rPr>
        <w:t xml:space="preserve"> </w:t>
      </w:r>
      <w:r w:rsidRPr="00B66813">
        <w:rPr>
          <w:rFonts w:cstheme="minorHAnsi"/>
          <w:sz w:val="24"/>
          <w:szCs w:val="24"/>
        </w:rPr>
        <w:t>akustisch auf den Vorplatz übertragen.</w:t>
      </w:r>
      <w:r w:rsidR="004330A8" w:rsidRPr="00B66813">
        <w:rPr>
          <w:rFonts w:cstheme="minorHAnsi"/>
          <w:sz w:val="24"/>
          <w:szCs w:val="24"/>
        </w:rPr>
        <w:t xml:space="preserve"> </w:t>
      </w:r>
    </w:p>
    <w:p w:rsidR="00CB6744" w:rsidRPr="00B66813" w:rsidRDefault="00CB6744" w:rsidP="00E47517">
      <w:pPr>
        <w:pStyle w:val="Listenabsatz"/>
        <w:numPr>
          <w:ilvl w:val="0"/>
          <w:numId w:val="4"/>
        </w:numPr>
        <w:rPr>
          <w:rFonts w:cstheme="minorHAnsi"/>
          <w:sz w:val="24"/>
          <w:szCs w:val="24"/>
        </w:rPr>
      </w:pPr>
      <w:r>
        <w:rPr>
          <w:rFonts w:cstheme="minorHAnsi"/>
          <w:sz w:val="24"/>
          <w:szCs w:val="24"/>
        </w:rPr>
        <w:t>Der Gottesdienst wird ausgedruckt und zur Verfügung gestellt/verteilt (</w:t>
      </w:r>
      <w:r w:rsidR="00DA29F1">
        <w:rPr>
          <w:rFonts w:cstheme="minorHAnsi"/>
          <w:sz w:val="24"/>
          <w:szCs w:val="24"/>
        </w:rPr>
        <w:t xml:space="preserve">z.B. mit </w:t>
      </w:r>
      <w:r>
        <w:rPr>
          <w:rFonts w:cstheme="minorHAnsi"/>
          <w:sz w:val="24"/>
          <w:szCs w:val="24"/>
        </w:rPr>
        <w:t xml:space="preserve">Gemeindebrief) </w:t>
      </w:r>
    </w:p>
    <w:p w:rsidR="00166201" w:rsidRPr="00B66813" w:rsidRDefault="00166201" w:rsidP="00166201">
      <w:pPr>
        <w:pStyle w:val="Listenabsatz"/>
        <w:rPr>
          <w:rFonts w:cstheme="minorHAnsi"/>
          <w:sz w:val="24"/>
          <w:szCs w:val="24"/>
        </w:rPr>
      </w:pPr>
    </w:p>
    <w:p w:rsidR="00E47517" w:rsidRPr="00B66813" w:rsidRDefault="00B66813" w:rsidP="00B66813">
      <w:pPr>
        <w:shd w:val="clear" w:color="auto" w:fill="CCFFCC"/>
        <w:rPr>
          <w:rFonts w:cstheme="minorHAnsi"/>
          <w:b/>
          <w:sz w:val="26"/>
          <w:szCs w:val="26"/>
        </w:rPr>
      </w:pPr>
      <w:r w:rsidRPr="00B66813">
        <w:rPr>
          <w:rFonts w:cstheme="minorHAnsi"/>
          <w:b/>
          <w:sz w:val="26"/>
          <w:szCs w:val="26"/>
        </w:rPr>
        <w:t xml:space="preserve">3. </w:t>
      </w:r>
      <w:r w:rsidR="00E47517" w:rsidRPr="00B66813">
        <w:rPr>
          <w:rFonts w:cstheme="minorHAnsi"/>
          <w:b/>
          <w:sz w:val="26"/>
          <w:szCs w:val="26"/>
        </w:rPr>
        <w:t>Ablauf</w:t>
      </w:r>
      <w:r w:rsidR="00166201" w:rsidRPr="00B66813">
        <w:rPr>
          <w:rFonts w:cstheme="minorHAnsi"/>
          <w:b/>
          <w:sz w:val="26"/>
          <w:szCs w:val="26"/>
        </w:rPr>
        <w:t xml:space="preserve"> </w:t>
      </w:r>
      <w:r w:rsidRPr="00B66813">
        <w:rPr>
          <w:rFonts w:cstheme="minorHAnsi"/>
          <w:b/>
          <w:sz w:val="26"/>
          <w:szCs w:val="26"/>
        </w:rPr>
        <w:t>des</w:t>
      </w:r>
      <w:r w:rsidR="00166201" w:rsidRPr="00B66813">
        <w:rPr>
          <w:rFonts w:cstheme="minorHAnsi"/>
          <w:b/>
          <w:sz w:val="26"/>
          <w:szCs w:val="26"/>
        </w:rPr>
        <w:t xml:space="preserve"> Konfirmations-Gottesdienstes</w:t>
      </w:r>
      <w:r w:rsidR="00E47517" w:rsidRPr="00B66813">
        <w:rPr>
          <w:rFonts w:cstheme="minorHAnsi"/>
          <w:b/>
          <w:sz w:val="26"/>
          <w:szCs w:val="26"/>
        </w:rPr>
        <w:t>:</w:t>
      </w:r>
    </w:p>
    <w:p w:rsidR="00E47517" w:rsidRPr="00261947" w:rsidRDefault="00E47517" w:rsidP="00E47517">
      <w:pPr>
        <w:rPr>
          <w:rFonts w:cstheme="minorHAnsi"/>
          <w:sz w:val="24"/>
          <w:szCs w:val="24"/>
        </w:rPr>
      </w:pPr>
    </w:p>
    <w:p w:rsidR="00AA5375" w:rsidRPr="00261947" w:rsidRDefault="00166201" w:rsidP="00E47517">
      <w:pPr>
        <w:rPr>
          <w:rFonts w:cstheme="minorHAnsi"/>
          <w:sz w:val="24"/>
          <w:szCs w:val="24"/>
        </w:rPr>
      </w:pPr>
      <w:r w:rsidRPr="00261947">
        <w:rPr>
          <w:rFonts w:cstheme="minorHAnsi"/>
          <w:sz w:val="24"/>
          <w:szCs w:val="24"/>
        </w:rPr>
        <w:t xml:space="preserve">Der begrenzte zeitliche </w:t>
      </w:r>
      <w:r w:rsidR="00533B75" w:rsidRPr="00261947">
        <w:rPr>
          <w:rFonts w:cstheme="minorHAnsi"/>
          <w:sz w:val="24"/>
          <w:szCs w:val="24"/>
        </w:rPr>
        <w:t>Rahmen, unter dem Gottesdienste</w:t>
      </w:r>
      <w:r w:rsidRPr="00261947">
        <w:rPr>
          <w:rFonts w:cstheme="minorHAnsi"/>
          <w:sz w:val="24"/>
          <w:szCs w:val="24"/>
        </w:rPr>
        <w:t xml:space="preserve"> </w:t>
      </w:r>
      <w:r w:rsidR="00AA5375" w:rsidRPr="00261947">
        <w:rPr>
          <w:rFonts w:cstheme="minorHAnsi"/>
          <w:sz w:val="24"/>
          <w:szCs w:val="24"/>
        </w:rPr>
        <w:t xml:space="preserve">nur </w:t>
      </w:r>
      <w:r w:rsidRPr="00261947">
        <w:rPr>
          <w:rFonts w:cstheme="minorHAnsi"/>
          <w:sz w:val="24"/>
          <w:szCs w:val="24"/>
        </w:rPr>
        <w:t xml:space="preserve">stattfinden können, setzt auch eine Verkürzung des liturgischen Rahmens voraus. </w:t>
      </w:r>
      <w:r w:rsidR="009B7498">
        <w:rPr>
          <w:rFonts w:cstheme="minorHAnsi"/>
          <w:sz w:val="24"/>
          <w:szCs w:val="24"/>
        </w:rPr>
        <w:t>Momentan ist es möglich, mit Maske zu singen</w:t>
      </w:r>
      <w:r w:rsidR="00AA5375" w:rsidRPr="00261947">
        <w:rPr>
          <w:rFonts w:cstheme="minorHAnsi"/>
          <w:sz w:val="24"/>
          <w:szCs w:val="24"/>
        </w:rPr>
        <w:t>.</w:t>
      </w:r>
    </w:p>
    <w:p w:rsidR="00166201" w:rsidRPr="00261947" w:rsidRDefault="00166201" w:rsidP="00E47517">
      <w:pPr>
        <w:rPr>
          <w:rFonts w:cstheme="minorHAnsi"/>
          <w:sz w:val="24"/>
          <w:szCs w:val="24"/>
        </w:rPr>
      </w:pPr>
    </w:p>
    <w:p w:rsidR="00166201" w:rsidRPr="00261947" w:rsidRDefault="00533B75" w:rsidP="00E47517">
      <w:pPr>
        <w:rPr>
          <w:rFonts w:cstheme="minorHAnsi"/>
          <w:b/>
          <w:sz w:val="24"/>
          <w:szCs w:val="24"/>
        </w:rPr>
      </w:pPr>
      <w:r w:rsidRPr="00261947">
        <w:rPr>
          <w:rFonts w:cstheme="minorHAnsi"/>
          <w:b/>
          <w:sz w:val="24"/>
          <w:szCs w:val="24"/>
        </w:rPr>
        <w:t>Ein</w:t>
      </w:r>
      <w:r w:rsidR="00B66813">
        <w:rPr>
          <w:rFonts w:cstheme="minorHAnsi"/>
          <w:b/>
          <w:sz w:val="24"/>
          <w:szCs w:val="24"/>
        </w:rPr>
        <w:t xml:space="preserve"> möglicher A</w:t>
      </w:r>
      <w:r w:rsidR="00AA5375" w:rsidRPr="00261947">
        <w:rPr>
          <w:rFonts w:cstheme="minorHAnsi"/>
          <w:b/>
          <w:sz w:val="24"/>
          <w:szCs w:val="24"/>
        </w:rPr>
        <w:t>blauf</w:t>
      </w:r>
      <w:r w:rsidR="00166201" w:rsidRPr="00261947">
        <w:rPr>
          <w:rFonts w:cstheme="minorHAnsi"/>
          <w:b/>
          <w:sz w:val="24"/>
          <w:szCs w:val="24"/>
        </w:rPr>
        <w:t>:</w:t>
      </w:r>
    </w:p>
    <w:p w:rsidR="00166201" w:rsidRPr="00261947" w:rsidRDefault="00166201" w:rsidP="00E47517">
      <w:pPr>
        <w:rPr>
          <w:rFonts w:cstheme="minorHAnsi"/>
          <w:sz w:val="24"/>
          <w:szCs w:val="24"/>
        </w:rPr>
      </w:pPr>
    </w:p>
    <w:p w:rsidR="00E47517" w:rsidRPr="00261947" w:rsidRDefault="00166201" w:rsidP="00E47517">
      <w:pPr>
        <w:rPr>
          <w:rFonts w:cstheme="minorHAnsi"/>
          <w:sz w:val="24"/>
          <w:szCs w:val="24"/>
        </w:rPr>
      </w:pPr>
      <w:r w:rsidRPr="00261947">
        <w:rPr>
          <w:rFonts w:cstheme="minorHAnsi"/>
          <w:sz w:val="24"/>
          <w:szCs w:val="24"/>
        </w:rPr>
        <w:t>Kurzes musikalisches Vorspiel (</w:t>
      </w:r>
      <w:r w:rsidR="00E47517" w:rsidRPr="00261947">
        <w:rPr>
          <w:rFonts w:cstheme="minorHAnsi"/>
          <w:sz w:val="24"/>
          <w:szCs w:val="24"/>
        </w:rPr>
        <w:t>zum Einzug</w:t>
      </w:r>
      <w:r w:rsidRPr="00261947">
        <w:rPr>
          <w:rFonts w:cstheme="minorHAnsi"/>
          <w:sz w:val="24"/>
          <w:szCs w:val="24"/>
        </w:rPr>
        <w:t>?)</w:t>
      </w:r>
    </w:p>
    <w:p w:rsidR="00E47517" w:rsidRPr="00261947" w:rsidRDefault="00E47517" w:rsidP="00E47517">
      <w:pPr>
        <w:rPr>
          <w:rFonts w:cstheme="minorHAnsi"/>
          <w:sz w:val="24"/>
          <w:szCs w:val="24"/>
        </w:rPr>
      </w:pPr>
      <w:r w:rsidRPr="00261947">
        <w:rPr>
          <w:rFonts w:cstheme="minorHAnsi"/>
          <w:sz w:val="24"/>
          <w:szCs w:val="24"/>
        </w:rPr>
        <w:t>Begrüßung</w:t>
      </w:r>
    </w:p>
    <w:p w:rsidR="00E47517" w:rsidRPr="00261947" w:rsidRDefault="00EF044A" w:rsidP="00E47517">
      <w:pPr>
        <w:rPr>
          <w:rFonts w:cstheme="minorHAnsi"/>
          <w:sz w:val="24"/>
          <w:szCs w:val="24"/>
        </w:rPr>
      </w:pPr>
      <w:r w:rsidRPr="00261947">
        <w:rPr>
          <w:rFonts w:cstheme="minorHAnsi"/>
          <w:sz w:val="24"/>
          <w:szCs w:val="24"/>
        </w:rPr>
        <w:t>Psalm(-A</w:t>
      </w:r>
      <w:r w:rsidR="00E47517" w:rsidRPr="00261947">
        <w:rPr>
          <w:rFonts w:cstheme="minorHAnsi"/>
          <w:sz w:val="24"/>
          <w:szCs w:val="24"/>
        </w:rPr>
        <w:t>uszug)</w:t>
      </w:r>
      <w:r w:rsidR="00AA5375" w:rsidRPr="00261947">
        <w:rPr>
          <w:rFonts w:cstheme="minorHAnsi"/>
          <w:sz w:val="24"/>
          <w:szCs w:val="24"/>
        </w:rPr>
        <w:t xml:space="preserve"> </w:t>
      </w:r>
    </w:p>
    <w:p w:rsidR="00E47517" w:rsidRPr="00261947" w:rsidRDefault="00E47517" w:rsidP="00E47517">
      <w:pPr>
        <w:rPr>
          <w:rFonts w:cstheme="minorHAnsi"/>
          <w:sz w:val="24"/>
          <w:szCs w:val="24"/>
        </w:rPr>
      </w:pPr>
      <w:r w:rsidRPr="00261947">
        <w:rPr>
          <w:rFonts w:cstheme="minorHAnsi"/>
          <w:sz w:val="24"/>
          <w:szCs w:val="24"/>
        </w:rPr>
        <w:t>Gebet</w:t>
      </w:r>
    </w:p>
    <w:p w:rsidR="00E47517" w:rsidRPr="00261947" w:rsidRDefault="00E47517" w:rsidP="00E47517">
      <w:pPr>
        <w:rPr>
          <w:rFonts w:cstheme="minorHAnsi"/>
          <w:sz w:val="24"/>
          <w:szCs w:val="24"/>
        </w:rPr>
      </w:pPr>
      <w:r w:rsidRPr="00261947">
        <w:rPr>
          <w:rFonts w:cstheme="minorHAnsi"/>
          <w:sz w:val="24"/>
          <w:szCs w:val="24"/>
        </w:rPr>
        <w:t xml:space="preserve">Lied </w:t>
      </w:r>
    </w:p>
    <w:p w:rsidR="00E47517" w:rsidRPr="00261947" w:rsidRDefault="00E47517" w:rsidP="00E47517">
      <w:pPr>
        <w:rPr>
          <w:rFonts w:cstheme="minorHAnsi"/>
          <w:sz w:val="24"/>
          <w:szCs w:val="24"/>
        </w:rPr>
      </w:pPr>
      <w:r w:rsidRPr="00261947">
        <w:rPr>
          <w:rFonts w:cstheme="minorHAnsi"/>
          <w:sz w:val="24"/>
          <w:szCs w:val="24"/>
        </w:rPr>
        <w:t>Schriftlesung und kurze Auslegung</w:t>
      </w:r>
    </w:p>
    <w:p w:rsidR="00E47517" w:rsidRPr="00261947" w:rsidRDefault="004330A8" w:rsidP="00E47517">
      <w:pPr>
        <w:rPr>
          <w:rFonts w:cstheme="minorHAnsi"/>
          <w:sz w:val="24"/>
          <w:szCs w:val="24"/>
        </w:rPr>
      </w:pPr>
      <w:r w:rsidRPr="00261947">
        <w:rPr>
          <w:rFonts w:cstheme="minorHAnsi"/>
          <w:sz w:val="24"/>
          <w:szCs w:val="24"/>
        </w:rPr>
        <w:t>Konfirmandenfrage</w:t>
      </w:r>
      <w:r w:rsidR="00AA5375" w:rsidRPr="00261947">
        <w:rPr>
          <w:rFonts w:cstheme="minorHAnsi"/>
          <w:sz w:val="24"/>
          <w:szCs w:val="24"/>
        </w:rPr>
        <w:t xml:space="preserve"> </w:t>
      </w:r>
      <w:r w:rsidR="00166201" w:rsidRPr="00261947">
        <w:rPr>
          <w:rFonts w:cstheme="minorHAnsi"/>
          <w:sz w:val="24"/>
          <w:szCs w:val="24"/>
        </w:rPr>
        <w:t xml:space="preserve">und </w:t>
      </w:r>
      <w:r w:rsidR="00E47517" w:rsidRPr="00261947">
        <w:rPr>
          <w:rFonts w:cstheme="minorHAnsi"/>
          <w:sz w:val="24"/>
          <w:szCs w:val="24"/>
        </w:rPr>
        <w:t>Glaubensbekenntnis</w:t>
      </w:r>
    </w:p>
    <w:p w:rsidR="00166201" w:rsidRPr="00261947" w:rsidRDefault="00166201" w:rsidP="00166201">
      <w:pPr>
        <w:rPr>
          <w:rFonts w:cstheme="minorHAnsi"/>
          <w:sz w:val="24"/>
          <w:szCs w:val="24"/>
        </w:rPr>
      </w:pPr>
      <w:r w:rsidRPr="00261947">
        <w:rPr>
          <w:rFonts w:cstheme="minorHAnsi"/>
          <w:sz w:val="24"/>
          <w:szCs w:val="24"/>
        </w:rPr>
        <w:t xml:space="preserve">Lied </w:t>
      </w:r>
    </w:p>
    <w:p w:rsidR="00E47517" w:rsidRPr="00261947" w:rsidRDefault="00E47517" w:rsidP="00E47517">
      <w:pPr>
        <w:rPr>
          <w:rFonts w:cstheme="minorHAnsi"/>
          <w:sz w:val="24"/>
          <w:szCs w:val="24"/>
        </w:rPr>
      </w:pPr>
      <w:r w:rsidRPr="00261947">
        <w:rPr>
          <w:rFonts w:cstheme="minorHAnsi"/>
          <w:sz w:val="24"/>
          <w:szCs w:val="24"/>
        </w:rPr>
        <w:t xml:space="preserve">Einsegnung </w:t>
      </w:r>
      <w:r w:rsidR="00D0785B" w:rsidRPr="00261947">
        <w:rPr>
          <w:rFonts w:cstheme="minorHAnsi"/>
          <w:sz w:val="24"/>
          <w:szCs w:val="24"/>
        </w:rPr>
        <w:t>und Zuspruch des Konfirmations-Spruches</w:t>
      </w:r>
    </w:p>
    <w:p w:rsidR="00E47517" w:rsidRPr="00261947" w:rsidRDefault="00AA5375" w:rsidP="00E47517">
      <w:pPr>
        <w:rPr>
          <w:rFonts w:cstheme="minorHAnsi"/>
          <w:sz w:val="24"/>
          <w:szCs w:val="24"/>
        </w:rPr>
      </w:pPr>
      <w:r w:rsidRPr="00261947">
        <w:rPr>
          <w:rFonts w:cstheme="minorHAnsi"/>
          <w:sz w:val="24"/>
          <w:szCs w:val="24"/>
        </w:rPr>
        <w:t>(</w:t>
      </w:r>
      <w:r w:rsidR="00E47517" w:rsidRPr="00261947">
        <w:rPr>
          <w:rFonts w:cstheme="minorHAnsi"/>
          <w:sz w:val="24"/>
          <w:szCs w:val="24"/>
        </w:rPr>
        <w:t>Kurzer Gruß des KGR</w:t>
      </w:r>
      <w:r w:rsidR="004836A5">
        <w:rPr>
          <w:rFonts w:cstheme="minorHAnsi"/>
          <w:sz w:val="24"/>
          <w:szCs w:val="24"/>
        </w:rPr>
        <w:t>?</w:t>
      </w:r>
      <w:r w:rsidRPr="00261947">
        <w:rPr>
          <w:rFonts w:cstheme="minorHAnsi"/>
          <w:sz w:val="24"/>
          <w:szCs w:val="24"/>
        </w:rPr>
        <w:t>)</w:t>
      </w:r>
    </w:p>
    <w:p w:rsidR="00E47517" w:rsidRPr="00261947" w:rsidRDefault="00E47517" w:rsidP="00E47517">
      <w:pPr>
        <w:rPr>
          <w:rFonts w:cstheme="minorHAnsi"/>
          <w:sz w:val="24"/>
          <w:szCs w:val="24"/>
        </w:rPr>
      </w:pPr>
      <w:r w:rsidRPr="00261947">
        <w:rPr>
          <w:rFonts w:cstheme="minorHAnsi"/>
          <w:sz w:val="24"/>
          <w:szCs w:val="24"/>
        </w:rPr>
        <w:t>Fürbitten</w:t>
      </w:r>
    </w:p>
    <w:p w:rsidR="00E47517" w:rsidRPr="00261947" w:rsidRDefault="00E47517" w:rsidP="00E47517">
      <w:pPr>
        <w:rPr>
          <w:rFonts w:cstheme="minorHAnsi"/>
          <w:sz w:val="24"/>
          <w:szCs w:val="24"/>
        </w:rPr>
      </w:pPr>
      <w:r w:rsidRPr="00261947">
        <w:rPr>
          <w:rFonts w:cstheme="minorHAnsi"/>
          <w:sz w:val="24"/>
          <w:szCs w:val="24"/>
        </w:rPr>
        <w:t xml:space="preserve">Segen </w:t>
      </w:r>
    </w:p>
    <w:p w:rsidR="00E47517" w:rsidRPr="00261947" w:rsidRDefault="00AA5375" w:rsidP="00E47517">
      <w:pPr>
        <w:rPr>
          <w:rFonts w:cstheme="minorHAnsi"/>
          <w:sz w:val="24"/>
          <w:szCs w:val="24"/>
        </w:rPr>
      </w:pPr>
      <w:r w:rsidRPr="00261947">
        <w:rPr>
          <w:rFonts w:cstheme="minorHAnsi"/>
          <w:sz w:val="24"/>
          <w:szCs w:val="24"/>
        </w:rPr>
        <w:t>Musikalisches Nachspiel</w:t>
      </w:r>
      <w:r w:rsidR="00E47517" w:rsidRPr="00261947">
        <w:rPr>
          <w:rFonts w:cstheme="minorHAnsi"/>
          <w:sz w:val="24"/>
          <w:szCs w:val="24"/>
        </w:rPr>
        <w:t xml:space="preserve"> zum Auszug </w:t>
      </w:r>
    </w:p>
    <w:p w:rsidR="00E47517" w:rsidRPr="00AC1A85" w:rsidRDefault="00E47517" w:rsidP="00E47517">
      <w:pPr>
        <w:rPr>
          <w:rFonts w:cstheme="minorHAnsi"/>
          <w:sz w:val="24"/>
          <w:szCs w:val="24"/>
        </w:rPr>
      </w:pPr>
    </w:p>
    <w:p w:rsidR="00CE3420" w:rsidRPr="00AC1A85" w:rsidRDefault="00CE3420" w:rsidP="00CE3420">
      <w:pPr>
        <w:rPr>
          <w:rFonts w:cstheme="minorHAnsi"/>
          <w:b/>
          <w:bCs/>
          <w:sz w:val="24"/>
          <w:szCs w:val="24"/>
        </w:rPr>
      </w:pPr>
      <w:r w:rsidRPr="00AC1A85">
        <w:rPr>
          <w:rFonts w:cstheme="minorHAnsi"/>
          <w:b/>
          <w:bCs/>
          <w:sz w:val="24"/>
          <w:szCs w:val="24"/>
          <w:highlight w:val="yellow"/>
        </w:rPr>
        <w:t>Ideenbausteine</w:t>
      </w:r>
    </w:p>
    <w:p w:rsidR="00CE3420" w:rsidRPr="00AC1A85" w:rsidRDefault="00CE3420" w:rsidP="00CE3420">
      <w:pPr>
        <w:rPr>
          <w:rFonts w:cstheme="minorHAnsi"/>
          <w:sz w:val="24"/>
          <w:szCs w:val="24"/>
        </w:rPr>
      </w:pPr>
    </w:p>
    <w:p w:rsidR="00CE3420" w:rsidRPr="00AC1A85" w:rsidRDefault="00CE3420" w:rsidP="00CE3420">
      <w:pPr>
        <w:rPr>
          <w:rFonts w:cstheme="minorHAnsi"/>
          <w:sz w:val="24"/>
          <w:szCs w:val="24"/>
        </w:rPr>
      </w:pPr>
      <w:r w:rsidRPr="00AC1A85">
        <w:rPr>
          <w:rFonts w:cstheme="minorHAnsi"/>
          <w:b/>
          <w:bCs/>
          <w:sz w:val="24"/>
          <w:szCs w:val="24"/>
        </w:rPr>
        <w:t>Einzug</w:t>
      </w:r>
      <w:r w:rsidRPr="00AC1A85">
        <w:rPr>
          <w:rFonts w:cstheme="minorHAnsi"/>
          <w:sz w:val="24"/>
          <w:szCs w:val="24"/>
        </w:rPr>
        <w:t xml:space="preserve"> </w:t>
      </w:r>
    </w:p>
    <w:p w:rsidR="00B66813" w:rsidRPr="00AC1A85" w:rsidRDefault="00B66813" w:rsidP="00B66813">
      <w:pPr>
        <w:pStyle w:val="Listenabsatz"/>
        <w:rPr>
          <w:rFonts w:cstheme="minorHAnsi"/>
          <w:sz w:val="24"/>
          <w:szCs w:val="24"/>
        </w:rPr>
      </w:pPr>
    </w:p>
    <w:p w:rsidR="00CE3420" w:rsidRPr="00AC1A85" w:rsidRDefault="00CE3420" w:rsidP="00CE3420">
      <w:pPr>
        <w:pStyle w:val="Listenabsatz"/>
        <w:numPr>
          <w:ilvl w:val="0"/>
          <w:numId w:val="9"/>
        </w:numPr>
        <w:rPr>
          <w:rFonts w:cstheme="minorHAnsi"/>
          <w:sz w:val="24"/>
          <w:szCs w:val="24"/>
        </w:rPr>
      </w:pPr>
      <w:r w:rsidRPr="00AC1A85">
        <w:rPr>
          <w:rFonts w:cstheme="minorHAnsi"/>
          <w:sz w:val="24"/>
          <w:szCs w:val="24"/>
        </w:rPr>
        <w:t xml:space="preserve">Konfis ziehen gemeinsam, aber mit </w:t>
      </w:r>
      <w:r w:rsidR="00B66813" w:rsidRPr="00AC1A85">
        <w:rPr>
          <w:rFonts w:cstheme="minorHAnsi"/>
          <w:sz w:val="24"/>
          <w:szCs w:val="24"/>
        </w:rPr>
        <w:t xml:space="preserve">entsprechendem </w:t>
      </w:r>
      <w:r w:rsidRPr="00AC1A85">
        <w:rPr>
          <w:rFonts w:cstheme="minorHAnsi"/>
          <w:sz w:val="24"/>
          <w:szCs w:val="24"/>
        </w:rPr>
        <w:t>Abstand ein</w:t>
      </w:r>
    </w:p>
    <w:p w:rsidR="00CE3420" w:rsidRPr="00AC1A85" w:rsidRDefault="00CE3420" w:rsidP="00CE3420">
      <w:pPr>
        <w:pStyle w:val="Listenabsatz"/>
        <w:numPr>
          <w:ilvl w:val="0"/>
          <w:numId w:val="9"/>
        </w:numPr>
        <w:rPr>
          <w:rFonts w:cstheme="minorHAnsi"/>
          <w:sz w:val="24"/>
          <w:szCs w:val="24"/>
        </w:rPr>
      </w:pPr>
      <w:r w:rsidRPr="00AC1A85">
        <w:rPr>
          <w:rFonts w:cstheme="minorHAnsi"/>
          <w:sz w:val="24"/>
          <w:szCs w:val="24"/>
        </w:rPr>
        <w:t>Konfis ziehen gemeinsam, mit besonders gestalteter Maske ein</w:t>
      </w:r>
    </w:p>
    <w:p w:rsidR="00CE3420" w:rsidRPr="00AC1A85" w:rsidRDefault="00CE3420" w:rsidP="00CE3420">
      <w:pPr>
        <w:pStyle w:val="Listenabsatz"/>
        <w:numPr>
          <w:ilvl w:val="0"/>
          <w:numId w:val="9"/>
        </w:numPr>
        <w:rPr>
          <w:rFonts w:cstheme="minorHAnsi"/>
          <w:sz w:val="24"/>
          <w:szCs w:val="24"/>
        </w:rPr>
      </w:pPr>
      <w:r w:rsidRPr="00AC1A85">
        <w:rPr>
          <w:rFonts w:cstheme="minorHAnsi"/>
          <w:sz w:val="24"/>
          <w:szCs w:val="24"/>
        </w:rPr>
        <w:t xml:space="preserve">Konfis sitzen bereits in der Kirche; auf Leinwand (z.B. die Einzelpersonen via Beamer) </w:t>
      </w:r>
    </w:p>
    <w:p w:rsidR="00CE3420" w:rsidRPr="00AC1A85" w:rsidRDefault="004836A5" w:rsidP="00CE3420">
      <w:pPr>
        <w:pStyle w:val="Listenabsatz"/>
        <w:numPr>
          <w:ilvl w:val="0"/>
          <w:numId w:val="9"/>
        </w:numPr>
        <w:rPr>
          <w:rFonts w:cstheme="minorHAnsi"/>
          <w:sz w:val="24"/>
          <w:szCs w:val="24"/>
        </w:rPr>
      </w:pPr>
      <w:r w:rsidRPr="00AC1A85">
        <w:rPr>
          <w:rFonts w:cstheme="minorHAnsi"/>
          <w:sz w:val="24"/>
          <w:szCs w:val="24"/>
        </w:rPr>
        <w:t xml:space="preserve">Konfis ziehen </w:t>
      </w:r>
      <w:r>
        <w:rPr>
          <w:rFonts w:cstheme="minorHAnsi"/>
          <w:sz w:val="24"/>
          <w:szCs w:val="24"/>
        </w:rPr>
        <w:t>ein und sitzen bei ihren</w:t>
      </w:r>
      <w:r w:rsidR="00CE3420" w:rsidRPr="00AC1A85">
        <w:rPr>
          <w:rFonts w:cstheme="minorHAnsi"/>
          <w:sz w:val="24"/>
          <w:szCs w:val="24"/>
        </w:rPr>
        <w:t xml:space="preserve"> Familien</w:t>
      </w:r>
    </w:p>
    <w:p w:rsidR="00CE3420" w:rsidRPr="00AC1A85" w:rsidRDefault="00CE3420" w:rsidP="00CE3420">
      <w:pPr>
        <w:rPr>
          <w:rFonts w:cstheme="minorHAnsi"/>
          <w:sz w:val="24"/>
          <w:szCs w:val="24"/>
        </w:rPr>
      </w:pPr>
    </w:p>
    <w:p w:rsidR="00B66813" w:rsidRPr="00AC1A85" w:rsidRDefault="00CE3420" w:rsidP="00B66813">
      <w:pPr>
        <w:rPr>
          <w:rFonts w:cstheme="minorHAnsi"/>
          <w:sz w:val="24"/>
          <w:szCs w:val="24"/>
        </w:rPr>
      </w:pPr>
      <w:r w:rsidRPr="00AC1A85">
        <w:rPr>
          <w:rFonts w:cstheme="minorHAnsi"/>
          <w:b/>
          <w:bCs/>
          <w:sz w:val="24"/>
          <w:szCs w:val="24"/>
        </w:rPr>
        <w:t>Sitzordnung</w:t>
      </w:r>
      <w:r w:rsidRPr="00AC1A85">
        <w:rPr>
          <w:rFonts w:cstheme="minorHAnsi"/>
          <w:sz w:val="24"/>
          <w:szCs w:val="24"/>
        </w:rPr>
        <w:t xml:space="preserve"> </w:t>
      </w:r>
    </w:p>
    <w:p w:rsidR="00B66813" w:rsidRPr="00AC1A85" w:rsidRDefault="00B66813" w:rsidP="00B66813">
      <w:pPr>
        <w:rPr>
          <w:rFonts w:cstheme="minorHAnsi"/>
          <w:sz w:val="24"/>
          <w:szCs w:val="24"/>
        </w:rPr>
      </w:pPr>
    </w:p>
    <w:p w:rsidR="00CE3420" w:rsidRPr="00AC1A85" w:rsidRDefault="00AC1A85" w:rsidP="00B66813">
      <w:pPr>
        <w:rPr>
          <w:rFonts w:cstheme="minorHAnsi"/>
          <w:sz w:val="24"/>
          <w:szCs w:val="24"/>
        </w:rPr>
      </w:pPr>
      <w:r>
        <w:rPr>
          <w:rFonts w:cstheme="minorHAnsi"/>
          <w:sz w:val="24"/>
          <w:szCs w:val="24"/>
        </w:rPr>
        <w:t xml:space="preserve">Die Möglichkeiten hängen sehr von den räumlichen Gegebenheiten vor Ort ab. </w:t>
      </w:r>
      <w:r w:rsidR="00B66813" w:rsidRPr="00AC1A85">
        <w:rPr>
          <w:rFonts w:cstheme="minorHAnsi"/>
          <w:sz w:val="24"/>
          <w:szCs w:val="24"/>
        </w:rPr>
        <w:t xml:space="preserve">Zu beachten </w:t>
      </w:r>
      <w:r w:rsidR="004836A5">
        <w:rPr>
          <w:rFonts w:cstheme="minorHAnsi"/>
          <w:sz w:val="24"/>
          <w:szCs w:val="24"/>
        </w:rPr>
        <w:t>gilt</w:t>
      </w:r>
      <w:r w:rsidR="00B66813" w:rsidRPr="00AC1A85">
        <w:rPr>
          <w:rFonts w:cstheme="minorHAnsi"/>
          <w:sz w:val="24"/>
          <w:szCs w:val="24"/>
        </w:rPr>
        <w:t>, dass Konfirmationen dem Schutzkonzept für Gottesdienste unterliegen. Danach dürfen nur die Personen zusammen sitzen (ohne Abstand), die in einem Haushalt wohnen. Auch wenn anschließend zusammen gefeiert wird, gelten die Mindestabstände zu anderen Personen, auch wenn sie zur Familie oder Freundeskreis gehören.</w:t>
      </w:r>
      <w:r>
        <w:rPr>
          <w:rFonts w:cstheme="minorHAnsi"/>
          <w:sz w:val="24"/>
          <w:szCs w:val="24"/>
        </w:rPr>
        <w:t xml:space="preserve"> </w:t>
      </w:r>
      <w:r w:rsidR="00B66813" w:rsidRPr="00AC1A85">
        <w:rPr>
          <w:rFonts w:cstheme="minorHAnsi"/>
          <w:sz w:val="24"/>
          <w:szCs w:val="24"/>
        </w:rPr>
        <w:t>Eine besondere Herausforderung stellen u.U.</w:t>
      </w:r>
      <w:r w:rsidR="00CE3420" w:rsidRPr="00AC1A85">
        <w:rPr>
          <w:rFonts w:cstheme="minorHAnsi"/>
          <w:sz w:val="24"/>
          <w:szCs w:val="24"/>
        </w:rPr>
        <w:t xml:space="preserve"> </w:t>
      </w:r>
      <w:r w:rsidR="004836A5">
        <w:rPr>
          <w:rFonts w:cstheme="minorHAnsi"/>
          <w:sz w:val="24"/>
          <w:szCs w:val="24"/>
        </w:rPr>
        <w:t xml:space="preserve">besonders </w:t>
      </w:r>
      <w:r w:rsidR="00CE3420" w:rsidRPr="00AC1A85">
        <w:rPr>
          <w:rFonts w:cstheme="minorHAnsi"/>
          <w:sz w:val="24"/>
          <w:szCs w:val="24"/>
        </w:rPr>
        <w:t>getrennte Familien</w:t>
      </w:r>
      <w:r w:rsidR="00B66813" w:rsidRPr="00AC1A85">
        <w:rPr>
          <w:rFonts w:cstheme="minorHAnsi"/>
          <w:sz w:val="24"/>
          <w:szCs w:val="24"/>
        </w:rPr>
        <w:t>/</w:t>
      </w:r>
      <w:r w:rsidR="00CE3420" w:rsidRPr="00AC1A85">
        <w:rPr>
          <w:rFonts w:cstheme="minorHAnsi"/>
          <w:sz w:val="24"/>
          <w:szCs w:val="24"/>
        </w:rPr>
        <w:t xml:space="preserve"> doppelte Patchwork-Konstellationen</w:t>
      </w:r>
      <w:r w:rsidR="00B66813" w:rsidRPr="00AC1A85">
        <w:rPr>
          <w:rFonts w:cstheme="minorHAnsi"/>
          <w:sz w:val="24"/>
          <w:szCs w:val="24"/>
        </w:rPr>
        <w:t xml:space="preserve"> dar.</w:t>
      </w:r>
    </w:p>
    <w:p w:rsidR="00CE3420" w:rsidRPr="00AC1A85" w:rsidRDefault="00CE3420" w:rsidP="00CE3420">
      <w:pPr>
        <w:rPr>
          <w:rFonts w:cstheme="minorHAnsi"/>
          <w:sz w:val="24"/>
          <w:szCs w:val="24"/>
        </w:rPr>
      </w:pPr>
    </w:p>
    <w:p w:rsidR="00CE3420" w:rsidRDefault="00CE3420" w:rsidP="00CE3420">
      <w:pPr>
        <w:rPr>
          <w:rFonts w:cstheme="minorHAnsi"/>
          <w:b/>
          <w:bCs/>
          <w:sz w:val="24"/>
          <w:szCs w:val="24"/>
        </w:rPr>
      </w:pPr>
      <w:r w:rsidRPr="00AC1A85">
        <w:rPr>
          <w:rFonts w:cstheme="minorHAnsi"/>
          <w:b/>
          <w:bCs/>
          <w:sz w:val="24"/>
          <w:szCs w:val="24"/>
        </w:rPr>
        <w:t xml:space="preserve">Einsegnung </w:t>
      </w:r>
    </w:p>
    <w:p w:rsidR="00DA29F1" w:rsidRDefault="00DA29F1" w:rsidP="00CE3420">
      <w:pPr>
        <w:rPr>
          <w:rFonts w:cstheme="minorHAnsi"/>
          <w:bCs/>
          <w:sz w:val="24"/>
          <w:szCs w:val="24"/>
        </w:rPr>
      </w:pPr>
    </w:p>
    <w:p w:rsidR="00DA29F1" w:rsidRPr="00DA29F1" w:rsidRDefault="00DA29F1" w:rsidP="00CE3420">
      <w:pPr>
        <w:rPr>
          <w:rFonts w:cstheme="minorHAnsi"/>
          <w:sz w:val="24"/>
          <w:szCs w:val="24"/>
        </w:rPr>
      </w:pPr>
      <w:r w:rsidRPr="00DA29F1">
        <w:rPr>
          <w:rFonts w:cstheme="minorHAnsi"/>
          <w:bCs/>
          <w:sz w:val="24"/>
          <w:szCs w:val="24"/>
        </w:rPr>
        <w:t>Die Einsegnung</w:t>
      </w:r>
      <w:r>
        <w:rPr>
          <w:rFonts w:cstheme="minorHAnsi"/>
          <w:bCs/>
          <w:sz w:val="24"/>
          <w:szCs w:val="24"/>
        </w:rPr>
        <w:t xml:space="preserve"> kann unterschiedlich vollzogen werden:</w:t>
      </w:r>
      <w:r w:rsidRPr="00DA29F1">
        <w:rPr>
          <w:rFonts w:cstheme="minorHAnsi"/>
          <w:sz w:val="24"/>
          <w:szCs w:val="24"/>
        </w:rPr>
        <w:t xml:space="preserve"> </w:t>
      </w:r>
    </w:p>
    <w:p w:rsidR="00CE3420" w:rsidRPr="004836A5" w:rsidRDefault="004836A5" w:rsidP="00CE3420">
      <w:pPr>
        <w:pStyle w:val="Listenabsatz"/>
        <w:numPr>
          <w:ilvl w:val="0"/>
          <w:numId w:val="9"/>
        </w:numPr>
        <w:rPr>
          <w:rFonts w:cstheme="minorHAnsi"/>
          <w:sz w:val="24"/>
          <w:szCs w:val="24"/>
        </w:rPr>
      </w:pPr>
      <w:r w:rsidRPr="004836A5">
        <w:rPr>
          <w:rFonts w:cstheme="minorHAnsi"/>
          <w:sz w:val="24"/>
          <w:szCs w:val="24"/>
        </w:rPr>
        <w:t xml:space="preserve">Konfis kommen </w:t>
      </w:r>
      <w:r w:rsidR="00CE3420" w:rsidRPr="004836A5">
        <w:rPr>
          <w:rFonts w:cstheme="minorHAnsi"/>
          <w:sz w:val="24"/>
          <w:szCs w:val="24"/>
        </w:rPr>
        <w:t>einzeln (</w:t>
      </w:r>
      <w:r w:rsidR="00B66813" w:rsidRPr="004836A5">
        <w:rPr>
          <w:rFonts w:cstheme="minorHAnsi"/>
          <w:sz w:val="24"/>
          <w:szCs w:val="24"/>
        </w:rPr>
        <w:t>oder</w:t>
      </w:r>
      <w:r w:rsidR="00CE3420" w:rsidRPr="004836A5">
        <w:rPr>
          <w:rFonts w:cstheme="minorHAnsi"/>
          <w:sz w:val="24"/>
          <w:szCs w:val="24"/>
        </w:rPr>
        <w:t xml:space="preserve"> </w:t>
      </w:r>
      <w:r w:rsidRPr="004836A5">
        <w:rPr>
          <w:rFonts w:cstheme="minorHAnsi"/>
          <w:sz w:val="24"/>
          <w:szCs w:val="24"/>
        </w:rPr>
        <w:t xml:space="preserve">mit Abstand </w:t>
      </w:r>
      <w:r w:rsidR="00CE3420" w:rsidRPr="004836A5">
        <w:rPr>
          <w:rFonts w:cstheme="minorHAnsi"/>
          <w:sz w:val="24"/>
          <w:szCs w:val="24"/>
        </w:rPr>
        <w:t xml:space="preserve">zu zweit) </w:t>
      </w:r>
      <w:r w:rsidRPr="004836A5">
        <w:rPr>
          <w:rFonts w:cstheme="minorHAnsi"/>
          <w:sz w:val="24"/>
          <w:szCs w:val="24"/>
        </w:rPr>
        <w:t xml:space="preserve">nach vorne. </w:t>
      </w:r>
      <w:r>
        <w:rPr>
          <w:rFonts w:cstheme="minorHAnsi"/>
          <w:sz w:val="24"/>
          <w:szCs w:val="24"/>
        </w:rPr>
        <w:t xml:space="preserve">Jeweils </w:t>
      </w:r>
      <w:r w:rsidR="00CE3420" w:rsidRPr="004836A5">
        <w:rPr>
          <w:rFonts w:cstheme="minorHAnsi"/>
          <w:sz w:val="24"/>
          <w:szCs w:val="24"/>
        </w:rPr>
        <w:t xml:space="preserve">eine (oder zwei) Personen nach Wahl der Konfis (z.B. Paten, </w:t>
      </w:r>
      <w:r>
        <w:rPr>
          <w:rFonts w:cstheme="minorHAnsi"/>
          <w:sz w:val="24"/>
          <w:szCs w:val="24"/>
        </w:rPr>
        <w:t>Teamer</w:t>
      </w:r>
      <w:r w:rsidR="00CB6744" w:rsidRPr="004836A5">
        <w:rPr>
          <w:rFonts w:cstheme="minorHAnsi"/>
          <w:sz w:val="24"/>
          <w:szCs w:val="24"/>
        </w:rPr>
        <w:t>, Elternteil</w:t>
      </w:r>
      <w:r w:rsidR="00CE3420" w:rsidRPr="004836A5">
        <w:rPr>
          <w:rFonts w:cstheme="minorHAnsi"/>
          <w:sz w:val="24"/>
          <w:szCs w:val="24"/>
        </w:rPr>
        <w:t xml:space="preserve">) </w:t>
      </w:r>
      <w:r>
        <w:rPr>
          <w:rFonts w:cstheme="minorHAnsi"/>
          <w:sz w:val="24"/>
          <w:szCs w:val="24"/>
        </w:rPr>
        <w:t>kommen (ggf. mit Mundschutz) dazu</w:t>
      </w:r>
      <w:r w:rsidR="00CE3420" w:rsidRPr="004836A5">
        <w:rPr>
          <w:rFonts w:cstheme="minorHAnsi"/>
          <w:sz w:val="24"/>
          <w:szCs w:val="24"/>
        </w:rPr>
        <w:t xml:space="preserve">. Diese legen die Hände auf. </w:t>
      </w:r>
      <w:r>
        <w:rPr>
          <w:rFonts w:cstheme="minorHAnsi"/>
          <w:sz w:val="24"/>
          <w:szCs w:val="24"/>
        </w:rPr>
        <w:t xml:space="preserve">Die/der </w:t>
      </w:r>
      <w:r w:rsidR="00CE3420" w:rsidRPr="004836A5">
        <w:rPr>
          <w:rFonts w:cstheme="minorHAnsi"/>
          <w:sz w:val="24"/>
          <w:szCs w:val="24"/>
        </w:rPr>
        <w:t xml:space="preserve">Konfirmator*in spricht </w:t>
      </w:r>
      <w:r>
        <w:rPr>
          <w:rFonts w:cstheme="minorHAnsi"/>
          <w:sz w:val="24"/>
          <w:szCs w:val="24"/>
        </w:rPr>
        <w:t>mit Abstand Segen zu</w:t>
      </w:r>
    </w:p>
    <w:p w:rsidR="00CE3420" w:rsidRPr="00AC1A85" w:rsidRDefault="00CE3420" w:rsidP="00CE3420">
      <w:pPr>
        <w:pStyle w:val="Listenabsatz"/>
        <w:numPr>
          <w:ilvl w:val="0"/>
          <w:numId w:val="9"/>
        </w:numPr>
        <w:rPr>
          <w:rFonts w:cstheme="minorHAnsi"/>
          <w:sz w:val="24"/>
          <w:szCs w:val="24"/>
        </w:rPr>
      </w:pPr>
      <w:r w:rsidRPr="00AC1A85">
        <w:rPr>
          <w:rFonts w:cstheme="minorHAnsi"/>
          <w:sz w:val="24"/>
          <w:szCs w:val="24"/>
        </w:rPr>
        <w:t>Face to face: Die Konfis stehen einzeln mit Abstand vor der Konfirmatorin/ Konfirmator, die/der mit Abstand den Segen zuspricht. Beide halten dabei Augenkontakt.</w:t>
      </w:r>
    </w:p>
    <w:p w:rsidR="00CE3420" w:rsidRPr="00AC1A85" w:rsidRDefault="00CB6744" w:rsidP="00CE3420">
      <w:pPr>
        <w:pStyle w:val="Listenabsatz"/>
        <w:numPr>
          <w:ilvl w:val="0"/>
          <w:numId w:val="9"/>
        </w:numPr>
        <w:rPr>
          <w:rFonts w:cstheme="minorHAnsi"/>
          <w:sz w:val="24"/>
          <w:szCs w:val="24"/>
        </w:rPr>
      </w:pPr>
      <w:r>
        <w:rPr>
          <w:rFonts w:cstheme="minorHAnsi"/>
          <w:sz w:val="24"/>
          <w:szCs w:val="24"/>
        </w:rPr>
        <w:t xml:space="preserve">Einsegnung </w:t>
      </w:r>
      <w:r w:rsidR="00CE3420" w:rsidRPr="00AC1A85">
        <w:rPr>
          <w:rFonts w:cstheme="minorHAnsi"/>
          <w:sz w:val="24"/>
          <w:szCs w:val="24"/>
        </w:rPr>
        <w:t xml:space="preserve">mit Mundschutz </w:t>
      </w:r>
    </w:p>
    <w:p w:rsidR="00CE3420" w:rsidRPr="00AC1A85" w:rsidRDefault="00CE3420" w:rsidP="00CE3420">
      <w:pPr>
        <w:rPr>
          <w:rFonts w:cstheme="minorHAnsi"/>
          <w:sz w:val="24"/>
          <w:szCs w:val="24"/>
        </w:rPr>
      </w:pPr>
    </w:p>
    <w:p w:rsidR="00AC1A85" w:rsidRDefault="00CE3420" w:rsidP="00CE3420">
      <w:pPr>
        <w:rPr>
          <w:rFonts w:cstheme="minorHAnsi"/>
          <w:b/>
          <w:bCs/>
          <w:sz w:val="24"/>
          <w:szCs w:val="24"/>
        </w:rPr>
      </w:pPr>
      <w:r w:rsidRPr="00AC1A85">
        <w:rPr>
          <w:rFonts w:cstheme="minorHAnsi"/>
          <w:b/>
          <w:bCs/>
          <w:sz w:val="24"/>
          <w:szCs w:val="24"/>
        </w:rPr>
        <w:t>Übergabe der Urkunde</w:t>
      </w:r>
    </w:p>
    <w:p w:rsidR="00DA29F1" w:rsidRDefault="00DA29F1" w:rsidP="00CE3420">
      <w:pPr>
        <w:rPr>
          <w:rFonts w:cstheme="minorHAnsi"/>
          <w:sz w:val="24"/>
          <w:szCs w:val="24"/>
        </w:rPr>
      </w:pPr>
    </w:p>
    <w:p w:rsidR="00CE3420" w:rsidRPr="00AC1A85" w:rsidRDefault="00DA29F1" w:rsidP="00CE3420">
      <w:pPr>
        <w:rPr>
          <w:rFonts w:cstheme="minorHAnsi"/>
          <w:b/>
          <w:bCs/>
          <w:sz w:val="24"/>
          <w:szCs w:val="24"/>
        </w:rPr>
      </w:pPr>
      <w:r>
        <w:rPr>
          <w:rFonts w:cstheme="minorHAnsi"/>
          <w:sz w:val="24"/>
          <w:szCs w:val="24"/>
        </w:rPr>
        <w:t xml:space="preserve">Eine </w:t>
      </w:r>
      <w:r w:rsidR="00CE3420" w:rsidRPr="00AC1A85">
        <w:rPr>
          <w:rFonts w:cstheme="minorHAnsi"/>
          <w:sz w:val="24"/>
          <w:szCs w:val="24"/>
        </w:rPr>
        <w:t xml:space="preserve">Überreichung der Urkunde durch eine Person (mit gestalteter? </w:t>
      </w:r>
      <w:r w:rsidR="00AC1A85">
        <w:rPr>
          <w:rFonts w:cstheme="minorHAnsi"/>
          <w:sz w:val="24"/>
          <w:szCs w:val="24"/>
        </w:rPr>
        <w:t>Maske?) ist möglich</w:t>
      </w:r>
      <w:r>
        <w:rPr>
          <w:rFonts w:cstheme="minorHAnsi"/>
          <w:sz w:val="24"/>
          <w:szCs w:val="24"/>
        </w:rPr>
        <w:t>.</w:t>
      </w:r>
    </w:p>
    <w:p w:rsidR="00CE3420" w:rsidRPr="00AC1A85" w:rsidRDefault="00CE3420" w:rsidP="00CE3420">
      <w:pPr>
        <w:rPr>
          <w:rFonts w:cstheme="minorHAnsi"/>
          <w:sz w:val="24"/>
          <w:szCs w:val="24"/>
        </w:rPr>
      </w:pPr>
    </w:p>
    <w:p w:rsidR="00AC1A85" w:rsidRPr="00261947" w:rsidRDefault="00AC1A85" w:rsidP="00AC1A85">
      <w:pPr>
        <w:rPr>
          <w:rFonts w:cstheme="minorHAnsi"/>
          <w:b/>
          <w:sz w:val="24"/>
          <w:szCs w:val="24"/>
        </w:rPr>
      </w:pPr>
      <w:r w:rsidRPr="00AC1A85">
        <w:rPr>
          <w:rFonts w:cstheme="minorHAnsi"/>
          <w:b/>
          <w:sz w:val="24"/>
          <w:szCs w:val="24"/>
        </w:rPr>
        <w:t>Wort des Kirchengemeinderates/Ältestenkreises</w:t>
      </w:r>
    </w:p>
    <w:p w:rsidR="00AC1A85" w:rsidRPr="00261947" w:rsidRDefault="00AC1A85" w:rsidP="00AC1A85">
      <w:pPr>
        <w:rPr>
          <w:rFonts w:cstheme="minorHAnsi"/>
          <w:sz w:val="24"/>
          <w:szCs w:val="24"/>
        </w:rPr>
      </w:pPr>
    </w:p>
    <w:p w:rsidR="00AC1A85" w:rsidRPr="00261947" w:rsidRDefault="00AC1A85" w:rsidP="00AC1A85">
      <w:pPr>
        <w:rPr>
          <w:rFonts w:cstheme="minorHAnsi"/>
          <w:sz w:val="24"/>
          <w:szCs w:val="24"/>
        </w:rPr>
      </w:pPr>
      <w:r w:rsidRPr="00261947">
        <w:rPr>
          <w:rFonts w:cstheme="minorHAnsi"/>
          <w:sz w:val="24"/>
          <w:szCs w:val="24"/>
        </w:rPr>
        <w:t xml:space="preserve">Die Mitglieder des Ältestenkreises sind neben den hauptamtlich Mitarbeitenden und den Teamern ein wichtiges „Gesicht“ der Gemeinde, in deren Mitte </w:t>
      </w:r>
      <w:r>
        <w:rPr>
          <w:rFonts w:cstheme="minorHAnsi"/>
          <w:sz w:val="24"/>
          <w:szCs w:val="24"/>
        </w:rPr>
        <w:t>die Konfis</w:t>
      </w:r>
      <w:r w:rsidRPr="00261947">
        <w:rPr>
          <w:rFonts w:cstheme="minorHAnsi"/>
          <w:sz w:val="24"/>
          <w:szCs w:val="24"/>
        </w:rPr>
        <w:t xml:space="preserve"> (getauft und) konfirmiert werden. Sie beglückwünschen die Jugendlichen, laden sie ein, die Veranstaltungen zu besuchen und sich zu engagieren. Darauf sollte nicht verzichtet werden; es sollte aber bewusst kurz gehalten werden. Additiv oder alternativ </w:t>
      </w:r>
      <w:r>
        <w:rPr>
          <w:rFonts w:cstheme="minorHAnsi"/>
          <w:sz w:val="24"/>
          <w:szCs w:val="24"/>
        </w:rPr>
        <w:t xml:space="preserve">zur Ansprache im Gottesdienst </w:t>
      </w:r>
      <w:r w:rsidRPr="00261947">
        <w:rPr>
          <w:rFonts w:cstheme="minorHAnsi"/>
          <w:sz w:val="24"/>
          <w:szCs w:val="24"/>
        </w:rPr>
        <w:t>gibt es verschiedene Möglichkeiten:</w:t>
      </w:r>
    </w:p>
    <w:p w:rsidR="00AC1A85" w:rsidRPr="00261947" w:rsidRDefault="00AC1A85" w:rsidP="00AC1A85">
      <w:pPr>
        <w:rPr>
          <w:rFonts w:cstheme="minorHAnsi"/>
          <w:sz w:val="24"/>
          <w:szCs w:val="24"/>
        </w:rPr>
      </w:pPr>
    </w:p>
    <w:p w:rsidR="00AC1A85" w:rsidRPr="00261947" w:rsidRDefault="00AC1A85" w:rsidP="00AC1A85">
      <w:pPr>
        <w:pStyle w:val="Listenabsatz"/>
        <w:numPr>
          <w:ilvl w:val="0"/>
          <w:numId w:val="4"/>
        </w:numPr>
        <w:rPr>
          <w:rFonts w:cstheme="minorHAnsi"/>
          <w:sz w:val="24"/>
          <w:szCs w:val="24"/>
        </w:rPr>
      </w:pPr>
      <w:r w:rsidRPr="00261947">
        <w:rPr>
          <w:rFonts w:cstheme="minorHAnsi"/>
          <w:sz w:val="24"/>
          <w:szCs w:val="24"/>
        </w:rPr>
        <w:t>Es kann ein (persönlicher) Brief überreicht werden, in dem Gedanken ausgeführt sind.</w:t>
      </w:r>
    </w:p>
    <w:p w:rsidR="00AC1A85" w:rsidRPr="00261947" w:rsidRDefault="00AC1A85" w:rsidP="00AC1A85">
      <w:pPr>
        <w:pStyle w:val="Listenabsatz"/>
        <w:numPr>
          <w:ilvl w:val="0"/>
          <w:numId w:val="4"/>
        </w:numPr>
        <w:rPr>
          <w:rFonts w:cstheme="minorHAnsi"/>
          <w:sz w:val="24"/>
          <w:szCs w:val="24"/>
        </w:rPr>
      </w:pPr>
      <w:r w:rsidRPr="00261947">
        <w:rPr>
          <w:rFonts w:cstheme="minorHAnsi"/>
          <w:sz w:val="24"/>
          <w:szCs w:val="24"/>
        </w:rPr>
        <w:t>Es wird ein Video aufgenommen und den Konfis zugänglich gemacht.</w:t>
      </w:r>
    </w:p>
    <w:p w:rsidR="00AC1A85" w:rsidRPr="00261947" w:rsidRDefault="00AC1A85" w:rsidP="00AC1A85">
      <w:pPr>
        <w:pStyle w:val="Listenabsatz"/>
        <w:numPr>
          <w:ilvl w:val="0"/>
          <w:numId w:val="4"/>
        </w:numPr>
        <w:rPr>
          <w:rFonts w:cstheme="minorHAnsi"/>
          <w:sz w:val="24"/>
          <w:szCs w:val="24"/>
        </w:rPr>
      </w:pPr>
      <w:r w:rsidRPr="00261947">
        <w:rPr>
          <w:rFonts w:cstheme="minorHAnsi"/>
          <w:sz w:val="24"/>
          <w:szCs w:val="24"/>
        </w:rPr>
        <w:t>Alternativ zum Part im Gottesdienst kann ein Austausch mit Vertreterinnen/Vertretern des Ältestenkreises im Vorfeld stattfinden, wenn beispielsweise der Ablauf des Konfi-Gottesdienstes besprochen/geprobt wird. Das bietet Raum für einen persönlicheren Kontakt und Dialog.</w:t>
      </w:r>
    </w:p>
    <w:p w:rsidR="00CE3420" w:rsidRPr="00AC1A85" w:rsidRDefault="00CE3420" w:rsidP="00CE3420">
      <w:pPr>
        <w:rPr>
          <w:rFonts w:cstheme="minorHAnsi"/>
          <w:sz w:val="24"/>
          <w:szCs w:val="24"/>
        </w:rPr>
      </w:pPr>
    </w:p>
    <w:p w:rsidR="00AC1A85" w:rsidRDefault="00AC1A85" w:rsidP="00AC1A85">
      <w:pPr>
        <w:rPr>
          <w:rFonts w:cstheme="minorHAnsi"/>
          <w:sz w:val="24"/>
          <w:szCs w:val="24"/>
        </w:rPr>
      </w:pPr>
      <w:r w:rsidRPr="00AC1A85">
        <w:rPr>
          <w:rFonts w:cstheme="minorHAnsi"/>
          <w:b/>
          <w:sz w:val="24"/>
          <w:szCs w:val="24"/>
        </w:rPr>
        <w:t>Wort der Paten/ Dank an die Paten</w:t>
      </w:r>
      <w:r>
        <w:rPr>
          <w:rFonts w:cstheme="minorHAnsi"/>
          <w:sz w:val="24"/>
          <w:szCs w:val="24"/>
        </w:rPr>
        <w:t xml:space="preserve"> </w:t>
      </w:r>
    </w:p>
    <w:p w:rsidR="00AC1A85" w:rsidRDefault="00AC1A85" w:rsidP="00AC1A85">
      <w:pPr>
        <w:rPr>
          <w:rFonts w:cstheme="minorHAnsi"/>
          <w:sz w:val="24"/>
          <w:szCs w:val="24"/>
        </w:rPr>
      </w:pPr>
    </w:p>
    <w:p w:rsidR="00AC1A85" w:rsidRPr="00AC1A85" w:rsidRDefault="00AC1A85" w:rsidP="00AC1A85">
      <w:pPr>
        <w:rPr>
          <w:rFonts w:cstheme="minorHAnsi"/>
          <w:sz w:val="24"/>
          <w:szCs w:val="24"/>
        </w:rPr>
      </w:pPr>
      <w:r w:rsidRPr="00AC1A85">
        <w:rPr>
          <w:rFonts w:cstheme="minorHAnsi"/>
          <w:sz w:val="24"/>
          <w:szCs w:val="24"/>
        </w:rPr>
        <w:t xml:space="preserve">Wo </w:t>
      </w:r>
      <w:r>
        <w:rPr>
          <w:rFonts w:cstheme="minorHAnsi"/>
          <w:sz w:val="24"/>
          <w:szCs w:val="24"/>
        </w:rPr>
        <w:t xml:space="preserve">dies </w:t>
      </w:r>
      <w:r w:rsidRPr="00AC1A85">
        <w:rPr>
          <w:rFonts w:cstheme="minorHAnsi"/>
          <w:sz w:val="24"/>
          <w:szCs w:val="24"/>
        </w:rPr>
        <w:t>üblich</w:t>
      </w:r>
      <w:r>
        <w:rPr>
          <w:rFonts w:cstheme="minorHAnsi"/>
          <w:sz w:val="24"/>
          <w:szCs w:val="24"/>
        </w:rPr>
        <w:t xml:space="preserve"> ist, kann </w:t>
      </w:r>
      <w:r w:rsidRPr="00AC1A85">
        <w:rPr>
          <w:rFonts w:cstheme="minorHAnsi"/>
          <w:sz w:val="24"/>
          <w:szCs w:val="24"/>
        </w:rPr>
        <w:t xml:space="preserve">individuell und </w:t>
      </w:r>
      <w:r>
        <w:rPr>
          <w:rFonts w:cstheme="minorHAnsi"/>
          <w:sz w:val="24"/>
          <w:szCs w:val="24"/>
        </w:rPr>
        <w:t xml:space="preserve">persönlich etwas </w:t>
      </w:r>
      <w:r w:rsidRPr="00AC1A85">
        <w:rPr>
          <w:rFonts w:cstheme="minorHAnsi"/>
          <w:sz w:val="24"/>
          <w:szCs w:val="24"/>
        </w:rPr>
        <w:t>im Vorfeld überle</w:t>
      </w:r>
      <w:r>
        <w:rPr>
          <w:rFonts w:cstheme="minorHAnsi"/>
          <w:sz w:val="24"/>
          <w:szCs w:val="24"/>
        </w:rPr>
        <w:t xml:space="preserve">get/gestaltet </w:t>
      </w:r>
      <w:r w:rsidR="00DA29F1">
        <w:rPr>
          <w:rFonts w:cstheme="minorHAnsi"/>
          <w:sz w:val="24"/>
          <w:szCs w:val="24"/>
        </w:rPr>
        <w:t xml:space="preserve">und übergeben </w:t>
      </w:r>
      <w:r>
        <w:rPr>
          <w:rFonts w:cstheme="minorHAnsi"/>
          <w:sz w:val="24"/>
          <w:szCs w:val="24"/>
        </w:rPr>
        <w:t>werden.</w:t>
      </w:r>
    </w:p>
    <w:p w:rsidR="00AC1A85" w:rsidRPr="00AC1A85" w:rsidRDefault="00AC1A85" w:rsidP="00AC1A85">
      <w:pPr>
        <w:rPr>
          <w:rFonts w:cstheme="minorHAnsi"/>
          <w:sz w:val="24"/>
          <w:szCs w:val="24"/>
        </w:rPr>
      </w:pPr>
    </w:p>
    <w:p w:rsidR="00AC1A85" w:rsidRPr="00261947" w:rsidRDefault="00AC1A85" w:rsidP="00AC1A85">
      <w:pPr>
        <w:rPr>
          <w:rFonts w:cstheme="minorHAnsi"/>
          <w:b/>
          <w:sz w:val="24"/>
          <w:szCs w:val="24"/>
        </w:rPr>
      </w:pPr>
      <w:r w:rsidRPr="00AC1A85">
        <w:rPr>
          <w:rFonts w:cstheme="minorHAnsi"/>
          <w:b/>
          <w:sz w:val="24"/>
          <w:szCs w:val="24"/>
        </w:rPr>
        <w:t>Dank an das Konfi-Team</w:t>
      </w:r>
    </w:p>
    <w:p w:rsidR="00AC1A85" w:rsidRPr="00261947" w:rsidRDefault="00AC1A85" w:rsidP="00AC1A85">
      <w:pPr>
        <w:rPr>
          <w:rFonts w:cstheme="minorHAnsi"/>
          <w:sz w:val="24"/>
          <w:szCs w:val="24"/>
        </w:rPr>
      </w:pPr>
    </w:p>
    <w:p w:rsidR="00AC1A85" w:rsidRPr="00E72DBE" w:rsidRDefault="00AC1A85" w:rsidP="00AC1A85">
      <w:pPr>
        <w:rPr>
          <w:rFonts w:cstheme="minorHAnsi"/>
          <w:sz w:val="24"/>
          <w:szCs w:val="24"/>
        </w:rPr>
      </w:pPr>
      <w:r w:rsidRPr="00261947">
        <w:rPr>
          <w:rFonts w:cstheme="minorHAnsi"/>
          <w:sz w:val="24"/>
          <w:szCs w:val="24"/>
        </w:rPr>
        <w:t xml:space="preserve">Viele Konfi-Teams haben sich gerade in den letzten </w:t>
      </w:r>
      <w:r>
        <w:rPr>
          <w:rFonts w:cstheme="minorHAnsi"/>
          <w:sz w:val="24"/>
          <w:szCs w:val="24"/>
        </w:rPr>
        <w:t>Monaten</w:t>
      </w:r>
      <w:r w:rsidRPr="00261947">
        <w:rPr>
          <w:rFonts w:cstheme="minorHAnsi"/>
          <w:sz w:val="24"/>
          <w:szCs w:val="24"/>
        </w:rPr>
        <w:t xml:space="preserve"> mit </w:t>
      </w:r>
      <w:r>
        <w:rPr>
          <w:rFonts w:cstheme="minorHAnsi"/>
          <w:sz w:val="24"/>
          <w:szCs w:val="24"/>
        </w:rPr>
        <w:t xml:space="preserve">tollem </w:t>
      </w:r>
      <w:r w:rsidRPr="00261947">
        <w:rPr>
          <w:rFonts w:cstheme="minorHAnsi"/>
          <w:sz w:val="24"/>
          <w:szCs w:val="24"/>
        </w:rPr>
        <w:t>Ideenreichtum eingebracht, aber auch bereits davor ein großes Engagement bewiesen. In vielen Gemeinden wird ihnen am Tag der Konfirmation gedankt. Wie dies unter den gegebenen Umständen angemessen geschehen könnte, sollte bedacht werden</w:t>
      </w:r>
      <w:r w:rsidRPr="00E72DBE">
        <w:rPr>
          <w:rFonts w:cstheme="minorHAnsi"/>
          <w:sz w:val="24"/>
          <w:szCs w:val="24"/>
        </w:rPr>
        <w:t xml:space="preserve">, </w:t>
      </w:r>
      <w:r w:rsidR="00DA29F1">
        <w:rPr>
          <w:rFonts w:cstheme="minorHAnsi"/>
          <w:sz w:val="24"/>
          <w:szCs w:val="24"/>
        </w:rPr>
        <w:t>da</w:t>
      </w:r>
      <w:r w:rsidRPr="00E72DBE">
        <w:rPr>
          <w:rFonts w:cstheme="minorHAnsi"/>
          <w:sz w:val="24"/>
          <w:szCs w:val="24"/>
        </w:rPr>
        <w:t xml:space="preserve"> die Teamer in </w:t>
      </w:r>
      <w:r>
        <w:rPr>
          <w:rFonts w:cstheme="minorHAnsi"/>
          <w:sz w:val="24"/>
          <w:szCs w:val="24"/>
        </w:rPr>
        <w:t>einigen</w:t>
      </w:r>
      <w:r w:rsidRPr="00E72DBE">
        <w:rPr>
          <w:rFonts w:cstheme="minorHAnsi"/>
          <w:sz w:val="24"/>
          <w:szCs w:val="24"/>
        </w:rPr>
        <w:t xml:space="preserve"> Fällen nur begrenzt am Gottesdienst teilnehmen können. </w:t>
      </w:r>
      <w:r>
        <w:rPr>
          <w:rFonts w:cstheme="minorHAnsi"/>
          <w:sz w:val="24"/>
          <w:szCs w:val="24"/>
        </w:rPr>
        <w:t>Beispiele:</w:t>
      </w:r>
    </w:p>
    <w:p w:rsidR="00AC1A85" w:rsidRPr="00E72DBE" w:rsidRDefault="00AC1A85" w:rsidP="00AC1A85">
      <w:pPr>
        <w:pStyle w:val="Listenabsatz"/>
        <w:numPr>
          <w:ilvl w:val="0"/>
          <w:numId w:val="4"/>
        </w:numPr>
        <w:rPr>
          <w:rFonts w:cstheme="minorHAnsi"/>
          <w:sz w:val="24"/>
          <w:szCs w:val="24"/>
        </w:rPr>
      </w:pPr>
      <w:r w:rsidRPr="00E72DBE">
        <w:rPr>
          <w:rFonts w:cstheme="minorHAnsi"/>
          <w:sz w:val="24"/>
          <w:szCs w:val="24"/>
        </w:rPr>
        <w:t xml:space="preserve">Die Konfis werden gebeten, einen kleinen Gruß zu gestalten/ein kleines Präsent im Pfarramtsbriefkasten abzugeben. Diese werden in Päckchen/Geschenktüten verpackt und den Teamern individuell überreicht. Je nach Anzahl der Konfis und Teamer kann das auch personalisiert werden (z.B. zwei Konfis bedenken einen Teamer). </w:t>
      </w:r>
    </w:p>
    <w:p w:rsidR="00AC1A85" w:rsidRPr="00E72DBE" w:rsidRDefault="00AC1A85" w:rsidP="00AC1A85">
      <w:pPr>
        <w:pStyle w:val="Listenabsatz"/>
        <w:numPr>
          <w:ilvl w:val="0"/>
          <w:numId w:val="4"/>
        </w:numPr>
        <w:rPr>
          <w:rFonts w:cstheme="minorHAnsi"/>
          <w:sz w:val="24"/>
          <w:szCs w:val="24"/>
        </w:rPr>
      </w:pPr>
      <w:r w:rsidRPr="00E72DBE">
        <w:rPr>
          <w:rFonts w:cstheme="minorHAnsi"/>
          <w:sz w:val="24"/>
          <w:szCs w:val="24"/>
        </w:rPr>
        <w:t>Es wird ein getopfter „Teamer</w:t>
      </w:r>
      <w:r>
        <w:rPr>
          <w:rFonts w:cstheme="minorHAnsi"/>
          <w:sz w:val="24"/>
          <w:szCs w:val="24"/>
        </w:rPr>
        <w:t>-B</w:t>
      </w:r>
      <w:r w:rsidRPr="00E72DBE">
        <w:rPr>
          <w:rFonts w:cstheme="minorHAnsi"/>
          <w:sz w:val="24"/>
          <w:szCs w:val="24"/>
        </w:rPr>
        <w:t>aum“ in/oder vor der Kirche aufgestellt. Die Konfis/Gemeinde werden gebeten, vor der Konfirmation einen Gedanken oder einen Dank auf vorbereitete (oder digital verschickte) Zettel (z.B. in Fruchtform) zu schreiben und sie an den Baum zu hängen. Anschließend kann der Baum auf dem Kirchengelände/</w:t>
      </w:r>
      <w:r>
        <w:rPr>
          <w:rFonts w:cstheme="minorHAnsi"/>
          <w:sz w:val="24"/>
          <w:szCs w:val="24"/>
        </w:rPr>
        <w:t>öffentlichen Platz/</w:t>
      </w:r>
      <w:r w:rsidRPr="00E72DBE">
        <w:rPr>
          <w:rFonts w:cstheme="minorHAnsi"/>
          <w:sz w:val="24"/>
          <w:szCs w:val="24"/>
        </w:rPr>
        <w:t xml:space="preserve">Pfarrgarten) gepflanzt und mit einem Schild versehen werden. </w:t>
      </w:r>
    </w:p>
    <w:p w:rsidR="00AC1A85" w:rsidRPr="00E72DBE" w:rsidRDefault="00AC1A85" w:rsidP="00AC1A85">
      <w:pPr>
        <w:pStyle w:val="Listenabsatz"/>
        <w:numPr>
          <w:ilvl w:val="0"/>
          <w:numId w:val="4"/>
        </w:numPr>
        <w:rPr>
          <w:rFonts w:cstheme="minorHAnsi"/>
          <w:sz w:val="24"/>
          <w:szCs w:val="24"/>
        </w:rPr>
      </w:pPr>
      <w:r w:rsidRPr="00E72DBE">
        <w:rPr>
          <w:rFonts w:cstheme="minorHAnsi"/>
          <w:sz w:val="24"/>
          <w:szCs w:val="24"/>
        </w:rPr>
        <w:t xml:space="preserve">Da ein Team-Treffen, das oft mit einem Pizza-Essen oder ähnlichem verbunden </w:t>
      </w:r>
      <w:r w:rsidR="004836A5">
        <w:rPr>
          <w:rFonts w:cstheme="minorHAnsi"/>
          <w:sz w:val="24"/>
          <w:szCs w:val="24"/>
        </w:rPr>
        <w:t>wird, eventuell</w:t>
      </w:r>
      <w:r w:rsidRPr="00E72DBE">
        <w:rPr>
          <w:rFonts w:cstheme="minorHAnsi"/>
          <w:sz w:val="24"/>
          <w:szCs w:val="24"/>
        </w:rPr>
        <w:t xml:space="preserve"> </w:t>
      </w:r>
      <w:r>
        <w:rPr>
          <w:rFonts w:cstheme="minorHAnsi"/>
          <w:sz w:val="24"/>
          <w:szCs w:val="24"/>
        </w:rPr>
        <w:t>nur begrenzt möglich ist</w:t>
      </w:r>
      <w:r w:rsidRPr="00E72DBE">
        <w:rPr>
          <w:rFonts w:cstheme="minorHAnsi"/>
          <w:sz w:val="24"/>
          <w:szCs w:val="24"/>
        </w:rPr>
        <w:t xml:space="preserve">, kann ein schriftlicher Gruß verbunden mit einem Schokoladen-Paket oder einem Gutschein (z.B. einer ortsansässigen Pizzeria) geschenkt werden. </w:t>
      </w:r>
    </w:p>
    <w:p w:rsidR="00AC1A85" w:rsidRPr="00E72DBE" w:rsidRDefault="00AC1A85" w:rsidP="00AC1A85">
      <w:pPr>
        <w:pStyle w:val="Listenabsatz"/>
        <w:numPr>
          <w:ilvl w:val="0"/>
          <w:numId w:val="4"/>
        </w:numPr>
        <w:rPr>
          <w:rFonts w:cstheme="minorHAnsi"/>
          <w:sz w:val="24"/>
          <w:szCs w:val="24"/>
        </w:rPr>
      </w:pPr>
      <w:r w:rsidRPr="00E72DBE">
        <w:rPr>
          <w:rFonts w:cstheme="minorHAnsi"/>
          <w:sz w:val="24"/>
          <w:szCs w:val="24"/>
        </w:rPr>
        <w:t xml:space="preserve">Teamer werden per Video-Konferenz über Projektor </w:t>
      </w:r>
      <w:r>
        <w:rPr>
          <w:rFonts w:cstheme="minorHAnsi"/>
          <w:sz w:val="24"/>
          <w:szCs w:val="24"/>
        </w:rPr>
        <w:t>zum Gottesdienst zugeschaltet. Ihnen kann so gedankt werden.</w:t>
      </w:r>
      <w:r w:rsidRPr="00E72DBE">
        <w:rPr>
          <w:rFonts w:cstheme="minorHAnsi"/>
          <w:sz w:val="24"/>
          <w:szCs w:val="24"/>
        </w:rPr>
        <w:t xml:space="preserve">  </w:t>
      </w:r>
    </w:p>
    <w:p w:rsidR="00AC1A85" w:rsidRPr="00261947" w:rsidRDefault="00AC1A85" w:rsidP="00AC1A85">
      <w:pPr>
        <w:rPr>
          <w:rFonts w:cstheme="minorHAnsi"/>
          <w:sz w:val="24"/>
          <w:szCs w:val="24"/>
        </w:rPr>
      </w:pPr>
    </w:p>
    <w:p w:rsidR="00CE3420" w:rsidRPr="00AC1A85" w:rsidRDefault="00CE3420" w:rsidP="00CE3420">
      <w:pPr>
        <w:rPr>
          <w:rFonts w:cstheme="minorHAnsi"/>
          <w:sz w:val="24"/>
          <w:szCs w:val="24"/>
        </w:rPr>
      </w:pPr>
      <w:r w:rsidRPr="00AC1A85">
        <w:rPr>
          <w:rFonts w:cstheme="minorHAnsi"/>
          <w:b/>
          <w:bCs/>
          <w:sz w:val="24"/>
          <w:szCs w:val="24"/>
        </w:rPr>
        <w:t>Abendmahl</w:t>
      </w:r>
      <w:r w:rsidRPr="00AC1A85">
        <w:rPr>
          <w:rFonts w:cstheme="minorHAnsi"/>
          <w:sz w:val="24"/>
          <w:szCs w:val="24"/>
        </w:rPr>
        <w:t xml:space="preserve"> </w:t>
      </w:r>
    </w:p>
    <w:p w:rsidR="00AC1A85" w:rsidRPr="00261947" w:rsidRDefault="00AC1A85" w:rsidP="00AC1A85">
      <w:pPr>
        <w:rPr>
          <w:rFonts w:cstheme="minorHAnsi"/>
          <w:sz w:val="24"/>
          <w:szCs w:val="24"/>
        </w:rPr>
      </w:pPr>
      <w:r w:rsidRPr="00261947">
        <w:rPr>
          <w:rFonts w:cstheme="minorHAnsi"/>
          <w:noProof/>
          <w:sz w:val="24"/>
          <w:szCs w:val="24"/>
          <w:lang w:eastAsia="de-DE"/>
        </w:rPr>
        <w:drawing>
          <wp:anchor distT="0" distB="0" distL="114300" distR="114300" simplePos="0" relativeHeight="251674624" behindDoc="1" locked="0" layoutInCell="1" allowOverlap="1" wp14:anchorId="091E9A57" wp14:editId="7613A111">
            <wp:simplePos x="0" y="0"/>
            <wp:positionH relativeFrom="column">
              <wp:posOffset>5354320</wp:posOffset>
            </wp:positionH>
            <wp:positionV relativeFrom="paragraph">
              <wp:posOffset>224790</wp:posOffset>
            </wp:positionV>
            <wp:extent cx="784225" cy="784225"/>
            <wp:effectExtent l="0" t="0" r="0" b="0"/>
            <wp:wrapTight wrapText="bothSides">
              <wp:wrapPolygon edited="0">
                <wp:start x="0" y="0"/>
                <wp:lineTo x="0" y="20988"/>
                <wp:lineTo x="20988" y="20988"/>
                <wp:lineTo x="2098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1947">
        <w:rPr>
          <w:rFonts w:cstheme="minorHAnsi"/>
          <w:sz w:val="24"/>
          <w:szCs w:val="24"/>
        </w:rPr>
        <w:t xml:space="preserve">Auch wenn das Abendmahl inhaltlich eng mit der Konfirmation verknüpft wird, ist es empfehlenswert, unter den gegebenen Umständen im Konfirmations-Gottesdienst </w:t>
      </w:r>
      <w:r w:rsidR="00DA29F1">
        <w:rPr>
          <w:rFonts w:cstheme="minorHAnsi"/>
          <w:sz w:val="24"/>
          <w:szCs w:val="24"/>
        </w:rPr>
        <w:t xml:space="preserve">selbst </w:t>
      </w:r>
      <w:r w:rsidRPr="00261947">
        <w:rPr>
          <w:rFonts w:cstheme="minorHAnsi"/>
          <w:sz w:val="24"/>
          <w:szCs w:val="24"/>
        </w:rPr>
        <w:t>ganz darauf zu verzichten. Neben den Hygiene- und Abstands</w:t>
      </w:r>
      <w:r>
        <w:rPr>
          <w:rFonts w:cstheme="minorHAnsi"/>
          <w:sz w:val="24"/>
          <w:szCs w:val="24"/>
        </w:rPr>
        <w:t>geboten</w:t>
      </w:r>
      <w:r w:rsidRPr="00261947">
        <w:rPr>
          <w:rFonts w:cstheme="minorHAnsi"/>
          <w:sz w:val="24"/>
          <w:szCs w:val="24"/>
        </w:rPr>
        <w:t xml:space="preserve"> spricht auch der Zeitaspekt dafür. </w:t>
      </w:r>
    </w:p>
    <w:p w:rsidR="00AC1A85" w:rsidRPr="00261947" w:rsidRDefault="00AC1A85" w:rsidP="00AC1A85">
      <w:pPr>
        <w:rPr>
          <w:rFonts w:cstheme="minorHAnsi"/>
          <w:sz w:val="24"/>
          <w:szCs w:val="24"/>
        </w:rPr>
      </w:pPr>
    </w:p>
    <w:p w:rsidR="00AC1A85" w:rsidRPr="00261947" w:rsidRDefault="00AC1A85" w:rsidP="00AC1A85">
      <w:pPr>
        <w:pStyle w:val="Listenabsatz"/>
        <w:numPr>
          <w:ilvl w:val="0"/>
          <w:numId w:val="9"/>
        </w:numPr>
        <w:rPr>
          <w:rFonts w:cstheme="minorHAnsi"/>
          <w:strike/>
          <w:sz w:val="24"/>
          <w:szCs w:val="24"/>
        </w:rPr>
      </w:pPr>
      <w:r w:rsidRPr="00261947">
        <w:rPr>
          <w:rFonts w:cstheme="minorHAnsi"/>
          <w:sz w:val="24"/>
          <w:szCs w:val="24"/>
        </w:rPr>
        <w:t xml:space="preserve">Es kann überlegt werden, ob ein (einjähriges) Konfirmationsjubiläum geplant wird, in dessen Rahmen die Konfirmierten dann besonders eingeladen werden, das Abendmahl mit der Gemeinde zu feiern. Ein vorläufiger Termin für das nächste Jahr kann bereits jetzt angedacht und mitgeteilt werden. </w:t>
      </w:r>
    </w:p>
    <w:p w:rsidR="00AC1A85" w:rsidRPr="00261947" w:rsidRDefault="00AC1A85" w:rsidP="00AC1A85">
      <w:pPr>
        <w:pStyle w:val="Listenabsatz"/>
        <w:numPr>
          <w:ilvl w:val="0"/>
          <w:numId w:val="9"/>
        </w:numPr>
        <w:rPr>
          <w:rFonts w:cstheme="minorHAnsi"/>
          <w:sz w:val="24"/>
          <w:szCs w:val="24"/>
        </w:rPr>
      </w:pPr>
      <w:r w:rsidRPr="00261947">
        <w:rPr>
          <w:rFonts w:cstheme="minorHAnsi"/>
          <w:sz w:val="24"/>
          <w:szCs w:val="24"/>
        </w:rPr>
        <w:t xml:space="preserve">Wo nicht im direkten Zusammenhang </w:t>
      </w:r>
      <w:r>
        <w:rPr>
          <w:rFonts w:cstheme="minorHAnsi"/>
          <w:sz w:val="24"/>
          <w:szCs w:val="24"/>
        </w:rPr>
        <w:t>mit der</w:t>
      </w:r>
      <w:r w:rsidRPr="00261947">
        <w:rPr>
          <w:rFonts w:cstheme="minorHAnsi"/>
          <w:sz w:val="24"/>
          <w:szCs w:val="24"/>
        </w:rPr>
        <w:t xml:space="preserve"> Konfirmation auf das Abendmahl verzichtet werden soll, ist im Rahmen des Schutzkonzeptes und der Möglichkeiten zu prüfen, </w:t>
      </w:r>
      <w:r>
        <w:rPr>
          <w:rFonts w:cstheme="minorHAnsi"/>
          <w:sz w:val="24"/>
          <w:szCs w:val="24"/>
        </w:rPr>
        <w:t>es</w:t>
      </w:r>
      <w:r w:rsidRPr="00261947">
        <w:rPr>
          <w:rFonts w:cstheme="minorHAnsi"/>
          <w:sz w:val="24"/>
          <w:szCs w:val="24"/>
        </w:rPr>
        <w:t xml:space="preserve"> zu einem anderen Zeitpunkt </w:t>
      </w:r>
      <w:r w:rsidR="00DA29F1" w:rsidRPr="00261947">
        <w:rPr>
          <w:rFonts w:cstheme="minorHAnsi"/>
          <w:sz w:val="24"/>
          <w:szCs w:val="24"/>
        </w:rPr>
        <w:t xml:space="preserve">zu feiern </w:t>
      </w:r>
      <w:r w:rsidRPr="00261947">
        <w:rPr>
          <w:rFonts w:cstheme="minorHAnsi"/>
          <w:sz w:val="24"/>
          <w:szCs w:val="24"/>
        </w:rPr>
        <w:t xml:space="preserve">(evtl. </w:t>
      </w:r>
      <w:r>
        <w:rPr>
          <w:rFonts w:cstheme="minorHAnsi"/>
          <w:sz w:val="24"/>
          <w:szCs w:val="24"/>
        </w:rPr>
        <w:t>verteilt über</w:t>
      </w:r>
      <w:r w:rsidRPr="00261947">
        <w:rPr>
          <w:rFonts w:cstheme="minorHAnsi"/>
          <w:sz w:val="24"/>
          <w:szCs w:val="24"/>
        </w:rPr>
        <w:t xml:space="preserve"> mehrere Gottesdienste </w:t>
      </w:r>
      <w:r w:rsidR="004836A5">
        <w:rPr>
          <w:rFonts w:cstheme="minorHAnsi"/>
          <w:sz w:val="24"/>
          <w:szCs w:val="24"/>
        </w:rPr>
        <w:t xml:space="preserve">verteilt </w:t>
      </w:r>
      <w:r>
        <w:rPr>
          <w:rFonts w:cstheme="minorHAnsi"/>
          <w:sz w:val="24"/>
          <w:szCs w:val="24"/>
        </w:rPr>
        <w:t xml:space="preserve">im Vorfeld oder Nachgang </w:t>
      </w:r>
      <w:r w:rsidR="004836A5">
        <w:rPr>
          <w:rFonts w:cstheme="minorHAnsi"/>
          <w:sz w:val="24"/>
          <w:szCs w:val="24"/>
        </w:rPr>
        <w:t xml:space="preserve">der Konfirmation </w:t>
      </w:r>
      <w:r w:rsidR="00DA29F1">
        <w:rPr>
          <w:rFonts w:cstheme="minorHAnsi"/>
          <w:sz w:val="24"/>
          <w:szCs w:val="24"/>
        </w:rPr>
        <w:t>oder im Rahmen des KU z.B. auch gemeinsam mit den Ältesten</w:t>
      </w:r>
      <w:r w:rsidRPr="00261947">
        <w:rPr>
          <w:rFonts w:cstheme="minorHAnsi"/>
          <w:sz w:val="24"/>
          <w:szCs w:val="24"/>
        </w:rPr>
        <w:t xml:space="preserve">). </w:t>
      </w:r>
    </w:p>
    <w:p w:rsidR="00CE3420" w:rsidRPr="00AC1A85" w:rsidRDefault="00CE3420" w:rsidP="00CE3420">
      <w:pPr>
        <w:rPr>
          <w:rFonts w:cstheme="minorHAnsi"/>
          <w:sz w:val="24"/>
          <w:szCs w:val="24"/>
        </w:rPr>
      </w:pPr>
    </w:p>
    <w:p w:rsidR="00CB6744" w:rsidRDefault="00CE3420" w:rsidP="00CE3420">
      <w:pPr>
        <w:rPr>
          <w:rFonts w:cstheme="minorHAnsi"/>
          <w:sz w:val="24"/>
          <w:szCs w:val="24"/>
        </w:rPr>
      </w:pPr>
      <w:r w:rsidRPr="00AC1A85">
        <w:rPr>
          <w:rFonts w:cstheme="minorHAnsi"/>
          <w:b/>
          <w:bCs/>
          <w:sz w:val="24"/>
          <w:szCs w:val="24"/>
        </w:rPr>
        <w:t>Auszug</w:t>
      </w:r>
      <w:r w:rsidRPr="00AC1A85">
        <w:rPr>
          <w:rFonts w:cstheme="minorHAnsi"/>
          <w:sz w:val="24"/>
          <w:szCs w:val="24"/>
        </w:rPr>
        <w:t xml:space="preserve"> </w:t>
      </w:r>
    </w:p>
    <w:p w:rsidR="00E40943" w:rsidRDefault="00E40943" w:rsidP="00CE3420">
      <w:pPr>
        <w:rPr>
          <w:rFonts w:cstheme="minorHAnsi"/>
          <w:sz w:val="24"/>
          <w:szCs w:val="24"/>
        </w:rPr>
      </w:pPr>
      <w:r>
        <w:rPr>
          <w:rFonts w:cstheme="minorHAnsi"/>
          <w:sz w:val="24"/>
          <w:szCs w:val="24"/>
        </w:rPr>
        <w:t>Es sollte überlegt werden, ob ein Auszug sinnvoll ist und zum Schutzkonzept passt. N</w:t>
      </w:r>
      <w:r w:rsidR="00DA29F1">
        <w:rPr>
          <w:rFonts w:cstheme="minorHAnsi"/>
          <w:sz w:val="24"/>
          <w:szCs w:val="24"/>
        </w:rPr>
        <w:t xml:space="preserve">eben den </w:t>
      </w:r>
      <w:r>
        <w:rPr>
          <w:rFonts w:cstheme="minorHAnsi"/>
          <w:sz w:val="24"/>
          <w:szCs w:val="24"/>
        </w:rPr>
        <w:t xml:space="preserve">grundsätzlichen </w:t>
      </w:r>
      <w:r w:rsidR="00DA29F1">
        <w:rPr>
          <w:rFonts w:cstheme="minorHAnsi"/>
          <w:sz w:val="24"/>
          <w:szCs w:val="24"/>
        </w:rPr>
        <w:t xml:space="preserve">Möglichkeiten (siehe Einzug) </w:t>
      </w:r>
      <w:r>
        <w:rPr>
          <w:rFonts w:cstheme="minorHAnsi"/>
          <w:sz w:val="24"/>
          <w:szCs w:val="24"/>
        </w:rPr>
        <w:t xml:space="preserve">muss </w:t>
      </w:r>
      <w:r w:rsidR="00DA29F1">
        <w:rPr>
          <w:rFonts w:cstheme="minorHAnsi"/>
          <w:sz w:val="24"/>
          <w:szCs w:val="24"/>
        </w:rPr>
        <w:t>im Blick bleiben</w:t>
      </w:r>
      <w:r w:rsidR="00AC1A85">
        <w:rPr>
          <w:rFonts w:cstheme="minorHAnsi"/>
          <w:sz w:val="24"/>
          <w:szCs w:val="24"/>
        </w:rPr>
        <w:t xml:space="preserve">, dass sich die Menschen nicht vor der Kirche </w:t>
      </w:r>
      <w:r>
        <w:rPr>
          <w:rFonts w:cstheme="minorHAnsi"/>
          <w:sz w:val="24"/>
          <w:szCs w:val="24"/>
        </w:rPr>
        <w:t xml:space="preserve">ballen und </w:t>
      </w:r>
      <w:r w:rsidR="00AC1A85">
        <w:rPr>
          <w:rFonts w:cstheme="minorHAnsi"/>
          <w:sz w:val="24"/>
          <w:szCs w:val="24"/>
        </w:rPr>
        <w:t>stau</w:t>
      </w:r>
      <w:r>
        <w:rPr>
          <w:rFonts w:cstheme="minorHAnsi"/>
          <w:sz w:val="24"/>
          <w:szCs w:val="24"/>
        </w:rPr>
        <w:t xml:space="preserve">en. (Ggf. warten dort auch schon Menschen, die aus Platzgründen nicht am Gottesdienst teilnehmen konnten.) Wenn die Möglichkeit und der entsprechende Platz bestehen, können sich die Konfis auf vorher markierte </w:t>
      </w:r>
      <w:r w:rsidR="004836A5">
        <w:rPr>
          <w:rFonts w:cstheme="minorHAnsi"/>
          <w:sz w:val="24"/>
          <w:szCs w:val="24"/>
        </w:rPr>
        <w:t xml:space="preserve">und abgesprochene </w:t>
      </w:r>
      <w:r w:rsidR="000E4A3A">
        <w:rPr>
          <w:rFonts w:cstheme="minorHAnsi"/>
          <w:sz w:val="24"/>
          <w:szCs w:val="24"/>
        </w:rPr>
        <w:t>Stellen</w:t>
      </w:r>
      <w:r>
        <w:rPr>
          <w:rFonts w:cstheme="minorHAnsi"/>
          <w:sz w:val="24"/>
          <w:szCs w:val="24"/>
        </w:rPr>
        <w:t xml:space="preserve"> begeben. </w:t>
      </w:r>
    </w:p>
    <w:p w:rsidR="00AC1A85" w:rsidRPr="00AC1A85" w:rsidRDefault="00AC1A85" w:rsidP="00CE3420">
      <w:pPr>
        <w:rPr>
          <w:rFonts w:cstheme="minorHAnsi"/>
          <w:sz w:val="24"/>
          <w:szCs w:val="24"/>
        </w:rPr>
      </w:pPr>
    </w:p>
    <w:p w:rsidR="00CE3420" w:rsidRDefault="00CE3420" w:rsidP="00CE3420">
      <w:pPr>
        <w:rPr>
          <w:rFonts w:cstheme="minorHAnsi"/>
          <w:sz w:val="24"/>
          <w:szCs w:val="24"/>
        </w:rPr>
      </w:pPr>
      <w:r w:rsidRPr="00AC1A85">
        <w:rPr>
          <w:rFonts w:cstheme="minorHAnsi"/>
          <w:b/>
          <w:bCs/>
          <w:sz w:val="24"/>
          <w:szCs w:val="24"/>
        </w:rPr>
        <w:t>Gruppenbild</w:t>
      </w:r>
      <w:r w:rsidRPr="00AC1A85">
        <w:rPr>
          <w:rFonts w:cstheme="minorHAnsi"/>
          <w:sz w:val="24"/>
          <w:szCs w:val="24"/>
        </w:rPr>
        <w:t xml:space="preserve">: </w:t>
      </w:r>
    </w:p>
    <w:p w:rsidR="00CB6744" w:rsidRPr="00AC1A85" w:rsidRDefault="00CB6744" w:rsidP="00CE3420">
      <w:pPr>
        <w:rPr>
          <w:rFonts w:cstheme="minorHAnsi"/>
          <w:sz w:val="24"/>
          <w:szCs w:val="24"/>
        </w:rPr>
      </w:pPr>
    </w:p>
    <w:p w:rsidR="00AC1A85" w:rsidRDefault="00A07EC0" w:rsidP="00CE3420">
      <w:pPr>
        <w:pStyle w:val="Listenabsatz"/>
        <w:numPr>
          <w:ilvl w:val="0"/>
          <w:numId w:val="9"/>
        </w:numPr>
        <w:rPr>
          <w:rFonts w:cstheme="minorHAnsi"/>
          <w:sz w:val="24"/>
          <w:szCs w:val="24"/>
        </w:rPr>
      </w:pPr>
      <w:r>
        <w:rPr>
          <w:rFonts w:cstheme="minorHAnsi"/>
          <w:sz w:val="24"/>
          <w:szCs w:val="24"/>
        </w:rPr>
        <w:t xml:space="preserve">Foto im Vorfeld in einem KU </w:t>
      </w:r>
      <w:r w:rsidR="00CB6744">
        <w:rPr>
          <w:rFonts w:cstheme="minorHAnsi"/>
          <w:sz w:val="24"/>
          <w:szCs w:val="24"/>
        </w:rPr>
        <w:t>machen</w:t>
      </w:r>
      <w:r w:rsidR="00AC1A85">
        <w:rPr>
          <w:rFonts w:cstheme="minorHAnsi"/>
          <w:sz w:val="24"/>
          <w:szCs w:val="24"/>
        </w:rPr>
        <w:t xml:space="preserve"> </w:t>
      </w:r>
      <w:r w:rsidR="00CB6744">
        <w:rPr>
          <w:rFonts w:cstheme="minorHAnsi"/>
          <w:sz w:val="24"/>
          <w:szCs w:val="24"/>
        </w:rPr>
        <w:t>(b</w:t>
      </w:r>
      <w:r>
        <w:rPr>
          <w:rFonts w:cstheme="minorHAnsi"/>
          <w:sz w:val="24"/>
          <w:szCs w:val="24"/>
        </w:rPr>
        <w:t>ei Gruppen</w:t>
      </w:r>
      <w:r w:rsidR="00AC1A85">
        <w:rPr>
          <w:rFonts w:cstheme="minorHAnsi"/>
          <w:sz w:val="24"/>
          <w:szCs w:val="24"/>
        </w:rPr>
        <w:t xml:space="preserve"> 20 Personen</w:t>
      </w:r>
      <w:r>
        <w:rPr>
          <w:rFonts w:cstheme="minorHAnsi"/>
          <w:sz w:val="24"/>
          <w:szCs w:val="24"/>
        </w:rPr>
        <w:t xml:space="preserve"> (inklusive Teamer) </w:t>
      </w:r>
      <w:r w:rsidR="00CB6744">
        <w:rPr>
          <w:rFonts w:cstheme="minorHAnsi"/>
          <w:sz w:val="24"/>
          <w:szCs w:val="24"/>
        </w:rPr>
        <w:t>werden</w:t>
      </w:r>
      <w:r>
        <w:rPr>
          <w:rFonts w:cstheme="minorHAnsi"/>
          <w:sz w:val="24"/>
          <w:szCs w:val="24"/>
        </w:rPr>
        <w:t xml:space="preserve"> Abstand</w:t>
      </w:r>
      <w:r w:rsidR="00CB6744">
        <w:rPr>
          <w:rFonts w:cstheme="minorHAnsi"/>
          <w:sz w:val="24"/>
          <w:szCs w:val="24"/>
        </w:rPr>
        <w:t>/Masken</w:t>
      </w:r>
      <w:r>
        <w:rPr>
          <w:rFonts w:cstheme="minorHAnsi"/>
          <w:sz w:val="24"/>
          <w:szCs w:val="24"/>
        </w:rPr>
        <w:t xml:space="preserve"> empfohlen, </w:t>
      </w:r>
      <w:r w:rsidR="00CB6744">
        <w:rPr>
          <w:rFonts w:cstheme="minorHAnsi"/>
          <w:sz w:val="24"/>
          <w:szCs w:val="24"/>
        </w:rPr>
        <w:t xml:space="preserve">sind </w:t>
      </w:r>
      <w:r>
        <w:rPr>
          <w:rFonts w:cstheme="minorHAnsi"/>
          <w:sz w:val="24"/>
          <w:szCs w:val="24"/>
        </w:rPr>
        <w:t xml:space="preserve">aber nicht verpflichtend </w:t>
      </w:r>
      <w:r w:rsidR="00AC1A85">
        <w:rPr>
          <w:rFonts w:cstheme="minorHAnsi"/>
          <w:sz w:val="24"/>
          <w:szCs w:val="24"/>
        </w:rPr>
        <w:t xml:space="preserve"> </w:t>
      </w:r>
    </w:p>
    <w:p w:rsidR="00CE3420" w:rsidRPr="00AC1A85" w:rsidRDefault="00CE3420" w:rsidP="00CE3420">
      <w:pPr>
        <w:pStyle w:val="Listenabsatz"/>
        <w:numPr>
          <w:ilvl w:val="0"/>
          <w:numId w:val="9"/>
        </w:numPr>
        <w:rPr>
          <w:rFonts w:cstheme="minorHAnsi"/>
          <w:sz w:val="24"/>
          <w:szCs w:val="24"/>
        </w:rPr>
      </w:pPr>
      <w:r w:rsidRPr="00AC1A85">
        <w:rPr>
          <w:rFonts w:cstheme="minorHAnsi"/>
          <w:sz w:val="24"/>
          <w:szCs w:val="24"/>
        </w:rPr>
        <w:t xml:space="preserve">besondere Anordnung mit Abstand </w:t>
      </w:r>
      <w:r w:rsidR="00A07EC0">
        <w:rPr>
          <w:rFonts w:cstheme="minorHAnsi"/>
          <w:sz w:val="24"/>
          <w:szCs w:val="24"/>
        </w:rPr>
        <w:t>(Regeln im  öffentlichen Raum beachten!)</w:t>
      </w:r>
    </w:p>
    <w:p w:rsidR="00CE3420" w:rsidRPr="00AC1A85" w:rsidRDefault="00CE3420" w:rsidP="00CE3420">
      <w:pPr>
        <w:pStyle w:val="Listenabsatz"/>
        <w:numPr>
          <w:ilvl w:val="0"/>
          <w:numId w:val="9"/>
        </w:numPr>
        <w:rPr>
          <w:rFonts w:cstheme="minorHAnsi"/>
          <w:sz w:val="24"/>
          <w:szCs w:val="24"/>
        </w:rPr>
      </w:pPr>
      <w:r w:rsidRPr="00AC1A85">
        <w:rPr>
          <w:rFonts w:cstheme="minorHAnsi"/>
          <w:sz w:val="24"/>
          <w:szCs w:val="24"/>
        </w:rPr>
        <w:t xml:space="preserve">Bild vom Kirchturm, aus einem Fenster oder mit Drohne </w:t>
      </w:r>
    </w:p>
    <w:p w:rsidR="00CE3420" w:rsidRPr="00AC1A85" w:rsidRDefault="00CE3420" w:rsidP="00CE3420">
      <w:pPr>
        <w:pStyle w:val="Listenabsatz"/>
        <w:numPr>
          <w:ilvl w:val="0"/>
          <w:numId w:val="9"/>
        </w:numPr>
        <w:rPr>
          <w:rFonts w:cstheme="minorHAnsi"/>
          <w:sz w:val="24"/>
          <w:szCs w:val="24"/>
        </w:rPr>
      </w:pPr>
      <w:r w:rsidRPr="00AC1A85">
        <w:rPr>
          <w:rFonts w:cstheme="minorHAnsi"/>
          <w:sz w:val="24"/>
          <w:szCs w:val="24"/>
        </w:rPr>
        <w:t xml:space="preserve">„gezeichnete“ Körper mit eingefügten „Portraits“ </w:t>
      </w:r>
    </w:p>
    <w:p w:rsidR="00CE3420" w:rsidRPr="00AC1A85" w:rsidRDefault="00CE3420" w:rsidP="00CE3420">
      <w:pPr>
        <w:pStyle w:val="Listenabsatz"/>
        <w:numPr>
          <w:ilvl w:val="0"/>
          <w:numId w:val="9"/>
        </w:numPr>
        <w:rPr>
          <w:rFonts w:cstheme="minorHAnsi"/>
          <w:sz w:val="24"/>
          <w:szCs w:val="24"/>
        </w:rPr>
      </w:pPr>
      <w:r w:rsidRPr="00AC1A85">
        <w:rPr>
          <w:rFonts w:cstheme="minorHAnsi"/>
          <w:sz w:val="24"/>
          <w:szCs w:val="24"/>
        </w:rPr>
        <w:t>alle Konfis schicken ein Foto vom Konfirmationstag von sich. Daraus wird dann eine Collage gemacht - entsprechende Apps im Internet.)</w:t>
      </w:r>
    </w:p>
    <w:p w:rsidR="00CE3420" w:rsidRPr="00CB6744" w:rsidRDefault="00CB6744" w:rsidP="00CE3420">
      <w:pPr>
        <w:pStyle w:val="StandardWeb"/>
        <w:rPr>
          <w:rFonts w:asciiTheme="minorHAnsi" w:hAnsiTheme="minorHAnsi" w:cstheme="minorHAnsi"/>
          <w:b/>
          <w:sz w:val="24"/>
          <w:szCs w:val="24"/>
        </w:rPr>
      </w:pPr>
      <w:r w:rsidRPr="00CB6744">
        <w:rPr>
          <w:rFonts w:asciiTheme="minorHAnsi" w:hAnsiTheme="minorHAnsi" w:cstheme="minorHAnsi"/>
          <w:b/>
          <w:sz w:val="24"/>
          <w:szCs w:val="24"/>
        </w:rPr>
        <w:t>Geschenkidee</w:t>
      </w:r>
      <w:r>
        <w:rPr>
          <w:rFonts w:asciiTheme="minorHAnsi" w:hAnsiTheme="minorHAnsi" w:cstheme="minorHAnsi"/>
          <w:b/>
          <w:sz w:val="24"/>
          <w:szCs w:val="24"/>
        </w:rPr>
        <w:t>:</w:t>
      </w:r>
    </w:p>
    <w:p w:rsidR="00CE3420" w:rsidRPr="00AC1A85" w:rsidRDefault="00CB6744" w:rsidP="00E40943">
      <w:pPr>
        <w:pStyle w:val="StandardWeb"/>
        <w:spacing w:before="0" w:beforeAutospacing="0" w:after="0" w:afterAutospacing="0"/>
        <w:rPr>
          <w:rFonts w:asciiTheme="minorHAnsi" w:hAnsiTheme="minorHAnsi" w:cstheme="minorHAnsi"/>
          <w:sz w:val="24"/>
          <w:szCs w:val="24"/>
        </w:rPr>
      </w:pPr>
      <w:r>
        <w:rPr>
          <w:rFonts w:asciiTheme="minorHAnsi" w:hAnsiTheme="minorHAnsi" w:cstheme="minorHAnsi"/>
          <w:sz w:val="24"/>
          <w:szCs w:val="24"/>
          <w:shd w:val="clear" w:color="auto" w:fill="FFFFFF"/>
        </w:rPr>
        <w:t>Schlauchtuch »Vater unser«</w:t>
      </w:r>
      <w:r w:rsidR="00CE3420" w:rsidRPr="00AC1A85">
        <w:rPr>
          <w:rFonts w:asciiTheme="minorHAnsi" w:hAnsiTheme="minorHAnsi" w:cstheme="minorHAnsi"/>
          <w:sz w:val="24"/>
          <w:szCs w:val="24"/>
        </w:rPr>
        <w:t xml:space="preserve">, </w:t>
      </w:r>
      <w:r>
        <w:rPr>
          <w:rFonts w:asciiTheme="minorHAnsi" w:hAnsiTheme="minorHAnsi" w:cstheme="minorHAnsi"/>
          <w:sz w:val="24"/>
          <w:szCs w:val="24"/>
        </w:rPr>
        <w:t>das auch als Maske getragen werden kann.</w:t>
      </w:r>
      <w:r w:rsidR="00E40943">
        <w:rPr>
          <w:rFonts w:asciiTheme="minorHAnsi" w:hAnsiTheme="minorHAnsi" w:cstheme="minorHAnsi"/>
          <w:sz w:val="24"/>
          <w:szCs w:val="24"/>
        </w:rPr>
        <w:t xml:space="preserve"> </w:t>
      </w:r>
      <w:r>
        <w:rPr>
          <w:rFonts w:asciiTheme="minorHAnsi" w:hAnsiTheme="minorHAnsi" w:cstheme="minorHAnsi"/>
          <w:sz w:val="24"/>
          <w:szCs w:val="24"/>
        </w:rPr>
        <w:t>G</w:t>
      </w:r>
      <w:r w:rsidR="00CE3420" w:rsidRPr="00AC1A85">
        <w:rPr>
          <w:rFonts w:asciiTheme="minorHAnsi" w:hAnsiTheme="minorHAnsi" w:cstheme="minorHAnsi"/>
          <w:sz w:val="24"/>
          <w:szCs w:val="24"/>
        </w:rPr>
        <w:t xml:space="preserve">efunden unter: </w:t>
      </w:r>
      <w:hyperlink r:id="rId12" w:history="1">
        <w:r w:rsidR="00CE3420" w:rsidRPr="00AC1A85">
          <w:rPr>
            <w:rStyle w:val="Hyperlink"/>
            <w:rFonts w:asciiTheme="minorHAnsi" w:hAnsiTheme="minorHAnsi" w:cstheme="minorHAnsi"/>
            <w:sz w:val="24"/>
            <w:szCs w:val="24"/>
          </w:rPr>
          <w:t>https://www.vivat.de/schlauchtuch-vater-unser/?gclid=Cj0KCQjw3ZX4BRDmARIsAFYh7ZJ-m6yU4K5BzsB5-qxWGT-HWVoh4Jin_LTMvqV5DwNWOTeZOE3uOGMaAv1jEALw_wcB#</w:t>
        </w:r>
      </w:hyperlink>
    </w:p>
    <w:p w:rsidR="00153209" w:rsidRPr="00AC1A85" w:rsidRDefault="00153209" w:rsidP="00E47517">
      <w:pPr>
        <w:rPr>
          <w:rFonts w:cstheme="minorHAnsi"/>
          <w:sz w:val="24"/>
          <w:szCs w:val="24"/>
        </w:rPr>
      </w:pPr>
    </w:p>
    <w:p w:rsidR="00E40943" w:rsidRDefault="00E40943" w:rsidP="00E47517">
      <w:pPr>
        <w:rPr>
          <w:rFonts w:ascii="Lucida Handwriting" w:hAnsi="Lucida Handwriting" w:cstheme="minorHAnsi"/>
          <w:sz w:val="24"/>
          <w:szCs w:val="24"/>
        </w:rPr>
      </w:pPr>
    </w:p>
    <w:p w:rsidR="00153209" w:rsidRPr="00261947" w:rsidRDefault="00153209" w:rsidP="00E47517">
      <w:pPr>
        <w:rPr>
          <w:rFonts w:ascii="Lucida Handwriting" w:hAnsi="Lucida Handwriting" w:cstheme="minorHAnsi"/>
          <w:sz w:val="24"/>
          <w:szCs w:val="24"/>
        </w:rPr>
      </w:pPr>
      <w:r w:rsidRPr="00261947">
        <w:rPr>
          <w:rFonts w:ascii="Lucida Handwriting" w:hAnsi="Lucida Handwriting" w:cstheme="minorHAnsi"/>
          <w:sz w:val="24"/>
          <w:szCs w:val="24"/>
        </w:rPr>
        <w:t>Ekkehard Stier</w:t>
      </w:r>
    </w:p>
    <w:p w:rsidR="00CE3420" w:rsidRPr="00261947" w:rsidRDefault="00153209" w:rsidP="00CE3420">
      <w:pPr>
        <w:rPr>
          <w:rFonts w:cstheme="minorHAnsi"/>
          <w:sz w:val="24"/>
          <w:szCs w:val="24"/>
        </w:rPr>
      </w:pPr>
      <w:r w:rsidRPr="00261947">
        <w:rPr>
          <w:rFonts w:cstheme="minorHAnsi"/>
          <w:sz w:val="24"/>
          <w:szCs w:val="24"/>
        </w:rPr>
        <w:t>(Landeskirchlicher Beauftragter für Konfirmandenarbeit)</w:t>
      </w:r>
    </w:p>
    <w:sectPr w:rsidR="00CE3420" w:rsidRPr="00261947" w:rsidSect="00AA5375">
      <w:headerReference w:type="default" r:id="rId13"/>
      <w:footerReference w:type="default" r:id="rId14"/>
      <w:pgSz w:w="11906" w:h="16838"/>
      <w:pgMar w:top="96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F42" w:rsidRDefault="00BC2F42" w:rsidP="00905A31">
      <w:r>
        <w:separator/>
      </w:r>
    </w:p>
  </w:endnote>
  <w:endnote w:type="continuationSeparator" w:id="0">
    <w:p w:rsidR="00BC2F42" w:rsidRDefault="00BC2F42" w:rsidP="0090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56" w:rsidRDefault="00A14B56">
    <w:pPr>
      <w:pStyle w:val="Fuzeile"/>
    </w:pPr>
  </w:p>
  <w:p w:rsidR="00A14B56" w:rsidRDefault="00A14B56">
    <w:pPr>
      <w:pStyle w:val="Fuzeile"/>
    </w:pPr>
    <w:r w:rsidRPr="006F53E7">
      <w:rPr>
        <w:rFonts w:cstheme="minorHAnsi"/>
        <w:noProof/>
        <w:sz w:val="24"/>
        <w:lang w:eastAsia="de-DE"/>
      </w:rPr>
      <w:drawing>
        <wp:anchor distT="0" distB="0" distL="114300" distR="114300" simplePos="0" relativeHeight="251660288" behindDoc="1" locked="0" layoutInCell="1" allowOverlap="1" wp14:anchorId="55F7189D" wp14:editId="0378161B">
          <wp:simplePos x="0" y="0"/>
          <wp:positionH relativeFrom="column">
            <wp:posOffset>4962459</wp:posOffset>
          </wp:positionH>
          <wp:positionV relativeFrom="paragraph">
            <wp:posOffset>3175</wp:posOffset>
          </wp:positionV>
          <wp:extent cx="734060" cy="412115"/>
          <wp:effectExtent l="0" t="0" r="8890" b="6985"/>
          <wp:wrapTight wrapText="bothSides">
            <wp:wrapPolygon edited="0">
              <wp:start x="0" y="0"/>
              <wp:lineTo x="0" y="20968"/>
              <wp:lineTo x="21301" y="20968"/>
              <wp:lineTo x="21301" y="0"/>
              <wp:lineTo x="0" y="0"/>
            </wp:wrapPolygon>
          </wp:wrapTight>
          <wp:docPr id="4" name="Grafik 4" descr="Bildergebnis für konfi meine Z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konfi meine Zei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406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53E7">
      <w:rPr>
        <w:rFonts w:cstheme="minorHAnsi"/>
        <w:noProof/>
        <w:sz w:val="24"/>
        <w:lang w:eastAsia="de-DE"/>
      </w:rPr>
      <w:drawing>
        <wp:anchor distT="0" distB="0" distL="114300" distR="114300" simplePos="0" relativeHeight="251659264" behindDoc="1" locked="0" layoutInCell="1" allowOverlap="1" wp14:anchorId="30F4BFD5" wp14:editId="387026CC">
          <wp:simplePos x="0" y="0"/>
          <wp:positionH relativeFrom="column">
            <wp:posOffset>5695950</wp:posOffset>
          </wp:positionH>
          <wp:positionV relativeFrom="paragraph">
            <wp:posOffset>3175</wp:posOffset>
          </wp:positionV>
          <wp:extent cx="643255" cy="385445"/>
          <wp:effectExtent l="0" t="0" r="4445" b="0"/>
          <wp:wrapTight wrapText="bothSides">
            <wp:wrapPolygon edited="0">
              <wp:start x="0" y="0"/>
              <wp:lineTo x="0" y="20283"/>
              <wp:lineTo x="21110" y="20283"/>
              <wp:lineTo x="21110" y="0"/>
              <wp:lineTo x="0" y="0"/>
            </wp:wrapPolygon>
          </wp:wrapTight>
          <wp:docPr id="7" name="Grafik 7" descr="Bildergebnis für RPI KArlsr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ür RPI KArlsruh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255" cy="385445"/>
                  </a:xfrm>
                  <a:prstGeom prst="rect">
                    <a:avLst/>
                  </a:prstGeom>
                  <a:noFill/>
                  <a:ln>
                    <a:noFill/>
                  </a:ln>
                </pic:spPr>
              </pic:pic>
            </a:graphicData>
          </a:graphic>
          <wp14:sizeRelH relativeFrom="page">
            <wp14:pctWidth>0</wp14:pctWidth>
          </wp14:sizeRelH>
          <wp14:sizeRelV relativeFrom="page">
            <wp14:pctHeight>0</wp14:pctHeight>
          </wp14:sizeRelV>
        </wp:anchor>
      </w:drawing>
    </w:r>
    <w:r>
      <w:t>Religionspädagogisches Institut Karlsruhe - Konfirmandenarbeit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F42" w:rsidRDefault="00BC2F42" w:rsidP="00905A31">
      <w:r>
        <w:separator/>
      </w:r>
    </w:p>
  </w:footnote>
  <w:footnote w:type="continuationSeparator" w:id="0">
    <w:p w:rsidR="00BC2F42" w:rsidRDefault="00BC2F42" w:rsidP="00905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9004050"/>
      <w:docPartObj>
        <w:docPartGallery w:val="Page Numbers (Top of Page)"/>
        <w:docPartUnique/>
      </w:docPartObj>
    </w:sdtPr>
    <w:sdtEndPr/>
    <w:sdtContent>
      <w:p w:rsidR="00A14B56" w:rsidRDefault="00A14B56">
        <w:pPr>
          <w:pStyle w:val="Kopfzeile"/>
          <w:jc w:val="right"/>
        </w:pPr>
        <w:r>
          <w:fldChar w:fldCharType="begin"/>
        </w:r>
        <w:r>
          <w:instrText>PAGE   \* MERGEFORMAT</w:instrText>
        </w:r>
        <w:r>
          <w:fldChar w:fldCharType="separate"/>
        </w:r>
        <w:r w:rsidR="000E4A3A">
          <w:rPr>
            <w:noProof/>
          </w:rPr>
          <w:t>6</w:t>
        </w:r>
        <w:r>
          <w:fldChar w:fldCharType="end"/>
        </w:r>
      </w:p>
    </w:sdtContent>
  </w:sdt>
  <w:p w:rsidR="00A14B56" w:rsidRDefault="00A14B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0CD2"/>
    <w:multiLevelType w:val="hybridMultilevel"/>
    <w:tmpl w:val="3E720A7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7A5124"/>
    <w:multiLevelType w:val="hybridMultilevel"/>
    <w:tmpl w:val="DB004344"/>
    <w:lvl w:ilvl="0" w:tplc="74B6DD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6C56AA"/>
    <w:multiLevelType w:val="hybridMultilevel"/>
    <w:tmpl w:val="129C4282"/>
    <w:lvl w:ilvl="0" w:tplc="9FB08D7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256260"/>
    <w:multiLevelType w:val="hybridMultilevel"/>
    <w:tmpl w:val="8A46412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38A849B6"/>
    <w:multiLevelType w:val="hybridMultilevel"/>
    <w:tmpl w:val="239ECB62"/>
    <w:lvl w:ilvl="0" w:tplc="7316937A">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2C7634"/>
    <w:multiLevelType w:val="hybridMultilevel"/>
    <w:tmpl w:val="D032CAA6"/>
    <w:lvl w:ilvl="0" w:tplc="E912E110">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AE21A0"/>
    <w:multiLevelType w:val="hybridMultilevel"/>
    <w:tmpl w:val="CB2A90E0"/>
    <w:lvl w:ilvl="0" w:tplc="8C7C0F6A">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1A5F84"/>
    <w:multiLevelType w:val="hybridMultilevel"/>
    <w:tmpl w:val="5AE2F1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C6011AA"/>
    <w:multiLevelType w:val="hybridMultilevel"/>
    <w:tmpl w:val="13E49A82"/>
    <w:lvl w:ilvl="0" w:tplc="98D4952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FD53EA"/>
    <w:multiLevelType w:val="hybridMultilevel"/>
    <w:tmpl w:val="ED86D6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5FF781D"/>
    <w:multiLevelType w:val="hybridMultilevel"/>
    <w:tmpl w:val="03AE67A0"/>
    <w:lvl w:ilvl="0" w:tplc="E7FE7BE2">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8"/>
  </w:num>
  <w:num w:numId="7">
    <w:abstractNumId w:val="0"/>
  </w:num>
  <w:num w:numId="8">
    <w:abstractNumId w:val="9"/>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517"/>
    <w:rsid w:val="00055DD3"/>
    <w:rsid w:val="000659B0"/>
    <w:rsid w:val="000D1A30"/>
    <w:rsid w:val="000E3D1E"/>
    <w:rsid w:val="000E4A3A"/>
    <w:rsid w:val="00134BF8"/>
    <w:rsid w:val="00135EE6"/>
    <w:rsid w:val="00145ECA"/>
    <w:rsid w:val="00153209"/>
    <w:rsid w:val="00166201"/>
    <w:rsid w:val="00170AF9"/>
    <w:rsid w:val="001A667C"/>
    <w:rsid w:val="001A696E"/>
    <w:rsid w:val="001C2C1A"/>
    <w:rsid w:val="001D2970"/>
    <w:rsid w:val="00203EDB"/>
    <w:rsid w:val="00217351"/>
    <w:rsid w:val="00232403"/>
    <w:rsid w:val="002357A7"/>
    <w:rsid w:val="00243555"/>
    <w:rsid w:val="00261947"/>
    <w:rsid w:val="00277F48"/>
    <w:rsid w:val="002A4500"/>
    <w:rsid w:val="002F0EFE"/>
    <w:rsid w:val="00302F58"/>
    <w:rsid w:val="00320C74"/>
    <w:rsid w:val="00336FC2"/>
    <w:rsid w:val="00375A42"/>
    <w:rsid w:val="00392C4A"/>
    <w:rsid w:val="003C1521"/>
    <w:rsid w:val="004220C4"/>
    <w:rsid w:val="004330A8"/>
    <w:rsid w:val="0046519A"/>
    <w:rsid w:val="004836A5"/>
    <w:rsid w:val="004D316E"/>
    <w:rsid w:val="004E425D"/>
    <w:rsid w:val="004F3148"/>
    <w:rsid w:val="00523675"/>
    <w:rsid w:val="00530F44"/>
    <w:rsid w:val="00533B75"/>
    <w:rsid w:val="005341AA"/>
    <w:rsid w:val="005701D6"/>
    <w:rsid w:val="005B311C"/>
    <w:rsid w:val="005B4D75"/>
    <w:rsid w:val="006353FD"/>
    <w:rsid w:val="00657789"/>
    <w:rsid w:val="00675BA9"/>
    <w:rsid w:val="00696089"/>
    <w:rsid w:val="006F0E8A"/>
    <w:rsid w:val="00712D72"/>
    <w:rsid w:val="00731EC7"/>
    <w:rsid w:val="007771BA"/>
    <w:rsid w:val="00792515"/>
    <w:rsid w:val="00793895"/>
    <w:rsid w:val="00823785"/>
    <w:rsid w:val="00871E2A"/>
    <w:rsid w:val="008E281E"/>
    <w:rsid w:val="00905695"/>
    <w:rsid w:val="00905A31"/>
    <w:rsid w:val="00912214"/>
    <w:rsid w:val="00925986"/>
    <w:rsid w:val="009333C6"/>
    <w:rsid w:val="0093442D"/>
    <w:rsid w:val="009773CC"/>
    <w:rsid w:val="0099732B"/>
    <w:rsid w:val="009A0601"/>
    <w:rsid w:val="009B7498"/>
    <w:rsid w:val="009D35C3"/>
    <w:rsid w:val="00A07EC0"/>
    <w:rsid w:val="00A14B56"/>
    <w:rsid w:val="00A662E9"/>
    <w:rsid w:val="00A7133D"/>
    <w:rsid w:val="00A749B0"/>
    <w:rsid w:val="00AA5375"/>
    <w:rsid w:val="00AC1A85"/>
    <w:rsid w:val="00AF2DD2"/>
    <w:rsid w:val="00B66813"/>
    <w:rsid w:val="00B75BE1"/>
    <w:rsid w:val="00BC2F42"/>
    <w:rsid w:val="00C50721"/>
    <w:rsid w:val="00C8331F"/>
    <w:rsid w:val="00CB6744"/>
    <w:rsid w:val="00CC34AB"/>
    <w:rsid w:val="00CE3420"/>
    <w:rsid w:val="00CF49D0"/>
    <w:rsid w:val="00D0785B"/>
    <w:rsid w:val="00D54EA2"/>
    <w:rsid w:val="00D96F5D"/>
    <w:rsid w:val="00DA29F1"/>
    <w:rsid w:val="00E31CD3"/>
    <w:rsid w:val="00E40943"/>
    <w:rsid w:val="00E47517"/>
    <w:rsid w:val="00E72DBE"/>
    <w:rsid w:val="00EF044A"/>
    <w:rsid w:val="00F53A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667701-1EA4-4309-B466-49C5297D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E47517"/>
  </w:style>
  <w:style w:type="paragraph" w:styleId="berschrift1">
    <w:name w:val="heading 1"/>
    <w:basedOn w:val="Standard"/>
    <w:next w:val="Standard"/>
    <w:link w:val="berschrift1Zchn"/>
    <w:uiPriority w:val="9"/>
    <w:qFormat/>
    <w:rsid w:val="008E28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281E"/>
    <w:rPr>
      <w:rFonts w:asciiTheme="majorHAnsi" w:eastAsiaTheme="majorEastAsia" w:hAnsiTheme="majorHAnsi" w:cstheme="majorBidi"/>
      <w:b/>
      <w:bCs/>
      <w:color w:val="365F91" w:themeColor="accent1" w:themeShade="BF"/>
      <w:sz w:val="28"/>
      <w:szCs w:val="28"/>
    </w:rPr>
  </w:style>
  <w:style w:type="paragraph" w:styleId="KeinLeerraum">
    <w:name w:val="No Spacing"/>
    <w:uiPriority w:val="1"/>
    <w:qFormat/>
    <w:rsid w:val="008E281E"/>
  </w:style>
  <w:style w:type="paragraph" w:styleId="Listenabsatz">
    <w:name w:val="List Paragraph"/>
    <w:basedOn w:val="Standard"/>
    <w:uiPriority w:val="34"/>
    <w:qFormat/>
    <w:rsid w:val="00E47517"/>
    <w:pPr>
      <w:ind w:left="720"/>
      <w:contextualSpacing/>
    </w:pPr>
  </w:style>
  <w:style w:type="character" w:styleId="Hyperlink">
    <w:name w:val="Hyperlink"/>
    <w:basedOn w:val="Absatz-Standardschriftart"/>
    <w:uiPriority w:val="99"/>
    <w:unhideWhenUsed/>
    <w:rsid w:val="00375A42"/>
    <w:rPr>
      <w:color w:val="0000FF"/>
      <w:u w:val="single"/>
    </w:rPr>
  </w:style>
  <w:style w:type="paragraph" w:styleId="Sprechblasentext">
    <w:name w:val="Balloon Text"/>
    <w:basedOn w:val="Standard"/>
    <w:link w:val="SprechblasentextZchn"/>
    <w:uiPriority w:val="99"/>
    <w:semiHidden/>
    <w:unhideWhenUsed/>
    <w:rsid w:val="006F0E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0E8A"/>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AF2DD2"/>
    <w:rPr>
      <w:color w:val="605E5C"/>
      <w:shd w:val="clear" w:color="auto" w:fill="E1DFDD"/>
    </w:rPr>
  </w:style>
  <w:style w:type="paragraph" w:styleId="Kopfzeile">
    <w:name w:val="header"/>
    <w:basedOn w:val="Standard"/>
    <w:link w:val="KopfzeileZchn"/>
    <w:uiPriority w:val="99"/>
    <w:unhideWhenUsed/>
    <w:rsid w:val="00905A31"/>
    <w:pPr>
      <w:tabs>
        <w:tab w:val="center" w:pos="4536"/>
        <w:tab w:val="right" w:pos="9072"/>
      </w:tabs>
    </w:pPr>
  </w:style>
  <w:style w:type="character" w:customStyle="1" w:styleId="KopfzeileZchn">
    <w:name w:val="Kopfzeile Zchn"/>
    <w:basedOn w:val="Absatz-Standardschriftart"/>
    <w:link w:val="Kopfzeile"/>
    <w:uiPriority w:val="99"/>
    <w:rsid w:val="00905A31"/>
  </w:style>
  <w:style w:type="paragraph" w:styleId="Fuzeile">
    <w:name w:val="footer"/>
    <w:basedOn w:val="Standard"/>
    <w:link w:val="FuzeileZchn"/>
    <w:uiPriority w:val="99"/>
    <w:unhideWhenUsed/>
    <w:rsid w:val="00905A31"/>
    <w:pPr>
      <w:tabs>
        <w:tab w:val="center" w:pos="4536"/>
        <w:tab w:val="right" w:pos="9072"/>
      </w:tabs>
    </w:pPr>
  </w:style>
  <w:style w:type="character" w:customStyle="1" w:styleId="FuzeileZchn">
    <w:name w:val="Fußzeile Zchn"/>
    <w:basedOn w:val="Absatz-Standardschriftart"/>
    <w:link w:val="Fuzeile"/>
    <w:uiPriority w:val="99"/>
    <w:rsid w:val="00905A31"/>
  </w:style>
  <w:style w:type="paragraph" w:styleId="StandardWeb">
    <w:name w:val="Normal (Web)"/>
    <w:basedOn w:val="Standard"/>
    <w:uiPriority w:val="99"/>
    <w:unhideWhenUsed/>
    <w:rsid w:val="00CE3420"/>
    <w:pPr>
      <w:spacing w:before="100" w:beforeAutospacing="1" w:after="100" w:afterAutospacing="1"/>
    </w:pPr>
    <w:rPr>
      <w:rFonts w:ascii="Calibri" w:hAnsi="Calibri" w:cs="Calibri"/>
    </w:rPr>
  </w:style>
  <w:style w:type="table" w:styleId="Tabellenraster">
    <w:name w:val="Table Grid"/>
    <w:basedOn w:val="NormaleTabelle"/>
    <w:uiPriority w:val="59"/>
    <w:rsid w:val="00CE3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rNW4vShlcs&amp;feature=youtu.b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vivat.de/schlauchtuch-vater-unser/?gclid=Cj0KCQjw3ZX4BRDmARIsAFYh7ZJ-m6yU4K5BzsB5-qxWGT-HWVoh4Jin_LTMvqV5DwNWOTeZOE3uOGMaAv1jEALw_wc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2045</Words>
  <Characters>12889</Characters>
  <Application>Microsoft Office Word</Application>
  <DocSecurity>4</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Ekkehard Stier</dc:creator>
  <cp:lastModifiedBy>Stier, Ekkehard</cp:lastModifiedBy>
  <cp:revision>2</cp:revision>
  <cp:lastPrinted>2020-05-07T11:12:00Z</cp:lastPrinted>
  <dcterms:created xsi:type="dcterms:W3CDTF">2020-09-09T13:48:00Z</dcterms:created>
  <dcterms:modified xsi:type="dcterms:W3CDTF">2020-09-09T13:48:00Z</dcterms:modified>
</cp:coreProperties>
</file>