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907" w:rsidRPr="00A24907" w:rsidRDefault="00317AD2" w:rsidP="00A24907">
      <w:pPr>
        <w:spacing w:after="200" w:line="276" w:lineRule="auto"/>
        <w:rPr>
          <w:b/>
          <w:sz w:val="48"/>
        </w:rPr>
      </w:pPr>
      <w:r>
        <w:rPr>
          <w:b/>
          <w:sz w:val="48"/>
        </w:rPr>
        <w:t>Jahres</w:t>
      </w:r>
      <w:r w:rsidR="00A24907" w:rsidRPr="00A24907">
        <w:rPr>
          <w:b/>
          <w:sz w:val="48"/>
        </w:rPr>
        <w:t>pl</w:t>
      </w:r>
      <w:r w:rsidR="002D0799">
        <w:rPr>
          <w:b/>
          <w:sz w:val="48"/>
        </w:rPr>
        <w:t>ä</w:t>
      </w:r>
      <w:r w:rsidR="00A24907" w:rsidRPr="00A24907">
        <w:rPr>
          <w:b/>
          <w:sz w:val="48"/>
        </w:rPr>
        <w:t>n</w:t>
      </w:r>
      <w:r w:rsidR="002D0799">
        <w:rPr>
          <w:b/>
          <w:sz w:val="48"/>
        </w:rPr>
        <w:t>e für</w:t>
      </w:r>
      <w:r w:rsidR="00A24907">
        <w:rPr>
          <w:b/>
          <w:sz w:val="48"/>
        </w:rPr>
        <w:t xml:space="preserve"> Ev. Religion</w:t>
      </w:r>
      <w:r w:rsidR="000368DC" w:rsidRPr="000368DC">
        <w:rPr>
          <w:bCs/>
          <w:sz w:val="28"/>
          <w:szCs w:val="28"/>
        </w:rPr>
        <w:t xml:space="preserve"> </w:t>
      </w:r>
      <w:r w:rsidR="000368DC">
        <w:rPr>
          <w:bCs/>
          <w:sz w:val="28"/>
          <w:szCs w:val="28"/>
        </w:rPr>
        <w:t xml:space="preserve">für </w:t>
      </w:r>
      <w:r w:rsidR="000368DC" w:rsidRPr="00A24907">
        <w:rPr>
          <w:bCs/>
          <w:sz w:val="28"/>
          <w:szCs w:val="28"/>
        </w:rPr>
        <w:t>Kl. 7-9 / Sek I</w:t>
      </w:r>
      <w:r w:rsidR="000368DC" w:rsidRPr="00F37515">
        <w:rPr>
          <w:bCs/>
          <w:sz w:val="24"/>
        </w:rPr>
        <w:t xml:space="preserve"> </w:t>
      </w:r>
      <w:r w:rsidR="000368DC">
        <w:rPr>
          <w:bCs/>
          <w:sz w:val="24"/>
        </w:rPr>
        <w:t xml:space="preserve">                                                       </w:t>
      </w:r>
    </w:p>
    <w:p w:rsidR="000368DC" w:rsidRPr="004E4B33" w:rsidRDefault="00F37515" w:rsidP="000368DC">
      <w:pPr>
        <w:spacing w:line="276" w:lineRule="auto"/>
        <w:jc w:val="right"/>
        <w:rPr>
          <w:sz w:val="24"/>
        </w:rPr>
      </w:pPr>
      <w:r w:rsidRPr="00A24907">
        <w:rPr>
          <w:bCs/>
          <w:sz w:val="24"/>
        </w:rPr>
        <w:t>Dr. Annegret Südland, RPI Baden</w:t>
      </w:r>
      <w:r w:rsidR="000368DC">
        <w:rPr>
          <w:bCs/>
          <w:sz w:val="24"/>
        </w:rPr>
        <w:t xml:space="preserve">                                                       </w:t>
      </w:r>
      <w:r w:rsidR="000368DC" w:rsidRPr="004E4B33">
        <w:rPr>
          <w:sz w:val="24"/>
        </w:rPr>
        <w:t>September 2020</w:t>
      </w:r>
    </w:p>
    <w:p w:rsidR="00F37515" w:rsidRDefault="00F37515" w:rsidP="000368DC">
      <w:pPr>
        <w:spacing w:line="276" w:lineRule="auto"/>
        <w:rPr>
          <w:bCs/>
          <w:sz w:val="24"/>
        </w:rPr>
      </w:pPr>
    </w:p>
    <w:p w:rsidR="00A24907" w:rsidRPr="00A24907" w:rsidRDefault="00A24907" w:rsidP="00A24907">
      <w:pPr>
        <w:spacing w:after="200" w:line="276" w:lineRule="auto"/>
        <w:rPr>
          <w:b/>
          <w:sz w:val="28"/>
          <w:szCs w:val="28"/>
          <w:u w:val="single"/>
        </w:rPr>
      </w:pPr>
      <w:r w:rsidRPr="00A24907">
        <w:rPr>
          <w:b/>
          <w:sz w:val="28"/>
          <w:szCs w:val="28"/>
          <w:u w:val="single"/>
        </w:rPr>
        <w:t>Vorbemerkungen</w:t>
      </w:r>
    </w:p>
    <w:p w:rsidR="00A24907" w:rsidRPr="004E4B33" w:rsidRDefault="00A24907" w:rsidP="004E4B33">
      <w:pPr>
        <w:spacing w:after="200" w:line="276" w:lineRule="auto"/>
        <w:jc w:val="both"/>
        <w:rPr>
          <w:sz w:val="24"/>
        </w:rPr>
      </w:pPr>
      <w:r w:rsidRPr="004E4B33">
        <w:rPr>
          <w:sz w:val="24"/>
        </w:rPr>
        <w:t>Am 7. Juli 2020 veröffentlichte das Kulturministerium Richtlinien für den Regelbetrieb des Unterrichts an Baden-Württembergischen Schulen ab Herbst 2020.</w:t>
      </w:r>
      <w:r w:rsidR="00C0574C" w:rsidRPr="004E4B33">
        <w:rPr>
          <w:rStyle w:val="Funotenzeichen"/>
          <w:sz w:val="24"/>
        </w:rPr>
        <w:footnoteReference w:id="1"/>
      </w:r>
      <w:r w:rsidRPr="004E4B33">
        <w:rPr>
          <w:sz w:val="24"/>
        </w:rPr>
        <w:t xml:space="preserve"> Dort heißt es:</w:t>
      </w:r>
    </w:p>
    <w:p w:rsidR="00A24907" w:rsidRPr="004E4B33" w:rsidRDefault="00A24907" w:rsidP="004E4B33">
      <w:pPr>
        <w:pStyle w:val="Listenabsatz"/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</w:rPr>
      </w:pPr>
      <w:r w:rsidRPr="004E4B33">
        <w:rPr>
          <w:sz w:val="24"/>
        </w:rPr>
        <w:t xml:space="preserve">„Das </w:t>
      </w:r>
      <w:r w:rsidRPr="004E4B33">
        <w:rPr>
          <w:b/>
          <w:sz w:val="24"/>
        </w:rPr>
        <w:t>Kerncurriculum des Bildungsplans</w:t>
      </w:r>
      <w:r w:rsidRPr="004E4B33">
        <w:rPr>
          <w:sz w:val="24"/>
        </w:rPr>
        <w:t>, das auf drei Viertel der Unterrichtszeit ausgelegt ist, ist verpflichtende Grundlage für den Unterricht im Schuljahr 2020/2021;</w:t>
      </w:r>
    </w:p>
    <w:p w:rsidR="00A24907" w:rsidRPr="004E4B33" w:rsidRDefault="00A24907" w:rsidP="004E4B33">
      <w:pPr>
        <w:pStyle w:val="Listenabsatz"/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</w:rPr>
      </w:pPr>
      <w:r w:rsidRPr="004E4B33">
        <w:rPr>
          <w:sz w:val="24"/>
        </w:rPr>
        <w:t xml:space="preserve">Die </w:t>
      </w:r>
      <w:r w:rsidRPr="004E4B33">
        <w:rPr>
          <w:b/>
          <w:sz w:val="24"/>
        </w:rPr>
        <w:t>Stoffverteilungspläne</w:t>
      </w:r>
      <w:r w:rsidRPr="004E4B33">
        <w:rPr>
          <w:sz w:val="24"/>
        </w:rPr>
        <w:t xml:space="preserve"> bzw. </w:t>
      </w:r>
      <w:r w:rsidRPr="004E4B33">
        <w:rPr>
          <w:b/>
          <w:sz w:val="24"/>
        </w:rPr>
        <w:t>Jahrespläne</w:t>
      </w:r>
      <w:r w:rsidRPr="004E4B33">
        <w:rPr>
          <w:sz w:val="24"/>
        </w:rPr>
        <w:t xml:space="preserve"> sollten innerhalb einer Klassenstufe abgestimmt werden, so dass alle Klassen nach den jeweils selben Plänen unterrichtet werden;</w:t>
      </w:r>
    </w:p>
    <w:p w:rsidR="00A24907" w:rsidRPr="004E4B33" w:rsidRDefault="00A24907" w:rsidP="004E4B33">
      <w:pPr>
        <w:pStyle w:val="Listenabsatz"/>
        <w:numPr>
          <w:ilvl w:val="0"/>
          <w:numId w:val="3"/>
        </w:numPr>
        <w:spacing w:after="240" w:line="276" w:lineRule="auto"/>
        <w:ind w:left="284" w:hanging="284"/>
        <w:jc w:val="both"/>
        <w:rPr>
          <w:sz w:val="24"/>
        </w:rPr>
      </w:pPr>
      <w:r w:rsidRPr="004E4B33">
        <w:rPr>
          <w:sz w:val="24"/>
        </w:rPr>
        <w:t xml:space="preserve">Grundsätzlich werden alle </w:t>
      </w:r>
      <w:r w:rsidRPr="004E4B33">
        <w:rPr>
          <w:b/>
          <w:sz w:val="24"/>
        </w:rPr>
        <w:t>Leistungen</w:t>
      </w:r>
      <w:r w:rsidRPr="004E4B33">
        <w:rPr>
          <w:sz w:val="24"/>
        </w:rPr>
        <w:t xml:space="preserve">, die im Zusammenhang mit dem Unterricht erbracht wurden, in die </w:t>
      </w:r>
      <w:r w:rsidRPr="004E4B33">
        <w:rPr>
          <w:b/>
          <w:sz w:val="24"/>
        </w:rPr>
        <w:t>Leistungsfeststellung</w:t>
      </w:r>
      <w:r w:rsidRPr="004E4B33">
        <w:rPr>
          <w:sz w:val="24"/>
        </w:rPr>
        <w:t xml:space="preserve"> einbezogen.“</w:t>
      </w:r>
    </w:p>
    <w:p w:rsidR="00960E3B" w:rsidRDefault="00317AD2" w:rsidP="005C204C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Im </w:t>
      </w:r>
      <w:r w:rsidR="001A5943" w:rsidRPr="004E4B33">
        <w:rPr>
          <w:sz w:val="24"/>
        </w:rPr>
        <w:t>Folgende</w:t>
      </w:r>
      <w:r>
        <w:rPr>
          <w:sz w:val="24"/>
        </w:rPr>
        <w:t>n werden Jahres</w:t>
      </w:r>
      <w:r w:rsidR="001A5943" w:rsidRPr="004E4B33">
        <w:rPr>
          <w:sz w:val="24"/>
        </w:rPr>
        <w:t>pl</w:t>
      </w:r>
      <w:r>
        <w:rPr>
          <w:sz w:val="24"/>
        </w:rPr>
        <w:t>ä</w:t>
      </w:r>
      <w:r w:rsidR="001A5943" w:rsidRPr="004E4B33">
        <w:rPr>
          <w:sz w:val="24"/>
        </w:rPr>
        <w:t>n</w:t>
      </w:r>
      <w:r>
        <w:rPr>
          <w:sz w:val="24"/>
        </w:rPr>
        <w:t>e</w:t>
      </w:r>
      <w:r w:rsidR="001A5943" w:rsidRPr="004E4B33">
        <w:rPr>
          <w:sz w:val="24"/>
        </w:rPr>
        <w:t xml:space="preserve"> für die Kl. 7-9</w:t>
      </w:r>
      <w:r>
        <w:rPr>
          <w:sz w:val="24"/>
        </w:rPr>
        <w:t xml:space="preserve"> vorgestellt. Diese orientieren sich </w:t>
      </w:r>
      <w:r w:rsidR="00013A90">
        <w:rPr>
          <w:sz w:val="24"/>
        </w:rPr>
        <w:t xml:space="preserve">in den Themenformulierungen und aufgelisteten Aspekten </w:t>
      </w:r>
      <w:r>
        <w:rPr>
          <w:sz w:val="24"/>
        </w:rPr>
        <w:t xml:space="preserve">an den </w:t>
      </w:r>
      <w:r w:rsidR="001A5943" w:rsidRPr="004E4B33">
        <w:rPr>
          <w:sz w:val="24"/>
        </w:rPr>
        <w:t>Beispielcurricul</w:t>
      </w:r>
      <w:r>
        <w:rPr>
          <w:sz w:val="24"/>
        </w:rPr>
        <w:t>a</w:t>
      </w:r>
      <w:r w:rsidR="001A5943" w:rsidRPr="004E4B33">
        <w:rPr>
          <w:sz w:val="24"/>
        </w:rPr>
        <w:t xml:space="preserve"> </w:t>
      </w:r>
      <w:r>
        <w:rPr>
          <w:sz w:val="24"/>
        </w:rPr>
        <w:t>des</w:t>
      </w:r>
      <w:r w:rsidR="001A5943" w:rsidRPr="004E4B33">
        <w:rPr>
          <w:sz w:val="24"/>
        </w:rPr>
        <w:t xml:space="preserve"> Bildungsplan</w:t>
      </w:r>
      <w:r>
        <w:rPr>
          <w:sz w:val="24"/>
        </w:rPr>
        <w:t>s</w:t>
      </w:r>
      <w:r w:rsidR="001A5943" w:rsidRPr="004E4B33">
        <w:rPr>
          <w:sz w:val="24"/>
        </w:rPr>
        <w:t xml:space="preserve"> 2016.</w:t>
      </w:r>
      <w:r w:rsidR="00C0574C" w:rsidRPr="004E4B33">
        <w:rPr>
          <w:rStyle w:val="Funotenzeichen"/>
          <w:sz w:val="24"/>
        </w:rPr>
        <w:footnoteReference w:id="2"/>
      </w:r>
      <w:r w:rsidR="00C0574C" w:rsidRPr="004E4B33">
        <w:rPr>
          <w:sz w:val="24"/>
        </w:rPr>
        <w:t xml:space="preserve"> </w:t>
      </w:r>
      <w:r w:rsidR="00C219C2">
        <w:rPr>
          <w:sz w:val="24"/>
        </w:rPr>
        <w:t xml:space="preserve">So </w:t>
      </w:r>
      <w:r w:rsidR="00980C2F">
        <w:rPr>
          <w:sz w:val="24"/>
        </w:rPr>
        <w:t xml:space="preserve">kann es hilfreich sein, </w:t>
      </w:r>
      <w:r w:rsidR="00960E3B">
        <w:rPr>
          <w:sz w:val="24"/>
        </w:rPr>
        <w:t xml:space="preserve">unten angegebenen </w:t>
      </w:r>
      <w:r w:rsidR="00980C2F">
        <w:rPr>
          <w:sz w:val="24"/>
        </w:rPr>
        <w:t>Link in einem weiteren Fenster zu öffnen</w:t>
      </w:r>
      <w:r w:rsidR="00960E3B">
        <w:rPr>
          <w:sz w:val="24"/>
        </w:rPr>
        <w:t xml:space="preserve">, um die passenden </w:t>
      </w:r>
      <w:r w:rsidR="00980C2F">
        <w:rPr>
          <w:sz w:val="24"/>
        </w:rPr>
        <w:t xml:space="preserve">Kompetenzformulierungen neben den Einheiten des Jahresplans mit im Blick zu haben. </w:t>
      </w:r>
    </w:p>
    <w:p w:rsidR="005C204C" w:rsidRPr="004E4B33" w:rsidRDefault="00980C2F" w:rsidP="005C204C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In der nachfolgenden Übersicht wird eine inhaltliche Jahresverteilung skizziert und durch weitere Materialvorschläge z.B. aus Schulbüchern in der rechten Spalte ergänzt. </w:t>
      </w:r>
      <w:r w:rsidR="005C204C">
        <w:rPr>
          <w:sz w:val="24"/>
        </w:rPr>
        <w:t xml:space="preserve">Literaturangaben </w:t>
      </w:r>
      <w:r w:rsidR="00013A90">
        <w:rPr>
          <w:sz w:val="24"/>
        </w:rPr>
        <w:t xml:space="preserve">und Links </w:t>
      </w:r>
      <w:r w:rsidR="005C204C">
        <w:rPr>
          <w:sz w:val="24"/>
        </w:rPr>
        <w:t>dazu sind unter der Tabelle abgedruckt.</w:t>
      </w:r>
      <w:r w:rsidR="003C519E">
        <w:rPr>
          <w:sz w:val="24"/>
        </w:rPr>
        <w:t xml:space="preserve"> </w:t>
      </w:r>
      <w:r w:rsidR="004968AA">
        <w:rPr>
          <w:sz w:val="24"/>
        </w:rPr>
        <w:t xml:space="preserve">Kursiv gedruckte Stichworte </w:t>
      </w:r>
      <w:r>
        <w:rPr>
          <w:sz w:val="24"/>
        </w:rPr>
        <w:t xml:space="preserve">in der rechten Spalte </w:t>
      </w:r>
      <w:r w:rsidR="004968AA">
        <w:rPr>
          <w:sz w:val="24"/>
        </w:rPr>
        <w:t>geben zusätzliche Gedankenanstöße.</w:t>
      </w:r>
      <w:r>
        <w:rPr>
          <w:sz w:val="24"/>
        </w:rPr>
        <w:t xml:space="preserve"> Teils tauchen Einzelthemen in </w:t>
      </w:r>
      <w:r w:rsidR="00960E3B">
        <w:rPr>
          <w:sz w:val="24"/>
        </w:rPr>
        <w:t>Schulb</w:t>
      </w:r>
      <w:r>
        <w:rPr>
          <w:sz w:val="24"/>
        </w:rPr>
        <w:t xml:space="preserve">üchern in anderen Kontexten auf als in diesem Curriculum. Dies kann zum Nachdenken über Vernetzungen zwischen Themen anregen. </w:t>
      </w:r>
      <w:r w:rsidR="00F438E8">
        <w:rPr>
          <w:sz w:val="24"/>
        </w:rPr>
        <w:t xml:space="preserve"> Medien-stellen der Schuldekanate und</w:t>
      </w:r>
      <w:r w:rsidR="00327806">
        <w:rPr>
          <w:sz w:val="24"/>
        </w:rPr>
        <w:t xml:space="preserve"> </w:t>
      </w:r>
      <w:hyperlink r:id="rId8" w:history="1">
        <w:r w:rsidR="00327806" w:rsidRPr="006F2273">
          <w:rPr>
            <w:rStyle w:val="Hyperlink"/>
            <w:sz w:val="24"/>
          </w:rPr>
          <w:t>www.medienzentralen.de</w:t>
        </w:r>
      </w:hyperlink>
      <w:r w:rsidR="00327806">
        <w:rPr>
          <w:sz w:val="24"/>
        </w:rPr>
        <w:t xml:space="preserve"> </w:t>
      </w:r>
      <w:r w:rsidR="00F438E8">
        <w:rPr>
          <w:sz w:val="24"/>
        </w:rPr>
        <w:t>bieten weitere Hilfen.</w:t>
      </w:r>
    </w:p>
    <w:p w:rsidR="005C204C" w:rsidRDefault="00DE78B1" w:rsidP="004E4B33">
      <w:pPr>
        <w:spacing w:line="276" w:lineRule="auto"/>
        <w:jc w:val="both"/>
        <w:rPr>
          <w:sz w:val="24"/>
        </w:rPr>
      </w:pPr>
      <w:r>
        <w:rPr>
          <w:sz w:val="24"/>
        </w:rPr>
        <w:t>Die Pläne e</w:t>
      </w:r>
      <w:r w:rsidR="00317AD2">
        <w:rPr>
          <w:sz w:val="24"/>
        </w:rPr>
        <w:t>nt</w:t>
      </w:r>
      <w:r>
        <w:rPr>
          <w:sz w:val="24"/>
        </w:rPr>
        <w:t>halten bewusst zeitliche Spielräume, um auf Bedürfnisse der Schülerinnen und Schüler</w:t>
      </w:r>
      <w:r w:rsidR="00317AD2">
        <w:rPr>
          <w:sz w:val="24"/>
        </w:rPr>
        <w:t>,</w:t>
      </w:r>
      <w:r w:rsidR="00F67062">
        <w:rPr>
          <w:sz w:val="24"/>
        </w:rPr>
        <w:t xml:space="preserve"> </w:t>
      </w:r>
      <w:r w:rsidR="00E9567A">
        <w:rPr>
          <w:sz w:val="24"/>
        </w:rPr>
        <w:t>jahreszeitliche F</w:t>
      </w:r>
      <w:r w:rsidR="00BE4BE6">
        <w:rPr>
          <w:sz w:val="24"/>
        </w:rPr>
        <w:t xml:space="preserve">este </w:t>
      </w:r>
      <w:r>
        <w:rPr>
          <w:sz w:val="24"/>
        </w:rPr>
        <w:t xml:space="preserve">oder schulinterne Belange einzugehen </w:t>
      </w:r>
      <w:r w:rsidR="00F67062">
        <w:rPr>
          <w:sz w:val="24"/>
        </w:rPr>
        <w:t>sowie</w:t>
      </w:r>
      <w:r>
        <w:rPr>
          <w:sz w:val="24"/>
        </w:rPr>
        <w:t xml:space="preserve"> zur Leistungsbewertung.</w:t>
      </w:r>
      <w:r w:rsidR="00980C2F">
        <w:rPr>
          <w:sz w:val="24"/>
        </w:rPr>
        <w:t xml:space="preserve"> </w:t>
      </w:r>
      <w:r w:rsidR="00F73631">
        <w:rPr>
          <w:sz w:val="24"/>
        </w:rPr>
        <w:t xml:space="preserve">Vorgelegte </w:t>
      </w:r>
      <w:r w:rsidR="00317AD2">
        <w:rPr>
          <w:sz w:val="24"/>
        </w:rPr>
        <w:t xml:space="preserve">Übersicht </w:t>
      </w:r>
      <w:r>
        <w:rPr>
          <w:sz w:val="24"/>
        </w:rPr>
        <w:t>g</w:t>
      </w:r>
      <w:r w:rsidR="00F438E8">
        <w:rPr>
          <w:sz w:val="24"/>
        </w:rPr>
        <w:t>i</w:t>
      </w:r>
      <w:r>
        <w:rPr>
          <w:sz w:val="24"/>
        </w:rPr>
        <w:t xml:space="preserve">lt nicht als verbindliche Vorgabe, sondern </w:t>
      </w:r>
      <w:r w:rsidR="00F73631">
        <w:rPr>
          <w:sz w:val="24"/>
        </w:rPr>
        <w:t xml:space="preserve">soll Fachschaften </w:t>
      </w:r>
      <w:r w:rsidR="00F438E8">
        <w:rPr>
          <w:sz w:val="24"/>
        </w:rPr>
        <w:t>bei</w:t>
      </w:r>
      <w:r w:rsidR="00F73631">
        <w:rPr>
          <w:sz w:val="24"/>
        </w:rPr>
        <w:t xml:space="preserve"> der Erstellung ihrer gemeinsamen </w:t>
      </w:r>
      <w:r w:rsidR="00317AD2">
        <w:rPr>
          <w:sz w:val="24"/>
        </w:rPr>
        <w:t>Jahres</w:t>
      </w:r>
      <w:r w:rsidR="00F73631">
        <w:rPr>
          <w:sz w:val="24"/>
        </w:rPr>
        <w:t xml:space="preserve">pläne </w:t>
      </w:r>
      <w:r w:rsidR="00F67062">
        <w:rPr>
          <w:sz w:val="24"/>
        </w:rPr>
        <w:t xml:space="preserve">Orientierung bieten. </w:t>
      </w:r>
      <w:r w:rsidR="00773178">
        <w:rPr>
          <w:sz w:val="24"/>
        </w:rPr>
        <w:t xml:space="preserve">Im Standardzeitraum 7-9 </w:t>
      </w:r>
      <w:r w:rsidR="00F438E8">
        <w:rPr>
          <w:sz w:val="24"/>
        </w:rPr>
        <w:t xml:space="preserve">sind </w:t>
      </w:r>
      <w:r w:rsidR="00773178">
        <w:rPr>
          <w:sz w:val="24"/>
        </w:rPr>
        <w:t>die Einheiten zwischen den Jahrgängen versch</w:t>
      </w:r>
      <w:r w:rsidR="00F438E8">
        <w:rPr>
          <w:sz w:val="24"/>
        </w:rPr>
        <w:t xml:space="preserve">iebbar. </w:t>
      </w:r>
      <w:r w:rsidR="00734F28">
        <w:rPr>
          <w:sz w:val="24"/>
        </w:rPr>
        <w:t xml:space="preserve">Aus pragmatischen Gründen </w:t>
      </w:r>
      <w:r w:rsidR="003C519E">
        <w:rPr>
          <w:sz w:val="24"/>
        </w:rPr>
        <w:t xml:space="preserve">kann </w:t>
      </w:r>
      <w:r w:rsidR="00734F28">
        <w:rPr>
          <w:sz w:val="24"/>
        </w:rPr>
        <w:t>man sich dabei auch an eingeführten Schulbüchern orientieren.</w:t>
      </w:r>
      <w:r w:rsidR="00773178">
        <w:rPr>
          <w:sz w:val="24"/>
        </w:rPr>
        <w:t xml:space="preserve"> </w:t>
      </w:r>
      <w:r w:rsidR="004968AA">
        <w:rPr>
          <w:sz w:val="24"/>
        </w:rPr>
        <w:t xml:space="preserve">Da Schulbücher Kl. 9 und 10 umfassen, muss </w:t>
      </w:r>
      <w:r w:rsidR="00980C2F">
        <w:rPr>
          <w:sz w:val="24"/>
        </w:rPr>
        <w:t xml:space="preserve">jedoch </w:t>
      </w:r>
      <w:r w:rsidR="004968AA">
        <w:rPr>
          <w:sz w:val="24"/>
        </w:rPr>
        <w:t xml:space="preserve">beachtet werden, Themenfelder </w:t>
      </w:r>
      <w:r w:rsidR="00980C2F">
        <w:rPr>
          <w:sz w:val="24"/>
        </w:rPr>
        <w:t xml:space="preserve">aus </w:t>
      </w:r>
      <w:r w:rsidR="004968AA">
        <w:rPr>
          <w:sz w:val="24"/>
        </w:rPr>
        <w:t xml:space="preserve">Kl. 10 nicht in Kl. 9 vorwegzunehmen. </w:t>
      </w:r>
      <w:r w:rsidR="00734F28">
        <w:rPr>
          <w:sz w:val="24"/>
        </w:rPr>
        <w:t>Wesentlich</w:t>
      </w:r>
      <w:r w:rsidR="004968AA">
        <w:rPr>
          <w:sz w:val="24"/>
        </w:rPr>
        <w:t xml:space="preserve"> für die Planung</w:t>
      </w:r>
      <w:r w:rsidR="00734F28">
        <w:rPr>
          <w:sz w:val="24"/>
        </w:rPr>
        <w:t xml:space="preserve"> ist, dass innerhalb</w:t>
      </w:r>
      <w:r w:rsidR="004968AA">
        <w:rPr>
          <w:sz w:val="24"/>
        </w:rPr>
        <w:t xml:space="preserve"> von Kl. 7-9 </w:t>
      </w:r>
      <w:r w:rsidR="00734F28">
        <w:rPr>
          <w:sz w:val="24"/>
        </w:rPr>
        <w:t xml:space="preserve">alle prozess- und inhaltsbezogenen Kompetenzen </w:t>
      </w:r>
      <w:r w:rsidR="004968AA">
        <w:rPr>
          <w:sz w:val="24"/>
        </w:rPr>
        <w:t xml:space="preserve">dieses Standardzeitraums </w:t>
      </w:r>
      <w:r w:rsidR="00734F28">
        <w:rPr>
          <w:sz w:val="24"/>
        </w:rPr>
        <w:t>berücksichtigt werden.</w:t>
      </w:r>
    </w:p>
    <w:p w:rsidR="000F4B7D" w:rsidRDefault="000F4B7D" w:rsidP="004E4B33">
      <w:pPr>
        <w:spacing w:line="276" w:lineRule="auto"/>
        <w:jc w:val="both"/>
        <w:rPr>
          <w:sz w:val="24"/>
        </w:rPr>
      </w:pPr>
    </w:p>
    <w:p w:rsidR="004E4B33" w:rsidRPr="004E4B33" w:rsidRDefault="00382BB8" w:rsidP="004E4B33">
      <w:pPr>
        <w:spacing w:line="276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Jahresplan </w:t>
      </w:r>
      <w:r w:rsidR="004E4B33" w:rsidRPr="004E4B33">
        <w:rPr>
          <w:b/>
          <w:bCs/>
          <w:sz w:val="28"/>
          <w:szCs w:val="28"/>
          <w:u w:val="single"/>
        </w:rPr>
        <w:t xml:space="preserve">Ev. Religion Kl. </w:t>
      </w:r>
      <w:r w:rsidR="002D0799">
        <w:rPr>
          <w:b/>
          <w:bCs/>
          <w:sz w:val="28"/>
          <w:szCs w:val="28"/>
          <w:u w:val="single"/>
        </w:rPr>
        <w:t>7</w:t>
      </w:r>
    </w:p>
    <w:p w:rsidR="004E4B33" w:rsidRDefault="004E4B33" w:rsidP="004E4B33">
      <w:pPr>
        <w:spacing w:line="276" w:lineRule="auto"/>
        <w:jc w:val="both"/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207"/>
        <w:gridCol w:w="6018"/>
        <w:gridCol w:w="2409"/>
      </w:tblGrid>
      <w:tr w:rsidR="002D0799" w:rsidRPr="007B4C57" w:rsidTr="00BA3322">
        <w:tc>
          <w:tcPr>
            <w:tcW w:w="1207" w:type="dxa"/>
          </w:tcPr>
          <w:p w:rsidR="002D0799" w:rsidRPr="007B4C57" w:rsidRDefault="002D0799" w:rsidP="007B1D2D">
            <w:pPr>
              <w:rPr>
                <w:b/>
                <w:bCs/>
                <w:sz w:val="24"/>
              </w:rPr>
            </w:pPr>
            <w:r w:rsidRPr="007B4C57">
              <w:rPr>
                <w:b/>
                <w:bCs/>
                <w:sz w:val="24"/>
              </w:rPr>
              <w:t>Zeit</w:t>
            </w:r>
          </w:p>
        </w:tc>
        <w:tc>
          <w:tcPr>
            <w:tcW w:w="6018" w:type="dxa"/>
          </w:tcPr>
          <w:p w:rsidR="002D0799" w:rsidRPr="007B4C57" w:rsidRDefault="002D0799" w:rsidP="007B1D2D">
            <w:pPr>
              <w:rPr>
                <w:b/>
                <w:bCs/>
                <w:sz w:val="24"/>
              </w:rPr>
            </w:pPr>
            <w:r w:rsidRPr="007B4C57">
              <w:rPr>
                <w:b/>
                <w:bCs/>
                <w:sz w:val="24"/>
              </w:rPr>
              <w:t>Einheit</w:t>
            </w:r>
            <w:r w:rsidR="00DE78B1" w:rsidRPr="007B4C57">
              <w:rPr>
                <w:b/>
                <w:bCs/>
                <w:sz w:val="24"/>
              </w:rPr>
              <w:t>en</w:t>
            </w:r>
          </w:p>
        </w:tc>
        <w:tc>
          <w:tcPr>
            <w:tcW w:w="2409" w:type="dxa"/>
            <w:vAlign w:val="center"/>
          </w:tcPr>
          <w:p w:rsidR="002D0799" w:rsidRPr="007B4C57" w:rsidRDefault="002D0799" w:rsidP="007B1D2D">
            <w:pPr>
              <w:rPr>
                <w:b/>
                <w:bCs/>
                <w:sz w:val="24"/>
              </w:rPr>
            </w:pPr>
            <w:r w:rsidRPr="007B4C57">
              <w:rPr>
                <w:b/>
                <w:bCs/>
                <w:sz w:val="24"/>
              </w:rPr>
              <w:t>Unterrichtshilfen</w:t>
            </w:r>
          </w:p>
        </w:tc>
      </w:tr>
      <w:tr w:rsidR="002D0799" w:rsidTr="00BA3322">
        <w:tc>
          <w:tcPr>
            <w:tcW w:w="1207" w:type="dxa"/>
            <w:shd w:val="clear" w:color="auto" w:fill="auto"/>
          </w:tcPr>
          <w:p w:rsidR="007B1D2D" w:rsidRDefault="00E675C8" w:rsidP="000368DC">
            <w:r w:rsidRPr="00E675C8">
              <w:t>Sept</w:t>
            </w:r>
            <w:r>
              <w:t>.</w:t>
            </w:r>
            <w:r w:rsidR="00F73631">
              <w:t>/Okt.</w:t>
            </w:r>
            <w:r w:rsidR="007B7112">
              <w:t xml:space="preserve"> </w:t>
            </w:r>
          </w:p>
          <w:p w:rsidR="002D0799" w:rsidRDefault="007B7112" w:rsidP="000368DC">
            <w:r>
              <w:t>ca. 8 Std.</w:t>
            </w:r>
          </w:p>
        </w:tc>
        <w:tc>
          <w:tcPr>
            <w:tcW w:w="6018" w:type="dxa"/>
            <w:shd w:val="clear" w:color="auto" w:fill="auto"/>
          </w:tcPr>
          <w:p w:rsidR="000848FA" w:rsidRDefault="000848FA" w:rsidP="000848F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EE09DB">
              <w:rPr>
                <w:b/>
                <w:bCs/>
              </w:rPr>
              <w:t>Wer bin ich?</w:t>
            </w:r>
            <w:r w:rsidRPr="00EE09DB">
              <w:rPr>
                <w:b/>
                <w:bCs/>
                <w:sz w:val="20"/>
                <w:szCs w:val="20"/>
              </w:rPr>
              <w:t xml:space="preserve"> </w:t>
            </w:r>
          </w:p>
          <w:p w:rsidR="000848FA" w:rsidRPr="00A262A9" w:rsidRDefault="000848FA" w:rsidP="00A262A9">
            <w:pPr>
              <w:pStyle w:val="Listenabsatz"/>
              <w:numPr>
                <w:ilvl w:val="0"/>
                <w:numId w:val="3"/>
              </w:numPr>
              <w:spacing w:line="276" w:lineRule="auto"/>
              <w:ind w:left="241" w:hanging="284"/>
              <w:rPr>
                <w:sz w:val="20"/>
                <w:szCs w:val="20"/>
              </w:rPr>
            </w:pPr>
            <w:r w:rsidRPr="00A262A9">
              <w:rPr>
                <w:sz w:val="20"/>
                <w:szCs w:val="20"/>
              </w:rPr>
              <w:t>Selbstwahrnehmung / Selbstdarstellung / Fremdwahrnehmung / Ideale aus den Medien</w:t>
            </w:r>
            <w:r w:rsidR="00A262A9" w:rsidRPr="00A262A9">
              <w:rPr>
                <w:sz w:val="20"/>
                <w:szCs w:val="20"/>
              </w:rPr>
              <w:t xml:space="preserve"> </w:t>
            </w:r>
            <w:hyperlink r:id="rId9" w:history="1">
              <w:r w:rsidR="00A262A9" w:rsidRPr="00A262A9">
                <w:rPr>
                  <w:rStyle w:val="Hyperlink"/>
                  <w:sz w:val="20"/>
                  <w:szCs w:val="20"/>
                </w:rPr>
                <w:t>https://www.medienzentralen.de/medium42018</w:t>
              </w:r>
            </w:hyperlink>
          </w:p>
          <w:p w:rsidR="000848FA" w:rsidRDefault="000848FA" w:rsidP="000848FA">
            <w:pPr>
              <w:pStyle w:val="Listenabsatz"/>
              <w:numPr>
                <w:ilvl w:val="0"/>
                <w:numId w:val="3"/>
              </w:numPr>
              <w:spacing w:line="276" w:lineRule="auto"/>
              <w:ind w:left="235" w:hanging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Anforderungen von Menschen und Gottes bedingungslose Annahme, die Vergebung ermöglicht</w:t>
            </w:r>
          </w:p>
          <w:p w:rsidR="00466B7A" w:rsidRPr="000848FA" w:rsidRDefault="000848FA" w:rsidP="000848FA">
            <w:pPr>
              <w:pStyle w:val="Listenabsatz"/>
              <w:numPr>
                <w:ilvl w:val="0"/>
                <w:numId w:val="3"/>
              </w:numPr>
              <w:spacing w:line="276" w:lineRule="auto"/>
              <w:ind w:left="235" w:hanging="235"/>
              <w:rPr>
                <w:sz w:val="20"/>
                <w:szCs w:val="20"/>
              </w:rPr>
            </w:pPr>
            <w:r w:rsidRPr="000848FA">
              <w:rPr>
                <w:sz w:val="20"/>
                <w:szCs w:val="20"/>
              </w:rPr>
              <w:t xml:space="preserve">der gnädige und gerechte Gott als Gegenüber </w:t>
            </w:r>
            <w:r>
              <w:rPr>
                <w:sz w:val="20"/>
                <w:szCs w:val="20"/>
              </w:rPr>
              <w:t>bzw.</w:t>
            </w:r>
            <w:r w:rsidRPr="000848FA">
              <w:rPr>
                <w:sz w:val="20"/>
                <w:szCs w:val="20"/>
              </w:rPr>
              <w:t xml:space="preserve"> Korrektiv des Menschen   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7D53" w:rsidRPr="00A262A9" w:rsidRDefault="00425777" w:rsidP="00A262A9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A262A9">
              <w:rPr>
                <w:sz w:val="20"/>
                <w:szCs w:val="20"/>
              </w:rPr>
              <w:t>RU kompakt</w:t>
            </w:r>
            <w:r w:rsidR="00146E0D" w:rsidRPr="00A262A9">
              <w:rPr>
                <w:sz w:val="20"/>
                <w:szCs w:val="20"/>
              </w:rPr>
              <w:t xml:space="preserve"> /</w:t>
            </w:r>
            <w:r w:rsidR="000F7556" w:rsidRPr="00A262A9">
              <w:rPr>
                <w:sz w:val="20"/>
                <w:szCs w:val="20"/>
              </w:rPr>
              <w:t>7-9, 41-54</w:t>
            </w:r>
            <w:r w:rsidRPr="00A262A9">
              <w:rPr>
                <w:sz w:val="20"/>
                <w:szCs w:val="20"/>
                <w:u w:val="single"/>
              </w:rPr>
              <w:t xml:space="preserve"> </w:t>
            </w:r>
          </w:p>
          <w:p w:rsidR="00146E0D" w:rsidRPr="00A262A9" w:rsidRDefault="00146E0D" w:rsidP="00F5476F">
            <w:pPr>
              <w:spacing w:line="276" w:lineRule="auto"/>
              <w:rPr>
                <w:sz w:val="20"/>
                <w:szCs w:val="20"/>
              </w:rPr>
            </w:pPr>
            <w:r w:rsidRPr="00A262A9">
              <w:rPr>
                <w:sz w:val="20"/>
                <w:szCs w:val="20"/>
              </w:rPr>
              <w:t>Kursbuch 2,</w:t>
            </w:r>
            <w:r w:rsidR="00022570" w:rsidRPr="00A262A9">
              <w:rPr>
                <w:sz w:val="20"/>
                <w:szCs w:val="20"/>
              </w:rPr>
              <w:t xml:space="preserve"> </w:t>
            </w:r>
            <w:r w:rsidRPr="00A262A9">
              <w:rPr>
                <w:sz w:val="20"/>
                <w:szCs w:val="20"/>
              </w:rPr>
              <w:t>14f</w:t>
            </w:r>
            <w:r w:rsidR="00FB6AE3" w:rsidRPr="00A262A9">
              <w:rPr>
                <w:sz w:val="20"/>
                <w:szCs w:val="20"/>
              </w:rPr>
              <w:t xml:space="preserve">; 20f; </w:t>
            </w:r>
            <w:r w:rsidRPr="00A262A9">
              <w:rPr>
                <w:sz w:val="20"/>
                <w:szCs w:val="20"/>
              </w:rPr>
              <w:t>36f</w:t>
            </w:r>
            <w:r w:rsidR="00FB6AE3" w:rsidRPr="00A262A9">
              <w:rPr>
                <w:sz w:val="20"/>
                <w:szCs w:val="20"/>
              </w:rPr>
              <w:t xml:space="preserve">; </w:t>
            </w:r>
            <w:r w:rsidRPr="00A262A9">
              <w:rPr>
                <w:sz w:val="20"/>
                <w:szCs w:val="20"/>
              </w:rPr>
              <w:t>56f</w:t>
            </w:r>
            <w:r w:rsidR="00FB6AE3" w:rsidRPr="00A262A9">
              <w:rPr>
                <w:sz w:val="20"/>
                <w:szCs w:val="20"/>
              </w:rPr>
              <w:t>;</w:t>
            </w:r>
            <w:r w:rsidRPr="00A262A9">
              <w:rPr>
                <w:sz w:val="20"/>
                <w:szCs w:val="20"/>
              </w:rPr>
              <w:t xml:space="preserve"> </w:t>
            </w:r>
            <w:r w:rsidR="00773178" w:rsidRPr="00A262A9">
              <w:rPr>
                <w:sz w:val="20"/>
                <w:szCs w:val="20"/>
              </w:rPr>
              <w:t>90f</w:t>
            </w:r>
            <w:r w:rsidRPr="00A262A9">
              <w:rPr>
                <w:sz w:val="20"/>
                <w:szCs w:val="20"/>
              </w:rPr>
              <w:t xml:space="preserve"> </w:t>
            </w:r>
          </w:p>
          <w:p w:rsidR="00CF7D53" w:rsidRPr="00A262A9" w:rsidRDefault="004C7295" w:rsidP="00F5476F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262A9">
              <w:rPr>
                <w:sz w:val="20"/>
                <w:szCs w:val="20"/>
              </w:rPr>
              <w:t>r</w:t>
            </w:r>
            <w:r w:rsidR="00CF7D53" w:rsidRPr="00A262A9">
              <w:rPr>
                <w:sz w:val="20"/>
                <w:szCs w:val="20"/>
              </w:rPr>
              <w:t>eli</w:t>
            </w:r>
            <w:proofErr w:type="spellEnd"/>
            <w:r w:rsidR="00CF7D53" w:rsidRPr="00A262A9">
              <w:rPr>
                <w:sz w:val="20"/>
                <w:szCs w:val="20"/>
              </w:rPr>
              <w:t xml:space="preserve"> plus 2, 18f</w:t>
            </w:r>
          </w:p>
          <w:p w:rsidR="009F74F4" w:rsidRPr="00A262A9" w:rsidRDefault="009F74F4" w:rsidP="00F5476F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A262A9">
              <w:rPr>
                <w:sz w:val="20"/>
                <w:szCs w:val="20"/>
              </w:rPr>
              <w:t>entwurf</w:t>
            </w:r>
            <w:proofErr w:type="spellEnd"/>
            <w:r w:rsidRPr="00A262A9">
              <w:rPr>
                <w:sz w:val="20"/>
                <w:szCs w:val="20"/>
              </w:rPr>
              <w:t xml:space="preserve"> 1/2004</w:t>
            </w:r>
          </w:p>
        </w:tc>
      </w:tr>
      <w:tr w:rsidR="00E675C8" w:rsidTr="00BA3322">
        <w:tc>
          <w:tcPr>
            <w:tcW w:w="9634" w:type="dxa"/>
            <w:gridSpan w:val="3"/>
            <w:shd w:val="clear" w:color="auto" w:fill="auto"/>
          </w:tcPr>
          <w:p w:rsidR="00E675C8" w:rsidRDefault="00E675C8" w:rsidP="000368DC">
            <w:pPr>
              <w:jc w:val="center"/>
            </w:pPr>
            <w:r w:rsidRPr="00E675C8">
              <w:rPr>
                <w:i/>
                <w:iCs/>
              </w:rPr>
              <w:t>Herbstferien</w:t>
            </w:r>
          </w:p>
        </w:tc>
      </w:tr>
      <w:tr w:rsidR="002D0799" w:rsidTr="00BA3322">
        <w:tc>
          <w:tcPr>
            <w:tcW w:w="1207" w:type="dxa"/>
            <w:shd w:val="clear" w:color="auto" w:fill="auto"/>
          </w:tcPr>
          <w:p w:rsidR="002D0799" w:rsidRDefault="00E675C8" w:rsidP="000368DC">
            <w:r>
              <w:t>Nov.</w:t>
            </w:r>
            <w:r w:rsidR="00F73631">
              <w:t>/Dez.</w:t>
            </w:r>
            <w:r w:rsidR="007B7112">
              <w:t xml:space="preserve"> ca. 8 Std.</w:t>
            </w:r>
          </w:p>
        </w:tc>
        <w:tc>
          <w:tcPr>
            <w:tcW w:w="6018" w:type="dxa"/>
            <w:shd w:val="clear" w:color="auto" w:fill="auto"/>
          </w:tcPr>
          <w:p w:rsidR="002D0799" w:rsidRDefault="007B7112" w:rsidP="00DD6D23">
            <w:pPr>
              <w:spacing w:line="276" w:lineRule="auto"/>
              <w:rPr>
                <w:szCs w:val="22"/>
              </w:rPr>
            </w:pPr>
            <w:r w:rsidRPr="00EE09DB">
              <w:rPr>
                <w:b/>
                <w:bCs/>
                <w:szCs w:val="22"/>
              </w:rPr>
              <w:t>Wunder machen Hoffnung!</w:t>
            </w:r>
            <w:r w:rsidRPr="00CD155A">
              <w:rPr>
                <w:szCs w:val="22"/>
              </w:rPr>
              <w:t xml:space="preserve"> </w:t>
            </w:r>
            <w:r w:rsidR="00CD155A" w:rsidRPr="00CD155A">
              <w:rPr>
                <w:szCs w:val="22"/>
              </w:rPr>
              <w:t>–</w:t>
            </w:r>
            <w:r w:rsidR="00DD6D23" w:rsidRPr="00CD155A">
              <w:rPr>
                <w:szCs w:val="22"/>
              </w:rPr>
              <w:t xml:space="preserve"> G</w:t>
            </w:r>
            <w:r w:rsidRPr="00CD155A">
              <w:rPr>
                <w:szCs w:val="22"/>
              </w:rPr>
              <w:t>leichnisse und Wunder Jesu als Hoffnungsgeschichten entdecken</w:t>
            </w:r>
          </w:p>
          <w:p w:rsidR="00622048" w:rsidRPr="00622048" w:rsidRDefault="00622048" w:rsidP="00622048">
            <w:pPr>
              <w:pStyle w:val="Listenabsatz"/>
              <w:numPr>
                <w:ilvl w:val="0"/>
                <w:numId w:val="3"/>
              </w:numPr>
              <w:spacing w:line="276" w:lineRule="auto"/>
              <w:ind w:left="235" w:hanging="235"/>
              <w:rPr>
                <w:sz w:val="20"/>
                <w:szCs w:val="20"/>
              </w:rPr>
            </w:pPr>
            <w:r w:rsidRPr="00622048">
              <w:rPr>
                <w:sz w:val="20"/>
                <w:szCs w:val="20"/>
              </w:rPr>
              <w:t>Situationen, die Wunder erhoffen lassen</w:t>
            </w:r>
          </w:p>
          <w:p w:rsidR="00622048" w:rsidRDefault="00622048" w:rsidP="00622048">
            <w:pPr>
              <w:pStyle w:val="Listenabsatz"/>
              <w:numPr>
                <w:ilvl w:val="0"/>
                <w:numId w:val="3"/>
              </w:numPr>
              <w:spacing w:line="276" w:lineRule="auto"/>
              <w:ind w:left="235" w:hanging="235"/>
              <w:rPr>
                <w:sz w:val="20"/>
                <w:szCs w:val="20"/>
              </w:rPr>
            </w:pPr>
            <w:r w:rsidRPr="00622048">
              <w:rPr>
                <w:sz w:val="20"/>
                <w:szCs w:val="20"/>
              </w:rPr>
              <w:t>Vorverständnis zu Wundern</w:t>
            </w:r>
            <w:r>
              <w:rPr>
                <w:sz w:val="20"/>
                <w:szCs w:val="20"/>
              </w:rPr>
              <w:t xml:space="preserve"> und Positionierungen</w:t>
            </w:r>
            <w:bookmarkStart w:id="0" w:name="_GoBack"/>
            <w:bookmarkEnd w:id="0"/>
          </w:p>
          <w:p w:rsidR="00622048" w:rsidRDefault="00622048" w:rsidP="00622048">
            <w:pPr>
              <w:pStyle w:val="Listenabsatz"/>
              <w:numPr>
                <w:ilvl w:val="0"/>
                <w:numId w:val="3"/>
              </w:numPr>
              <w:spacing w:line="276" w:lineRule="auto"/>
              <w:ind w:left="235" w:hanging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Auseinandersetzung mit biblischen Wundergeschichten</w:t>
            </w:r>
          </w:p>
          <w:p w:rsidR="00622048" w:rsidRDefault="00622048" w:rsidP="00622048">
            <w:pPr>
              <w:pStyle w:val="Listenabsatz"/>
              <w:numPr>
                <w:ilvl w:val="0"/>
                <w:numId w:val="3"/>
              </w:numPr>
              <w:spacing w:line="276" w:lineRule="auto"/>
              <w:ind w:left="235" w:hanging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Gleichnisse als Hoffnung auf das Reich Gottes</w:t>
            </w:r>
          </w:p>
          <w:p w:rsidR="00622048" w:rsidRDefault="00622048" w:rsidP="00622048">
            <w:pPr>
              <w:pStyle w:val="Listenabsatz"/>
              <w:numPr>
                <w:ilvl w:val="0"/>
                <w:numId w:val="3"/>
              </w:numPr>
              <w:spacing w:line="276" w:lineRule="auto"/>
              <w:ind w:left="235" w:hanging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Vorstellungen von Jesus </w:t>
            </w:r>
            <w:r w:rsidR="00D800AD">
              <w:rPr>
                <w:sz w:val="20"/>
                <w:szCs w:val="20"/>
              </w:rPr>
              <w:t xml:space="preserve">in Bezug </w:t>
            </w:r>
            <w:r>
              <w:rPr>
                <w:sz w:val="20"/>
                <w:szCs w:val="20"/>
              </w:rPr>
              <w:t>zu Bibeltexten</w:t>
            </w:r>
          </w:p>
          <w:p w:rsidR="007B1D2D" w:rsidRPr="00D800AD" w:rsidRDefault="00D800AD" w:rsidP="00DD6D23">
            <w:pPr>
              <w:pStyle w:val="Listenabsatz"/>
              <w:numPr>
                <w:ilvl w:val="0"/>
                <w:numId w:val="3"/>
              </w:numPr>
              <w:spacing w:line="276" w:lineRule="auto"/>
              <w:ind w:left="235" w:hanging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Gebete und Bekenntnisse im Kontext von Wundererwartungen bzw. -erfahrungen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73178" w:rsidRDefault="00773178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Kursbuch 2, 92f</w:t>
            </w:r>
          </w:p>
          <w:p w:rsidR="006074D9" w:rsidRDefault="00CF7D53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r w:rsidR="006074D9">
              <w:rPr>
                <w:sz w:val="20"/>
                <w:szCs w:val="20"/>
              </w:rPr>
              <w:t>eli</w:t>
            </w:r>
            <w:proofErr w:type="spellEnd"/>
            <w:r w:rsidR="006074D9">
              <w:rPr>
                <w:sz w:val="20"/>
                <w:szCs w:val="20"/>
              </w:rPr>
              <w:t xml:space="preserve"> plus 2, 82-93</w:t>
            </w:r>
            <w:r w:rsidR="00633865">
              <w:rPr>
                <w:sz w:val="20"/>
                <w:szCs w:val="20"/>
              </w:rPr>
              <w:t>, 64f</w:t>
            </w:r>
          </w:p>
          <w:p w:rsidR="002D0799" w:rsidRDefault="00425777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entwurf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8825C1">
              <w:rPr>
                <w:sz w:val="20"/>
                <w:szCs w:val="20"/>
              </w:rPr>
              <w:t>4</w:t>
            </w:r>
            <w:r w:rsidR="006074D9">
              <w:rPr>
                <w:sz w:val="20"/>
                <w:szCs w:val="20"/>
              </w:rPr>
              <w:t>/2006</w:t>
            </w:r>
            <w:r w:rsidR="003A5B4A">
              <w:rPr>
                <w:sz w:val="20"/>
                <w:szCs w:val="20"/>
              </w:rPr>
              <w:t>; 3/2018</w:t>
            </w:r>
            <w:r>
              <w:rPr>
                <w:sz w:val="20"/>
                <w:szCs w:val="20"/>
              </w:rPr>
              <w:t xml:space="preserve"> </w:t>
            </w:r>
          </w:p>
          <w:p w:rsidR="004C7295" w:rsidRDefault="00E9567A" w:rsidP="00F547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Praxis Jesus</w:t>
            </w:r>
            <w:r w:rsidR="004C7295">
              <w:rPr>
                <w:sz w:val="20"/>
                <w:szCs w:val="20"/>
              </w:rPr>
              <w:t>, 65f</w:t>
            </w:r>
          </w:p>
          <w:p w:rsidR="00CA2A22" w:rsidRPr="00CA2A22" w:rsidRDefault="00E9567A" w:rsidP="00F547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Zugänge </w:t>
            </w:r>
            <w:r w:rsidR="00CA2A22" w:rsidRPr="00CA2A22">
              <w:rPr>
                <w:sz w:val="20"/>
                <w:szCs w:val="20"/>
              </w:rPr>
              <w:t>Gleichnisse</w:t>
            </w:r>
          </w:p>
        </w:tc>
      </w:tr>
      <w:tr w:rsidR="00F73631" w:rsidTr="00BA3322">
        <w:tc>
          <w:tcPr>
            <w:tcW w:w="9634" w:type="dxa"/>
            <w:gridSpan w:val="3"/>
            <w:shd w:val="clear" w:color="auto" w:fill="auto"/>
          </w:tcPr>
          <w:p w:rsidR="00F73631" w:rsidRPr="00CD155A" w:rsidRDefault="00F73631" w:rsidP="000368DC">
            <w:pPr>
              <w:jc w:val="center"/>
              <w:rPr>
                <w:i/>
                <w:iCs/>
                <w:szCs w:val="22"/>
              </w:rPr>
            </w:pPr>
            <w:r w:rsidRPr="00CD155A">
              <w:rPr>
                <w:i/>
                <w:iCs/>
                <w:szCs w:val="22"/>
              </w:rPr>
              <w:t>Weihnachtsferien</w:t>
            </w:r>
          </w:p>
        </w:tc>
      </w:tr>
      <w:tr w:rsidR="00F73631" w:rsidTr="00BA3322">
        <w:tc>
          <w:tcPr>
            <w:tcW w:w="1207" w:type="dxa"/>
            <w:shd w:val="clear" w:color="auto" w:fill="auto"/>
          </w:tcPr>
          <w:p w:rsidR="00F73631" w:rsidRDefault="00F73631" w:rsidP="00F73631">
            <w:r>
              <w:t>Jan./Febr.</w:t>
            </w:r>
            <w:r w:rsidR="007B7112">
              <w:t xml:space="preserve"> ca. 8 Std.</w:t>
            </w:r>
          </w:p>
        </w:tc>
        <w:tc>
          <w:tcPr>
            <w:tcW w:w="6018" w:type="dxa"/>
            <w:shd w:val="clear" w:color="auto" w:fill="auto"/>
          </w:tcPr>
          <w:p w:rsidR="00F73631" w:rsidRDefault="00F73631" w:rsidP="00317AD2">
            <w:pPr>
              <w:spacing w:line="276" w:lineRule="auto"/>
              <w:rPr>
                <w:szCs w:val="22"/>
              </w:rPr>
            </w:pPr>
            <w:r w:rsidRPr="00EE09DB">
              <w:rPr>
                <w:b/>
                <w:bCs/>
                <w:szCs w:val="22"/>
              </w:rPr>
              <w:t xml:space="preserve">Wissen und Hoffen </w:t>
            </w:r>
            <w:r w:rsidRPr="00F37515">
              <w:rPr>
                <w:b/>
                <w:bCs/>
                <w:szCs w:val="22"/>
              </w:rPr>
              <w:t>– die Zukunft ist offen</w:t>
            </w:r>
            <w:r w:rsidRPr="00216CEA">
              <w:rPr>
                <w:szCs w:val="22"/>
              </w:rPr>
              <w:t>!</w:t>
            </w:r>
            <w:r w:rsidR="00DD6D23" w:rsidRPr="00CD155A">
              <w:rPr>
                <w:szCs w:val="22"/>
              </w:rPr>
              <w:t xml:space="preserve"> </w:t>
            </w:r>
            <w:r w:rsidR="00F37515">
              <w:rPr>
                <w:szCs w:val="22"/>
              </w:rPr>
              <w:t xml:space="preserve">– </w:t>
            </w:r>
            <w:r w:rsidR="00DD6D23" w:rsidRPr="00CD155A">
              <w:rPr>
                <w:szCs w:val="22"/>
              </w:rPr>
              <w:t>B</w:t>
            </w:r>
            <w:r w:rsidRPr="00CD155A">
              <w:rPr>
                <w:szCs w:val="22"/>
              </w:rPr>
              <w:t>iblische Hoffnungstexte</w:t>
            </w:r>
          </w:p>
          <w:p w:rsidR="00BE4BE6" w:rsidRDefault="00BE4BE6" w:rsidP="00317AD2">
            <w:pPr>
              <w:pStyle w:val="Listenabsatz"/>
              <w:numPr>
                <w:ilvl w:val="0"/>
                <w:numId w:val="3"/>
              </w:numPr>
              <w:spacing w:line="276" w:lineRule="auto"/>
              <w:ind w:left="235" w:hanging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Zukunftserwartungen und -hoffnungen</w:t>
            </w:r>
          </w:p>
          <w:p w:rsidR="000B1583" w:rsidRDefault="000B1583" w:rsidP="00317AD2">
            <w:pPr>
              <w:pStyle w:val="Listenabsatz"/>
              <w:numPr>
                <w:ilvl w:val="0"/>
                <w:numId w:val="3"/>
              </w:numPr>
              <w:spacing w:line="276" w:lineRule="auto"/>
              <w:ind w:left="235" w:hanging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(aktuelle) Missstände in Konfrontation mit prophetischem Reden und Handeln der Bibel</w:t>
            </w:r>
          </w:p>
          <w:p w:rsidR="000B1583" w:rsidRDefault="00AD0F3D" w:rsidP="00317AD2">
            <w:pPr>
              <w:pStyle w:val="Listenabsatz"/>
              <w:numPr>
                <w:ilvl w:val="0"/>
                <w:numId w:val="3"/>
              </w:numPr>
              <w:spacing w:line="276" w:lineRule="auto"/>
              <w:ind w:left="235" w:hanging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Freiheitserfahrungen der </w:t>
            </w:r>
            <w:r w:rsidR="00D86870">
              <w:rPr>
                <w:sz w:val="20"/>
                <w:szCs w:val="20"/>
              </w:rPr>
              <w:t>biblischen</w:t>
            </w:r>
            <w:r>
              <w:rPr>
                <w:sz w:val="20"/>
                <w:szCs w:val="20"/>
              </w:rPr>
              <w:t xml:space="preserve"> Exodus-Tradition</w:t>
            </w:r>
            <w:r w:rsidR="00317AD2">
              <w:rPr>
                <w:sz w:val="20"/>
                <w:szCs w:val="20"/>
              </w:rPr>
              <w:t xml:space="preserve"> </w:t>
            </w:r>
            <w:r w:rsidR="00BA3322">
              <w:rPr>
                <w:sz w:val="20"/>
                <w:szCs w:val="20"/>
              </w:rPr>
              <w:t xml:space="preserve">(-&gt; Pessach!) </w:t>
            </w:r>
            <w:r w:rsidR="00317AD2">
              <w:rPr>
                <w:sz w:val="20"/>
                <w:szCs w:val="20"/>
              </w:rPr>
              <w:t>und der Jesusüberlieferung</w:t>
            </w:r>
            <w:r w:rsidR="00D86870">
              <w:rPr>
                <w:sz w:val="20"/>
                <w:szCs w:val="20"/>
              </w:rPr>
              <w:t xml:space="preserve"> </w:t>
            </w:r>
          </w:p>
          <w:p w:rsidR="00D86870" w:rsidRPr="00BE4BE6" w:rsidRDefault="00D86870" w:rsidP="00317AD2">
            <w:pPr>
              <w:pStyle w:val="Listenabsatz"/>
              <w:numPr>
                <w:ilvl w:val="0"/>
                <w:numId w:val="3"/>
              </w:numPr>
              <w:spacing w:line="276" w:lineRule="auto"/>
              <w:ind w:left="235" w:hanging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Bezug AT-</w:t>
            </w:r>
            <w:proofErr w:type="spellStart"/>
            <w:r>
              <w:rPr>
                <w:sz w:val="20"/>
                <w:szCs w:val="20"/>
              </w:rPr>
              <w:t>licher</w:t>
            </w:r>
            <w:proofErr w:type="spellEnd"/>
            <w:r>
              <w:rPr>
                <w:sz w:val="20"/>
                <w:szCs w:val="20"/>
              </w:rPr>
              <w:t xml:space="preserve"> und NT-</w:t>
            </w:r>
            <w:proofErr w:type="spellStart"/>
            <w:r>
              <w:rPr>
                <w:sz w:val="20"/>
                <w:szCs w:val="20"/>
              </w:rPr>
              <w:t>liche</w:t>
            </w:r>
            <w:r w:rsidR="00773178">
              <w:rPr>
                <w:sz w:val="20"/>
                <w:szCs w:val="20"/>
              </w:rPr>
              <w:t>r</w:t>
            </w:r>
            <w:proofErr w:type="spellEnd"/>
            <w:r>
              <w:rPr>
                <w:sz w:val="20"/>
                <w:szCs w:val="20"/>
              </w:rPr>
              <w:t xml:space="preserve"> Zeichen der Hoffnung </w:t>
            </w:r>
            <w:r w:rsidR="002E7A0D">
              <w:rPr>
                <w:sz w:val="20"/>
                <w:szCs w:val="20"/>
              </w:rPr>
              <w:t>zu</w:t>
            </w:r>
            <w:r>
              <w:rPr>
                <w:sz w:val="20"/>
                <w:szCs w:val="20"/>
              </w:rPr>
              <w:t xml:space="preserve"> aktuelle</w:t>
            </w:r>
            <w:r w:rsidR="002E7A0D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Situationen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0303" w:rsidRDefault="002C0303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Kursbuch 3, 24f</w:t>
            </w:r>
          </w:p>
          <w:p w:rsidR="00BA3322" w:rsidRDefault="00BA3322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Kursbuch</w:t>
            </w:r>
            <w:r w:rsidR="002C0303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, 72f</w:t>
            </w:r>
          </w:p>
          <w:p w:rsidR="00F73631" w:rsidRPr="00D86870" w:rsidRDefault="00CF7D53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reli</w:t>
            </w:r>
            <w:proofErr w:type="spellEnd"/>
            <w:r>
              <w:rPr>
                <w:sz w:val="20"/>
                <w:szCs w:val="20"/>
              </w:rPr>
              <w:t xml:space="preserve"> plus 2, 40-49</w:t>
            </w:r>
            <w:r w:rsidR="0063303B">
              <w:rPr>
                <w:sz w:val="20"/>
                <w:szCs w:val="20"/>
              </w:rPr>
              <w:t>; 114f8f</w:t>
            </w:r>
          </w:p>
          <w:p w:rsidR="00AD0F3D" w:rsidRPr="00D86870" w:rsidRDefault="009F74F4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entwurf</w:t>
            </w:r>
            <w:proofErr w:type="spellEnd"/>
            <w:r>
              <w:rPr>
                <w:sz w:val="20"/>
                <w:szCs w:val="20"/>
              </w:rPr>
              <w:t xml:space="preserve"> 3/2011</w:t>
            </w:r>
          </w:p>
          <w:p w:rsidR="00AD0F3D" w:rsidRPr="00D86870" w:rsidRDefault="00AD0F3D" w:rsidP="00D8687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317AD2" w:rsidRPr="00D86870" w:rsidRDefault="00317AD2" w:rsidP="00D8687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D0F3D" w:rsidRPr="00D86870" w:rsidRDefault="00AD0F3D" w:rsidP="00D8687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73631" w:rsidTr="00BA3322">
        <w:tc>
          <w:tcPr>
            <w:tcW w:w="9634" w:type="dxa"/>
            <w:gridSpan w:val="3"/>
            <w:shd w:val="clear" w:color="auto" w:fill="auto"/>
          </w:tcPr>
          <w:p w:rsidR="00F73631" w:rsidRPr="00F73631" w:rsidRDefault="00F73631" w:rsidP="00F73631">
            <w:pPr>
              <w:jc w:val="center"/>
              <w:rPr>
                <w:i/>
                <w:iCs/>
              </w:rPr>
            </w:pPr>
            <w:r w:rsidRPr="00F73631">
              <w:rPr>
                <w:i/>
                <w:iCs/>
              </w:rPr>
              <w:t>Faschingsferien</w:t>
            </w:r>
          </w:p>
        </w:tc>
      </w:tr>
      <w:tr w:rsidR="00F73631" w:rsidTr="00BA3322">
        <w:tc>
          <w:tcPr>
            <w:tcW w:w="1207" w:type="dxa"/>
            <w:shd w:val="clear" w:color="auto" w:fill="auto"/>
          </w:tcPr>
          <w:p w:rsidR="00F73631" w:rsidRDefault="00F73631" w:rsidP="00F73631">
            <w:r>
              <w:t>März</w:t>
            </w:r>
          </w:p>
          <w:p w:rsidR="007B7112" w:rsidRDefault="007B7112" w:rsidP="00F73631">
            <w:r>
              <w:t>ca. 8 Std.</w:t>
            </w:r>
          </w:p>
        </w:tc>
        <w:tc>
          <w:tcPr>
            <w:tcW w:w="6018" w:type="dxa"/>
            <w:shd w:val="clear" w:color="auto" w:fill="auto"/>
          </w:tcPr>
          <w:p w:rsidR="000848FA" w:rsidRDefault="000848FA" w:rsidP="000848FA">
            <w:pPr>
              <w:spacing w:line="276" w:lineRule="auto"/>
              <w:rPr>
                <w:b/>
                <w:bCs/>
              </w:rPr>
            </w:pPr>
            <w:r w:rsidRPr="00EE09DB">
              <w:rPr>
                <w:b/>
                <w:bCs/>
              </w:rPr>
              <w:t xml:space="preserve">Wissen, was zu tun ist </w:t>
            </w:r>
            <w:r w:rsidRPr="00EE09DB">
              <w:t xml:space="preserve">– </w:t>
            </w:r>
            <w:r>
              <w:t>W</w:t>
            </w:r>
            <w:r w:rsidRPr="00EE09DB">
              <w:t>as sagt mein Gewissen dazu?</w:t>
            </w:r>
            <w:r w:rsidRPr="00EE09DB">
              <w:rPr>
                <w:b/>
                <w:bCs/>
              </w:rPr>
              <w:t xml:space="preserve"> </w:t>
            </w:r>
          </w:p>
          <w:p w:rsidR="00466B7A" w:rsidRDefault="007D1E41" w:rsidP="00D86870">
            <w:pPr>
              <w:pStyle w:val="Listenabsatz"/>
              <w:numPr>
                <w:ilvl w:val="0"/>
                <w:numId w:val="3"/>
              </w:numPr>
              <w:spacing w:line="276" w:lineRule="auto"/>
              <w:ind w:left="237" w:hanging="2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Fragen nach der Definition und Entstehung des Gewissens</w:t>
            </w:r>
          </w:p>
          <w:p w:rsidR="007D1E41" w:rsidRDefault="007D1E41" w:rsidP="00D86870">
            <w:pPr>
              <w:pStyle w:val="Listenabsatz"/>
              <w:numPr>
                <w:ilvl w:val="0"/>
                <w:numId w:val="3"/>
              </w:numPr>
              <w:spacing w:line="276" w:lineRule="auto"/>
              <w:ind w:left="237" w:hanging="2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Kritische Analyse von Maßstäben in Entscheidungs-situationen </w:t>
            </w:r>
          </w:p>
          <w:p w:rsidR="007D1E41" w:rsidRDefault="006362A9" w:rsidP="00D86870">
            <w:pPr>
              <w:pStyle w:val="Listenabsatz"/>
              <w:numPr>
                <w:ilvl w:val="0"/>
                <w:numId w:val="3"/>
              </w:numPr>
              <w:spacing w:line="276" w:lineRule="auto"/>
              <w:ind w:left="237" w:hanging="2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Liebe angesichts a</w:t>
            </w:r>
            <w:r w:rsidR="007D1E41">
              <w:rPr>
                <w:sz w:val="20"/>
                <w:szCs w:val="20"/>
              </w:rPr>
              <w:t>ktuelle</w:t>
            </w:r>
            <w:r>
              <w:rPr>
                <w:sz w:val="20"/>
                <w:szCs w:val="20"/>
              </w:rPr>
              <w:t>r</w:t>
            </w:r>
            <w:r w:rsidR="007D1E41">
              <w:rPr>
                <w:sz w:val="20"/>
                <w:szCs w:val="20"/>
              </w:rPr>
              <w:t xml:space="preserve"> ethische</w:t>
            </w:r>
            <w:r>
              <w:rPr>
                <w:sz w:val="20"/>
                <w:szCs w:val="20"/>
              </w:rPr>
              <w:t>r</w:t>
            </w:r>
            <w:r w:rsidR="007D1E41">
              <w:rPr>
                <w:sz w:val="20"/>
                <w:szCs w:val="20"/>
              </w:rPr>
              <w:t xml:space="preserve"> Herausforderungen</w:t>
            </w:r>
          </w:p>
          <w:p w:rsidR="006362A9" w:rsidRDefault="006362A9" w:rsidP="00D86870">
            <w:pPr>
              <w:pStyle w:val="Listenabsatz"/>
              <w:numPr>
                <w:ilvl w:val="0"/>
                <w:numId w:val="3"/>
              </w:numPr>
              <w:spacing w:line="276" w:lineRule="auto"/>
              <w:ind w:left="237" w:hanging="2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Erkennen von Sünde und Schuld, Vergebung angesichts von Gottes Gnade und Gerechtigkeit</w:t>
            </w:r>
          </w:p>
          <w:p w:rsidR="007D1E41" w:rsidRPr="006362A9" w:rsidRDefault="006362A9" w:rsidP="006362A9">
            <w:pPr>
              <w:pStyle w:val="Listenabsatz"/>
              <w:numPr>
                <w:ilvl w:val="0"/>
                <w:numId w:val="3"/>
              </w:numPr>
              <w:spacing w:line="276" w:lineRule="auto"/>
              <w:ind w:left="237" w:hanging="2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Möglichkeiten von Wiedergutmachung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62A9" w:rsidRDefault="00146E0D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Kursbuch 2, 48-59</w:t>
            </w:r>
            <w:r w:rsidR="00FB6AE3">
              <w:rPr>
                <w:sz w:val="20"/>
                <w:szCs w:val="20"/>
              </w:rPr>
              <w:t>; 20f</w:t>
            </w:r>
            <w:r w:rsidR="00773082">
              <w:rPr>
                <w:sz w:val="20"/>
                <w:szCs w:val="20"/>
              </w:rPr>
              <w:t>; 90f</w:t>
            </w:r>
          </w:p>
          <w:p w:rsidR="002C0303" w:rsidRDefault="002C0303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Kursbuch 3, 90f</w:t>
            </w:r>
            <w:r w:rsidR="00E3082D">
              <w:rPr>
                <w:sz w:val="20"/>
                <w:szCs w:val="20"/>
              </w:rPr>
              <w:t>; 116f</w:t>
            </w:r>
          </w:p>
          <w:p w:rsidR="006362A9" w:rsidRPr="00980C2F" w:rsidRDefault="007D1E41" w:rsidP="00F5476F">
            <w:p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980C2F">
              <w:rPr>
                <w:i/>
                <w:iCs/>
                <w:sz w:val="20"/>
                <w:szCs w:val="20"/>
              </w:rPr>
              <w:t>Ge- und Verbote</w:t>
            </w:r>
            <w:r w:rsidR="006362A9" w:rsidRPr="00980C2F">
              <w:rPr>
                <w:i/>
                <w:iCs/>
                <w:sz w:val="20"/>
                <w:szCs w:val="20"/>
              </w:rPr>
              <w:t xml:space="preserve"> </w:t>
            </w:r>
          </w:p>
          <w:p w:rsidR="00E9567A" w:rsidRPr="00980C2F" w:rsidRDefault="006362A9" w:rsidP="00F5476F">
            <w:pPr>
              <w:spacing w:line="276" w:lineRule="auto"/>
              <w:jc w:val="both"/>
              <w:rPr>
                <w:rFonts w:cs="Arial"/>
                <w:i/>
                <w:iCs/>
                <w:sz w:val="21"/>
                <w:szCs w:val="21"/>
                <w:shd w:val="clear" w:color="auto" w:fill="FFFFFF"/>
              </w:rPr>
            </w:pPr>
            <w:r w:rsidRPr="00980C2F">
              <w:rPr>
                <w:i/>
                <w:iCs/>
                <w:sz w:val="20"/>
                <w:szCs w:val="20"/>
              </w:rPr>
              <w:t xml:space="preserve">Mk </w:t>
            </w:r>
            <w:r w:rsidRPr="00980C2F">
              <w:rPr>
                <w:rFonts w:cs="Arial"/>
                <w:i/>
                <w:iCs/>
                <w:sz w:val="21"/>
                <w:szCs w:val="21"/>
                <w:shd w:val="clear" w:color="auto" w:fill="FFFFFF"/>
              </w:rPr>
              <w:t>12,29-31</w:t>
            </w:r>
            <w:r w:rsidR="002C0303" w:rsidRPr="00980C2F">
              <w:rPr>
                <w:rFonts w:cs="Arial"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</w:p>
          <w:p w:rsidR="002C0303" w:rsidRPr="00980C2F" w:rsidRDefault="00E9567A" w:rsidP="00F5476F">
            <w:p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980C2F">
              <w:rPr>
                <w:i/>
                <w:iCs/>
                <w:sz w:val="20"/>
                <w:szCs w:val="20"/>
              </w:rPr>
              <w:t>Mt</w:t>
            </w:r>
            <w:proofErr w:type="spellEnd"/>
            <w:r w:rsidRPr="00980C2F">
              <w:rPr>
                <w:i/>
                <w:iCs/>
                <w:sz w:val="20"/>
                <w:szCs w:val="20"/>
              </w:rPr>
              <w:t xml:space="preserve"> 7,12 (</w:t>
            </w:r>
            <w:r w:rsidR="006362A9" w:rsidRPr="00980C2F">
              <w:rPr>
                <w:i/>
                <w:iCs/>
                <w:sz w:val="20"/>
                <w:szCs w:val="20"/>
              </w:rPr>
              <w:t>Goldene Regel</w:t>
            </w:r>
            <w:r w:rsidRPr="00980C2F">
              <w:rPr>
                <w:i/>
                <w:iCs/>
                <w:sz w:val="20"/>
                <w:szCs w:val="20"/>
              </w:rPr>
              <w:t>)</w:t>
            </w:r>
            <w:r w:rsidR="002C0303" w:rsidRPr="00980C2F">
              <w:rPr>
                <w:i/>
                <w:iCs/>
                <w:sz w:val="20"/>
                <w:szCs w:val="20"/>
              </w:rPr>
              <w:t xml:space="preserve"> </w:t>
            </w:r>
            <w:r w:rsidR="006362A9" w:rsidRPr="00980C2F">
              <w:rPr>
                <w:i/>
                <w:iCs/>
                <w:sz w:val="20"/>
                <w:szCs w:val="20"/>
              </w:rPr>
              <w:t xml:space="preserve"> </w:t>
            </w:r>
          </w:p>
          <w:p w:rsidR="00F73631" w:rsidRPr="00980C2F" w:rsidRDefault="006362A9" w:rsidP="00F5476F">
            <w:p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980C2F">
              <w:rPr>
                <w:i/>
                <w:iCs/>
                <w:sz w:val="20"/>
                <w:szCs w:val="20"/>
              </w:rPr>
              <w:t>Röm</w:t>
            </w:r>
            <w:proofErr w:type="spellEnd"/>
            <w:r w:rsidRPr="00980C2F">
              <w:rPr>
                <w:i/>
                <w:iCs/>
                <w:sz w:val="20"/>
                <w:szCs w:val="20"/>
              </w:rPr>
              <w:t xml:space="preserve"> 3,28</w:t>
            </w:r>
          </w:p>
          <w:p w:rsidR="009F74F4" w:rsidRPr="00D86870" w:rsidRDefault="009F74F4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entwurf</w:t>
            </w:r>
            <w:proofErr w:type="spellEnd"/>
            <w:r>
              <w:rPr>
                <w:sz w:val="20"/>
                <w:szCs w:val="20"/>
              </w:rPr>
              <w:t xml:space="preserve"> 4/2004</w:t>
            </w:r>
            <w:r w:rsidR="000874D3">
              <w:rPr>
                <w:sz w:val="20"/>
                <w:szCs w:val="20"/>
              </w:rPr>
              <w:t>; 4/2016</w:t>
            </w:r>
          </w:p>
        </w:tc>
      </w:tr>
      <w:tr w:rsidR="00F73631" w:rsidTr="00BA3322">
        <w:tc>
          <w:tcPr>
            <w:tcW w:w="9634" w:type="dxa"/>
            <w:gridSpan w:val="3"/>
            <w:shd w:val="clear" w:color="auto" w:fill="auto"/>
          </w:tcPr>
          <w:p w:rsidR="00F73631" w:rsidRPr="00F73631" w:rsidRDefault="00F73631" w:rsidP="00F73631">
            <w:pPr>
              <w:jc w:val="center"/>
              <w:rPr>
                <w:i/>
                <w:iCs/>
              </w:rPr>
            </w:pPr>
            <w:r w:rsidRPr="00F73631">
              <w:rPr>
                <w:i/>
                <w:iCs/>
              </w:rPr>
              <w:t>Osterferien</w:t>
            </w:r>
          </w:p>
        </w:tc>
      </w:tr>
      <w:tr w:rsidR="00F73631" w:rsidTr="00BA3322">
        <w:tc>
          <w:tcPr>
            <w:tcW w:w="1207" w:type="dxa"/>
            <w:shd w:val="clear" w:color="auto" w:fill="auto"/>
          </w:tcPr>
          <w:p w:rsidR="00F73631" w:rsidRDefault="00F73631" w:rsidP="00F73631">
            <w:r>
              <w:t>April</w:t>
            </w:r>
            <w:r w:rsidR="00E56400">
              <w:t>/Mai</w:t>
            </w:r>
            <w:r w:rsidR="007B7112">
              <w:t xml:space="preserve"> ca. 8 Std.</w:t>
            </w:r>
          </w:p>
        </w:tc>
        <w:tc>
          <w:tcPr>
            <w:tcW w:w="6018" w:type="dxa"/>
            <w:shd w:val="clear" w:color="auto" w:fill="auto"/>
          </w:tcPr>
          <w:p w:rsidR="00F73631" w:rsidRDefault="00F73631" w:rsidP="00DD6D23">
            <w:pPr>
              <w:spacing w:line="276" w:lineRule="auto"/>
              <w:rPr>
                <w:szCs w:val="22"/>
              </w:rPr>
            </w:pPr>
            <w:r w:rsidRPr="00EE09DB">
              <w:rPr>
                <w:b/>
                <w:bCs/>
                <w:szCs w:val="22"/>
              </w:rPr>
              <w:t>Christliches Gottesverständnis</w:t>
            </w:r>
            <w:r w:rsidR="00216CEA">
              <w:rPr>
                <w:b/>
                <w:bCs/>
                <w:szCs w:val="22"/>
              </w:rPr>
              <w:t xml:space="preserve"> </w:t>
            </w:r>
            <w:r w:rsidR="00216CEA">
              <w:rPr>
                <w:szCs w:val="22"/>
              </w:rPr>
              <w:t xml:space="preserve">– </w:t>
            </w:r>
            <w:r w:rsidRPr="00CD155A">
              <w:rPr>
                <w:szCs w:val="22"/>
              </w:rPr>
              <w:t>Wie Christinnen und Christen von Gott sprechen</w:t>
            </w:r>
          </w:p>
          <w:p w:rsidR="00477114" w:rsidRPr="00013A90" w:rsidRDefault="002E7A0D" w:rsidP="00013A90">
            <w:pPr>
              <w:pStyle w:val="Listenabsatz"/>
              <w:numPr>
                <w:ilvl w:val="0"/>
                <w:numId w:val="4"/>
              </w:numPr>
              <w:spacing w:line="276" w:lineRule="auto"/>
              <w:ind w:left="241" w:hanging="241"/>
              <w:jc w:val="both"/>
              <w:rPr>
                <w:szCs w:val="22"/>
              </w:rPr>
            </w:pPr>
            <w:r w:rsidRPr="00013A90">
              <w:rPr>
                <w:szCs w:val="22"/>
              </w:rPr>
              <w:t>Beobachtungen und (Selbst-)Reflexion zu Glaubens-äußerungen</w:t>
            </w:r>
            <w:r w:rsidR="00013A90" w:rsidRPr="00013A90">
              <w:rPr>
                <w:szCs w:val="22"/>
              </w:rPr>
              <w:t xml:space="preserve"> (z.B. Körperhaltungen, Interview, eigene Glaubenssätze)</w:t>
            </w:r>
          </w:p>
          <w:p w:rsidR="002E7A0D" w:rsidRDefault="00AA6F6C" w:rsidP="00477114">
            <w:pPr>
              <w:pStyle w:val="Listenabsatz"/>
              <w:numPr>
                <w:ilvl w:val="0"/>
                <w:numId w:val="3"/>
              </w:numPr>
              <w:spacing w:line="276" w:lineRule="auto"/>
              <w:ind w:left="237" w:hanging="237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Auseinandersetzung mit christlichen Glaubensbekennt-nissen und Symbolen </w:t>
            </w:r>
            <w:r w:rsidR="00EE09B3">
              <w:rPr>
                <w:szCs w:val="22"/>
              </w:rPr>
              <w:t xml:space="preserve">(Gott als </w:t>
            </w:r>
            <w:r w:rsidR="00EE09B3">
              <w:rPr>
                <w:sz w:val="20"/>
                <w:szCs w:val="20"/>
              </w:rPr>
              <w:t>Liebe / Beziehung: Trinität)</w:t>
            </w:r>
          </w:p>
          <w:p w:rsidR="00AA6F6C" w:rsidRPr="00477114" w:rsidRDefault="00AA6F6C" w:rsidP="00477114">
            <w:pPr>
              <w:pStyle w:val="Listenabsatz"/>
              <w:numPr>
                <w:ilvl w:val="0"/>
                <w:numId w:val="3"/>
              </w:numPr>
              <w:spacing w:line="276" w:lineRule="auto"/>
              <w:ind w:left="237" w:hanging="237"/>
              <w:jc w:val="both"/>
              <w:rPr>
                <w:szCs w:val="22"/>
              </w:rPr>
            </w:pPr>
            <w:proofErr w:type="gramStart"/>
            <w:r>
              <w:rPr>
                <w:szCs w:val="22"/>
              </w:rPr>
              <w:t>Gott(</w:t>
            </w:r>
            <w:proofErr w:type="gramEnd"/>
            <w:r>
              <w:rPr>
                <w:szCs w:val="22"/>
              </w:rPr>
              <w:t>es Reich) in Gleichnissen Jesu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AE3" w:rsidRDefault="00BA3322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Kursbuch 2, 60f</w:t>
            </w:r>
            <w:r w:rsidR="00FB6AE3">
              <w:rPr>
                <w:sz w:val="20"/>
                <w:szCs w:val="20"/>
              </w:rPr>
              <w:t>; 178f</w:t>
            </w:r>
          </w:p>
          <w:p w:rsidR="00E3082D" w:rsidRDefault="00E3082D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Kursbuch 3, 104f</w:t>
            </w:r>
          </w:p>
          <w:p w:rsidR="00022570" w:rsidRDefault="003A5B4A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reli</w:t>
            </w:r>
            <w:proofErr w:type="spellEnd"/>
            <w:r>
              <w:rPr>
                <w:sz w:val="20"/>
                <w:szCs w:val="20"/>
              </w:rPr>
              <w:t xml:space="preserve"> plus 2, 53</w:t>
            </w:r>
          </w:p>
          <w:p w:rsidR="003A5B4A" w:rsidRDefault="003A5B4A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reli</w:t>
            </w:r>
            <w:proofErr w:type="spellEnd"/>
            <w:r>
              <w:rPr>
                <w:sz w:val="20"/>
                <w:szCs w:val="20"/>
              </w:rPr>
              <w:t xml:space="preserve"> plus 3, 50-59</w:t>
            </w:r>
          </w:p>
          <w:p w:rsidR="00E3082D" w:rsidRDefault="00E3082D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A6F6C" w:rsidRPr="00D86870" w:rsidRDefault="00022570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entwurf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3A5B4A">
              <w:rPr>
                <w:sz w:val="20"/>
                <w:szCs w:val="20"/>
              </w:rPr>
              <w:t>1/2020</w:t>
            </w:r>
            <w:r w:rsidR="00013A90">
              <w:rPr>
                <w:sz w:val="20"/>
                <w:szCs w:val="20"/>
              </w:rPr>
              <w:t>; 4/2009; 3/2018</w:t>
            </w:r>
          </w:p>
        </w:tc>
      </w:tr>
      <w:tr w:rsidR="00F73631" w:rsidTr="00BA3322">
        <w:tc>
          <w:tcPr>
            <w:tcW w:w="9634" w:type="dxa"/>
            <w:gridSpan w:val="3"/>
            <w:shd w:val="clear" w:color="auto" w:fill="auto"/>
          </w:tcPr>
          <w:p w:rsidR="00F73631" w:rsidRPr="00CD155A" w:rsidRDefault="00F73631" w:rsidP="00F73631">
            <w:pPr>
              <w:jc w:val="center"/>
              <w:rPr>
                <w:i/>
                <w:iCs/>
                <w:szCs w:val="22"/>
              </w:rPr>
            </w:pPr>
            <w:r w:rsidRPr="00CD155A">
              <w:rPr>
                <w:i/>
                <w:iCs/>
                <w:szCs w:val="22"/>
              </w:rPr>
              <w:lastRenderedPageBreak/>
              <w:t>Pfingstferien</w:t>
            </w:r>
          </w:p>
        </w:tc>
      </w:tr>
      <w:tr w:rsidR="00F73631" w:rsidTr="00BA3322">
        <w:tc>
          <w:tcPr>
            <w:tcW w:w="1207" w:type="dxa"/>
            <w:shd w:val="clear" w:color="auto" w:fill="auto"/>
          </w:tcPr>
          <w:p w:rsidR="00F73631" w:rsidRDefault="00F73631" w:rsidP="00F73631">
            <w:r>
              <w:t>Juni/Juli</w:t>
            </w:r>
            <w:r w:rsidR="007B7112">
              <w:t xml:space="preserve"> ca. 8 Std.</w:t>
            </w:r>
          </w:p>
        </w:tc>
        <w:tc>
          <w:tcPr>
            <w:tcW w:w="6018" w:type="dxa"/>
            <w:shd w:val="clear" w:color="auto" w:fill="auto"/>
          </w:tcPr>
          <w:p w:rsidR="00F73631" w:rsidRDefault="00F73631" w:rsidP="00DD6D23">
            <w:pPr>
              <w:spacing w:line="276" w:lineRule="auto"/>
              <w:rPr>
                <w:szCs w:val="22"/>
              </w:rPr>
            </w:pPr>
            <w:r w:rsidRPr="00EE09DB">
              <w:rPr>
                <w:b/>
                <w:bCs/>
                <w:szCs w:val="22"/>
              </w:rPr>
              <w:t>„Den“ Islam gibt es nicht</w:t>
            </w:r>
            <w:r w:rsidRPr="00CD155A">
              <w:rPr>
                <w:szCs w:val="22"/>
              </w:rPr>
              <w:t xml:space="preserve"> </w:t>
            </w:r>
            <w:r w:rsidR="00DD6D23" w:rsidRPr="00CD155A">
              <w:rPr>
                <w:szCs w:val="22"/>
              </w:rPr>
              <w:t xml:space="preserve">– </w:t>
            </w:r>
            <w:r w:rsidRPr="00CD155A">
              <w:rPr>
                <w:szCs w:val="22"/>
              </w:rPr>
              <w:t>Sunniten, Schiiten, Aleviten</w:t>
            </w:r>
          </w:p>
          <w:p w:rsidR="00D86870" w:rsidRDefault="00477114" w:rsidP="00D86870">
            <w:pPr>
              <w:pStyle w:val="Listenabsatz"/>
              <w:numPr>
                <w:ilvl w:val="0"/>
                <w:numId w:val="3"/>
              </w:numPr>
              <w:spacing w:line="276" w:lineRule="auto"/>
              <w:ind w:left="237" w:hanging="2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Beobachtungen und </w:t>
            </w:r>
            <w:r w:rsidR="00D86870">
              <w:rPr>
                <w:sz w:val="20"/>
                <w:szCs w:val="20"/>
              </w:rPr>
              <w:t>Reflexion zu Begegnungen mit Konfessionen einer Religion</w:t>
            </w:r>
            <w:r>
              <w:rPr>
                <w:sz w:val="20"/>
                <w:szCs w:val="20"/>
              </w:rPr>
              <w:t xml:space="preserve"> (z.B. dem Christentum)</w:t>
            </w:r>
            <w:r w:rsidR="00D86870">
              <w:rPr>
                <w:sz w:val="20"/>
                <w:szCs w:val="20"/>
              </w:rPr>
              <w:t xml:space="preserve"> </w:t>
            </w:r>
          </w:p>
          <w:p w:rsidR="00D86870" w:rsidRDefault="00477114" w:rsidP="00D86870">
            <w:pPr>
              <w:pStyle w:val="Listenabsatz"/>
              <w:numPr>
                <w:ilvl w:val="0"/>
                <w:numId w:val="3"/>
              </w:numPr>
              <w:spacing w:line="276" w:lineRule="auto"/>
              <w:ind w:left="237" w:hanging="2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Sammlung und Vertiefung von </w:t>
            </w:r>
            <w:r w:rsidR="00D86870">
              <w:rPr>
                <w:sz w:val="20"/>
                <w:szCs w:val="20"/>
              </w:rPr>
              <w:t>Vorwissen zum Islam</w:t>
            </w:r>
          </w:p>
          <w:p w:rsidR="00477114" w:rsidRDefault="00477114" w:rsidP="00D86870">
            <w:pPr>
              <w:pStyle w:val="Listenabsatz"/>
              <w:numPr>
                <w:ilvl w:val="0"/>
                <w:numId w:val="3"/>
              </w:numPr>
              <w:spacing w:line="276" w:lineRule="auto"/>
              <w:ind w:left="237" w:hanging="2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Fragen nach der Wahrheit im multireligiösen Kontext</w:t>
            </w:r>
          </w:p>
          <w:p w:rsidR="00477114" w:rsidRPr="00D86870" w:rsidRDefault="00477114" w:rsidP="00D86870">
            <w:pPr>
              <w:pStyle w:val="Listenabsatz"/>
              <w:numPr>
                <w:ilvl w:val="0"/>
                <w:numId w:val="3"/>
              </w:numPr>
              <w:spacing w:line="276" w:lineRule="auto"/>
              <w:ind w:left="237" w:hanging="2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Kriterien bzw. Regeln für den Umgang mit Andersdenkenden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632B5" w:rsidRDefault="002632B5" w:rsidP="0063386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Kursbuch 2, 166-177</w:t>
            </w:r>
          </w:p>
          <w:p w:rsidR="00F73631" w:rsidRPr="00633865" w:rsidRDefault="002632B5" w:rsidP="00633865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r w:rsidR="00633865" w:rsidRPr="00633865">
              <w:rPr>
                <w:sz w:val="20"/>
                <w:szCs w:val="20"/>
              </w:rPr>
              <w:t>eli</w:t>
            </w:r>
            <w:proofErr w:type="spellEnd"/>
            <w:r w:rsidR="00633865" w:rsidRPr="00633865">
              <w:rPr>
                <w:sz w:val="20"/>
                <w:szCs w:val="20"/>
              </w:rPr>
              <w:t xml:space="preserve"> plus 2, 150-157</w:t>
            </w:r>
          </w:p>
          <w:p w:rsidR="00D86870" w:rsidRDefault="00D86870" w:rsidP="0047711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D86870" w:rsidRPr="00960E3B" w:rsidRDefault="00D86870" w:rsidP="00E9567A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60E3B">
              <w:rPr>
                <w:i/>
                <w:iCs/>
                <w:sz w:val="20"/>
                <w:szCs w:val="20"/>
              </w:rPr>
              <w:t xml:space="preserve">Fragebögen </w:t>
            </w:r>
            <w:r w:rsidR="00E9567A" w:rsidRPr="00960E3B">
              <w:rPr>
                <w:i/>
                <w:iCs/>
                <w:sz w:val="20"/>
                <w:szCs w:val="20"/>
              </w:rPr>
              <w:t>oder</w:t>
            </w:r>
            <w:r w:rsidRPr="00960E3B">
              <w:rPr>
                <w:i/>
                <w:iCs/>
                <w:sz w:val="20"/>
                <w:szCs w:val="20"/>
              </w:rPr>
              <w:t xml:space="preserve"> Interview mit </w:t>
            </w:r>
            <w:r w:rsidR="00477114" w:rsidRPr="00960E3B">
              <w:rPr>
                <w:i/>
                <w:iCs/>
                <w:sz w:val="20"/>
                <w:szCs w:val="20"/>
              </w:rPr>
              <w:t>Muslimen</w:t>
            </w:r>
            <w:r w:rsidRPr="00960E3B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F73631" w:rsidTr="00BA3322">
        <w:tc>
          <w:tcPr>
            <w:tcW w:w="9634" w:type="dxa"/>
            <w:gridSpan w:val="3"/>
            <w:shd w:val="clear" w:color="auto" w:fill="auto"/>
          </w:tcPr>
          <w:p w:rsidR="00F73631" w:rsidRPr="00F73631" w:rsidRDefault="00F73631" w:rsidP="00F73631">
            <w:pPr>
              <w:jc w:val="center"/>
              <w:rPr>
                <w:i/>
                <w:iCs/>
              </w:rPr>
            </w:pPr>
            <w:r w:rsidRPr="00F73631">
              <w:rPr>
                <w:i/>
                <w:iCs/>
              </w:rPr>
              <w:t>Sommerferien</w:t>
            </w:r>
          </w:p>
        </w:tc>
      </w:tr>
    </w:tbl>
    <w:p w:rsidR="00401E58" w:rsidRDefault="00401E58" w:rsidP="002D0799">
      <w:pPr>
        <w:spacing w:line="276" w:lineRule="auto"/>
        <w:jc w:val="both"/>
        <w:rPr>
          <w:b/>
          <w:bCs/>
          <w:sz w:val="28"/>
          <w:szCs w:val="28"/>
          <w:u w:val="single"/>
        </w:rPr>
      </w:pPr>
    </w:p>
    <w:p w:rsidR="002D0799" w:rsidRPr="004E4B33" w:rsidRDefault="00382BB8" w:rsidP="002D0799">
      <w:pPr>
        <w:spacing w:line="276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Jahresplan </w:t>
      </w:r>
      <w:r w:rsidR="002D0799" w:rsidRPr="004E4B33">
        <w:rPr>
          <w:b/>
          <w:bCs/>
          <w:sz w:val="28"/>
          <w:szCs w:val="28"/>
          <w:u w:val="single"/>
        </w:rPr>
        <w:t xml:space="preserve">Ev. Religion Kl. </w:t>
      </w:r>
      <w:r w:rsidR="00E56400">
        <w:rPr>
          <w:b/>
          <w:bCs/>
          <w:sz w:val="28"/>
          <w:szCs w:val="28"/>
          <w:u w:val="single"/>
        </w:rPr>
        <w:t>8</w:t>
      </w:r>
    </w:p>
    <w:p w:rsidR="002D0799" w:rsidRDefault="002D0799" w:rsidP="004E4B33">
      <w:pPr>
        <w:spacing w:line="276" w:lineRule="auto"/>
        <w:jc w:val="both"/>
      </w:pPr>
    </w:p>
    <w:tbl>
      <w:tblPr>
        <w:tblStyle w:val="Tabellenraster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5812"/>
        <w:gridCol w:w="2693"/>
      </w:tblGrid>
      <w:tr w:rsidR="002D0799" w:rsidRPr="00BE4BE6" w:rsidTr="00EE09B3">
        <w:tc>
          <w:tcPr>
            <w:tcW w:w="1276" w:type="dxa"/>
          </w:tcPr>
          <w:p w:rsidR="002D0799" w:rsidRPr="00BE4BE6" w:rsidRDefault="00E56400" w:rsidP="00BE4BE6">
            <w:pPr>
              <w:jc w:val="both"/>
              <w:rPr>
                <w:b/>
                <w:bCs/>
                <w:sz w:val="24"/>
              </w:rPr>
            </w:pPr>
            <w:r w:rsidRPr="00BE4BE6">
              <w:rPr>
                <w:b/>
                <w:bCs/>
                <w:sz w:val="24"/>
              </w:rPr>
              <w:t>Zeit</w:t>
            </w:r>
          </w:p>
        </w:tc>
        <w:tc>
          <w:tcPr>
            <w:tcW w:w="5812" w:type="dxa"/>
          </w:tcPr>
          <w:p w:rsidR="002D0799" w:rsidRPr="00BE4BE6" w:rsidRDefault="00E56400" w:rsidP="00BE4BE6">
            <w:pPr>
              <w:jc w:val="both"/>
              <w:rPr>
                <w:b/>
                <w:bCs/>
                <w:sz w:val="24"/>
              </w:rPr>
            </w:pPr>
            <w:r w:rsidRPr="00BE4BE6">
              <w:rPr>
                <w:b/>
                <w:bCs/>
                <w:sz w:val="24"/>
              </w:rPr>
              <w:t>Einheit</w:t>
            </w:r>
            <w:r w:rsidR="00DE78B1" w:rsidRPr="00BE4BE6">
              <w:rPr>
                <w:b/>
                <w:bCs/>
                <w:sz w:val="24"/>
              </w:rPr>
              <w:t>en</w:t>
            </w:r>
          </w:p>
        </w:tc>
        <w:tc>
          <w:tcPr>
            <w:tcW w:w="2693" w:type="dxa"/>
            <w:vAlign w:val="center"/>
          </w:tcPr>
          <w:p w:rsidR="002D0799" w:rsidRPr="00BE4BE6" w:rsidRDefault="00E56400" w:rsidP="00BE4BE6">
            <w:pPr>
              <w:jc w:val="both"/>
              <w:rPr>
                <w:b/>
                <w:bCs/>
                <w:sz w:val="24"/>
              </w:rPr>
            </w:pPr>
            <w:r w:rsidRPr="00BE4BE6">
              <w:rPr>
                <w:b/>
                <w:bCs/>
                <w:sz w:val="24"/>
              </w:rPr>
              <w:t>Unterrichtshilfen</w:t>
            </w:r>
          </w:p>
        </w:tc>
      </w:tr>
      <w:tr w:rsidR="002D0799" w:rsidTr="00EE09B3">
        <w:tc>
          <w:tcPr>
            <w:tcW w:w="1276" w:type="dxa"/>
            <w:shd w:val="clear" w:color="auto" w:fill="auto"/>
          </w:tcPr>
          <w:p w:rsidR="002D0799" w:rsidRDefault="00E56400" w:rsidP="000368DC">
            <w:r>
              <w:t>Sept</w:t>
            </w:r>
            <w:r w:rsidRPr="00EE09B3">
              <w:rPr>
                <w:sz w:val="16"/>
                <w:szCs w:val="16"/>
              </w:rPr>
              <w:t>.</w:t>
            </w:r>
            <w:r>
              <w:t>/Okt</w:t>
            </w:r>
            <w:r w:rsidR="00EE09B3">
              <w:t xml:space="preserve">. </w:t>
            </w:r>
            <w:r w:rsidR="007B7112">
              <w:t>ca.</w:t>
            </w:r>
            <w:r w:rsidR="00D2585B">
              <w:t xml:space="preserve"> </w:t>
            </w:r>
            <w:r w:rsidR="007B7112">
              <w:t>4 Std.</w:t>
            </w:r>
          </w:p>
        </w:tc>
        <w:tc>
          <w:tcPr>
            <w:tcW w:w="5812" w:type="dxa"/>
            <w:shd w:val="clear" w:color="auto" w:fill="auto"/>
          </w:tcPr>
          <w:p w:rsidR="002D0799" w:rsidRDefault="002D0799" w:rsidP="00EE09B3">
            <w:pPr>
              <w:spacing w:line="276" w:lineRule="auto"/>
            </w:pPr>
            <w:r w:rsidRPr="00271804">
              <w:rPr>
                <w:b/>
                <w:bCs/>
              </w:rPr>
              <w:t>Nachfolge: Wie Jesus leben und handeln?</w:t>
            </w:r>
          </w:p>
          <w:p w:rsidR="00EE09B3" w:rsidRDefault="00D2585B" w:rsidP="00D2585B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Sammeln, Vergleichen und Bewerten von Vorbildern / Idolen</w:t>
            </w:r>
          </w:p>
          <w:p w:rsidR="00D2585B" w:rsidRPr="00D2585B" w:rsidRDefault="00D2585B" w:rsidP="00D2585B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aktuelle und biblische Geschichten der Nachfolge Jesu</w:t>
            </w:r>
            <w:r w:rsidR="00734F28">
              <w:rPr>
                <w:sz w:val="20"/>
                <w:szCs w:val="20"/>
              </w:rPr>
              <w:t xml:space="preserve"> (</w:t>
            </w:r>
            <w:r w:rsidR="00734F28" w:rsidRPr="00D2585B">
              <w:rPr>
                <w:sz w:val="20"/>
                <w:szCs w:val="20"/>
              </w:rPr>
              <w:t>„</w:t>
            </w:r>
            <w:proofErr w:type="spellStart"/>
            <w:r w:rsidR="00734F28" w:rsidRPr="00D2585B">
              <w:rPr>
                <w:sz w:val="20"/>
                <w:szCs w:val="20"/>
              </w:rPr>
              <w:t>local</w:t>
            </w:r>
            <w:proofErr w:type="spellEnd"/>
            <w:r w:rsidR="00734F28" w:rsidRPr="00D2585B">
              <w:rPr>
                <w:sz w:val="20"/>
                <w:szCs w:val="20"/>
              </w:rPr>
              <w:t xml:space="preserve"> </w:t>
            </w:r>
            <w:proofErr w:type="spellStart"/>
            <w:r w:rsidR="00734F28" w:rsidRPr="00D2585B">
              <w:rPr>
                <w:sz w:val="20"/>
                <w:szCs w:val="20"/>
              </w:rPr>
              <w:t>heroes</w:t>
            </w:r>
            <w:proofErr w:type="spellEnd"/>
            <w:r w:rsidR="00734F28" w:rsidRPr="00D2585B">
              <w:rPr>
                <w:sz w:val="20"/>
                <w:szCs w:val="20"/>
              </w:rPr>
              <w:t>“</w:t>
            </w:r>
            <w:r w:rsidR="00734F28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6AE3" w:rsidRDefault="00FB6AE3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Kursbuch 2, 16f-17;110-111</w:t>
            </w:r>
          </w:p>
          <w:p w:rsidR="00E3082D" w:rsidRDefault="00E3082D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Kursbuch 3, 128-139</w:t>
            </w:r>
          </w:p>
          <w:p w:rsidR="00D2585B" w:rsidRDefault="006074D9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reli</w:t>
            </w:r>
            <w:proofErr w:type="spellEnd"/>
            <w:r>
              <w:rPr>
                <w:sz w:val="20"/>
                <w:szCs w:val="20"/>
              </w:rPr>
              <w:t xml:space="preserve"> plus 2, 70-81</w:t>
            </w:r>
            <w:r w:rsidR="00633865">
              <w:rPr>
                <w:sz w:val="20"/>
                <w:szCs w:val="20"/>
              </w:rPr>
              <w:t>, 50f</w:t>
            </w:r>
          </w:p>
          <w:p w:rsidR="002D0799" w:rsidRPr="002632B5" w:rsidRDefault="00E9567A" w:rsidP="00F547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Praxis Jesus</w:t>
            </w:r>
            <w:r w:rsidR="004C7295">
              <w:rPr>
                <w:sz w:val="20"/>
                <w:szCs w:val="20"/>
              </w:rPr>
              <w:t xml:space="preserve">, 48, 136f </w:t>
            </w:r>
          </w:p>
        </w:tc>
      </w:tr>
      <w:tr w:rsidR="00E56400" w:rsidTr="00EE09B3">
        <w:tc>
          <w:tcPr>
            <w:tcW w:w="9781" w:type="dxa"/>
            <w:gridSpan w:val="3"/>
            <w:shd w:val="clear" w:color="auto" w:fill="auto"/>
          </w:tcPr>
          <w:p w:rsidR="00E56400" w:rsidRPr="00E56400" w:rsidRDefault="00E56400" w:rsidP="000368DC">
            <w:pPr>
              <w:jc w:val="center"/>
              <w:rPr>
                <w:i/>
                <w:iCs/>
              </w:rPr>
            </w:pPr>
            <w:r w:rsidRPr="00E56400">
              <w:rPr>
                <w:i/>
                <w:iCs/>
              </w:rPr>
              <w:t>Herbstferien</w:t>
            </w:r>
          </w:p>
        </w:tc>
      </w:tr>
      <w:tr w:rsidR="00E56400" w:rsidTr="00EE09B3">
        <w:tc>
          <w:tcPr>
            <w:tcW w:w="1276" w:type="dxa"/>
            <w:shd w:val="clear" w:color="auto" w:fill="auto"/>
          </w:tcPr>
          <w:p w:rsidR="00E56400" w:rsidRDefault="00E56400" w:rsidP="000368DC">
            <w:r>
              <w:t xml:space="preserve">Nov./Dez.  </w:t>
            </w:r>
            <w:r w:rsidR="00E674E1">
              <w:t>2-</w:t>
            </w:r>
            <w:r w:rsidR="007B7112">
              <w:t>4 Std.</w:t>
            </w:r>
          </w:p>
        </w:tc>
        <w:tc>
          <w:tcPr>
            <w:tcW w:w="5812" w:type="dxa"/>
            <w:shd w:val="clear" w:color="auto" w:fill="auto"/>
          </w:tcPr>
          <w:p w:rsidR="00EE09B3" w:rsidRDefault="00332A61" w:rsidP="00332A61">
            <w:pPr>
              <w:spacing w:line="276" w:lineRule="auto"/>
              <w:rPr>
                <w:szCs w:val="22"/>
              </w:rPr>
            </w:pPr>
            <w:r w:rsidRPr="00271804">
              <w:rPr>
                <w:b/>
                <w:bCs/>
                <w:szCs w:val="22"/>
              </w:rPr>
              <w:t xml:space="preserve">Gott in Christentum, Judentum und Islam </w:t>
            </w:r>
            <w:r w:rsidR="00216CEA">
              <w:rPr>
                <w:szCs w:val="22"/>
              </w:rPr>
              <w:t xml:space="preserve">– </w:t>
            </w:r>
            <w:r w:rsidRPr="00CD155A">
              <w:rPr>
                <w:szCs w:val="22"/>
              </w:rPr>
              <w:t>Glauben wir an denselben Gott?</w:t>
            </w:r>
            <w:r w:rsidR="00216CEA">
              <w:rPr>
                <w:b/>
                <w:bCs/>
                <w:szCs w:val="22"/>
              </w:rPr>
              <w:t xml:space="preserve"> / </w:t>
            </w:r>
            <w:r w:rsidR="00216CEA">
              <w:rPr>
                <w:szCs w:val="22"/>
              </w:rPr>
              <w:t>Teil I</w:t>
            </w:r>
          </w:p>
          <w:p w:rsidR="00332A61" w:rsidRDefault="00332A61" w:rsidP="00332A61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Zuordnung von Symbolen und Begriffen zu den drei monotheistischen Weltreligionen (Diagnose zum Vorwissen!)</w:t>
            </w:r>
          </w:p>
          <w:p w:rsidR="00886D69" w:rsidRPr="00BA03FF" w:rsidRDefault="00886D69" w:rsidP="00886D6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t xml:space="preserve">   </w:t>
            </w:r>
            <w:hyperlink r:id="rId10" w:history="1">
              <w:r w:rsidRPr="00304969">
                <w:rPr>
                  <w:rStyle w:val="Hyperlink"/>
                  <w:sz w:val="20"/>
                  <w:szCs w:val="20"/>
                </w:rPr>
                <w:t>https://www.medienzentralen.de/medium44840</w:t>
              </w:r>
            </w:hyperlink>
          </w:p>
          <w:p w:rsidR="00332A61" w:rsidRPr="00332A61" w:rsidRDefault="00332A61" w:rsidP="00332A61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r w:rsidRPr="00332A61">
              <w:rPr>
                <w:sz w:val="20"/>
                <w:szCs w:val="20"/>
              </w:rPr>
              <w:t xml:space="preserve">Begegnung mit Glaubenszeugnissen jüdischer Jugendlicher und dem </w:t>
            </w:r>
            <w:proofErr w:type="spellStart"/>
            <w:r w:rsidRPr="00332A61">
              <w:rPr>
                <w:sz w:val="20"/>
                <w:szCs w:val="20"/>
              </w:rPr>
              <w:t>Sch’ma</w:t>
            </w:r>
            <w:proofErr w:type="spellEnd"/>
            <w:r w:rsidRPr="00332A61">
              <w:rPr>
                <w:sz w:val="20"/>
                <w:szCs w:val="20"/>
              </w:rPr>
              <w:t xml:space="preserve"> Israel (5.Mose 6,4f)</w:t>
            </w:r>
          </w:p>
          <w:p w:rsidR="00332A61" w:rsidRPr="00332A61" w:rsidRDefault="00332A61" w:rsidP="00332A61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Jesus als Jude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6749" w:rsidRDefault="00C56749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60E3B">
              <w:rPr>
                <w:i/>
                <w:iCs/>
                <w:sz w:val="20"/>
                <w:szCs w:val="20"/>
              </w:rPr>
              <w:t>Jerusalem</w:t>
            </w:r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entwurf</w:t>
            </w:r>
            <w:proofErr w:type="spellEnd"/>
            <w:r>
              <w:rPr>
                <w:sz w:val="20"/>
                <w:szCs w:val="20"/>
              </w:rPr>
              <w:t xml:space="preserve"> 4/2014</w:t>
            </w:r>
          </w:p>
          <w:p w:rsidR="00FB6AE3" w:rsidRDefault="00FB6AE3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Kursbuch 2, </w:t>
            </w:r>
            <w:r w:rsidR="00773082">
              <w:rPr>
                <w:sz w:val="20"/>
                <w:szCs w:val="20"/>
              </w:rPr>
              <w:t xml:space="preserve">60f; </w:t>
            </w:r>
            <w:r>
              <w:rPr>
                <w:sz w:val="20"/>
                <w:szCs w:val="20"/>
              </w:rPr>
              <w:t>178f</w:t>
            </w:r>
          </w:p>
          <w:p w:rsidR="003E6954" w:rsidRDefault="003E6954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Kursbuch 3, 10f</w:t>
            </w:r>
            <w:r w:rsidR="00E3082D">
              <w:rPr>
                <w:sz w:val="20"/>
                <w:szCs w:val="20"/>
              </w:rPr>
              <w:t>; 104f</w:t>
            </w:r>
          </w:p>
          <w:p w:rsidR="00E56400" w:rsidRDefault="006074D9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reli</w:t>
            </w:r>
            <w:proofErr w:type="spellEnd"/>
            <w:r>
              <w:rPr>
                <w:sz w:val="20"/>
                <w:szCs w:val="20"/>
              </w:rPr>
              <w:t xml:space="preserve"> plus 2, 32-39 </w:t>
            </w:r>
          </w:p>
          <w:p w:rsidR="00F5476F" w:rsidRDefault="00E9567A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Praxis </w:t>
            </w:r>
            <w:r w:rsidR="00F5476F" w:rsidRPr="00CA2A22">
              <w:rPr>
                <w:sz w:val="20"/>
                <w:szCs w:val="20"/>
              </w:rPr>
              <w:t>Judentum</w:t>
            </w:r>
          </w:p>
          <w:p w:rsidR="000874D3" w:rsidRPr="00886D69" w:rsidRDefault="007365AD" w:rsidP="00BA03FF">
            <w:p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hyperlink r:id="rId11" w:history="1">
              <w:r w:rsidR="00332A61" w:rsidRPr="00886D69">
                <w:rPr>
                  <w:rStyle w:val="Hyperlink"/>
                  <w:i/>
                  <w:iCs/>
                  <w:sz w:val="20"/>
                  <w:szCs w:val="20"/>
                </w:rPr>
                <w:t>www.likrat.de</w:t>
              </w:r>
            </w:hyperlink>
            <w:r w:rsidR="00332A61" w:rsidRPr="00886D69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E56400" w:rsidTr="00EE09B3">
        <w:tc>
          <w:tcPr>
            <w:tcW w:w="9781" w:type="dxa"/>
            <w:gridSpan w:val="3"/>
            <w:shd w:val="clear" w:color="auto" w:fill="auto"/>
          </w:tcPr>
          <w:p w:rsidR="00E56400" w:rsidRPr="00E56400" w:rsidRDefault="00E56400" w:rsidP="000368DC">
            <w:pPr>
              <w:jc w:val="center"/>
              <w:rPr>
                <w:i/>
                <w:iCs/>
              </w:rPr>
            </w:pPr>
            <w:r w:rsidRPr="00E56400">
              <w:rPr>
                <w:i/>
                <w:iCs/>
              </w:rPr>
              <w:t>Weihnachtsferien</w:t>
            </w:r>
          </w:p>
        </w:tc>
      </w:tr>
      <w:tr w:rsidR="00E56400" w:rsidTr="00EE09B3">
        <w:tc>
          <w:tcPr>
            <w:tcW w:w="1276" w:type="dxa"/>
            <w:shd w:val="clear" w:color="auto" w:fill="auto"/>
          </w:tcPr>
          <w:p w:rsidR="00E56400" w:rsidRDefault="00E56400" w:rsidP="000368DC">
            <w:r>
              <w:t xml:space="preserve">Jan./Febr. </w:t>
            </w:r>
            <w:r w:rsidR="00E674E1">
              <w:t>2-</w:t>
            </w:r>
            <w:r w:rsidR="007B7112">
              <w:t>4 Std.</w:t>
            </w:r>
          </w:p>
        </w:tc>
        <w:tc>
          <w:tcPr>
            <w:tcW w:w="5812" w:type="dxa"/>
            <w:shd w:val="clear" w:color="auto" w:fill="auto"/>
          </w:tcPr>
          <w:p w:rsidR="00E56400" w:rsidRPr="00216CEA" w:rsidRDefault="00E56400" w:rsidP="00DD6D23">
            <w:pPr>
              <w:spacing w:line="276" w:lineRule="auto"/>
              <w:rPr>
                <w:b/>
                <w:bCs/>
                <w:szCs w:val="22"/>
              </w:rPr>
            </w:pPr>
            <w:r w:rsidRPr="00271804">
              <w:rPr>
                <w:b/>
                <w:bCs/>
                <w:szCs w:val="22"/>
              </w:rPr>
              <w:t xml:space="preserve">Gott in Christentum, Judentum und Islam </w:t>
            </w:r>
            <w:r w:rsidR="00216CEA">
              <w:rPr>
                <w:szCs w:val="22"/>
              </w:rPr>
              <w:t>/ Teil II</w:t>
            </w:r>
          </w:p>
          <w:p w:rsidR="00332A61" w:rsidRDefault="00490335" w:rsidP="00EE09B3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332A61">
              <w:rPr>
                <w:sz w:val="20"/>
                <w:szCs w:val="20"/>
              </w:rPr>
              <w:t>hristliche</w:t>
            </w:r>
            <w:r>
              <w:rPr>
                <w:sz w:val="20"/>
                <w:szCs w:val="20"/>
              </w:rPr>
              <w:t>r</w:t>
            </w:r>
            <w:r w:rsidR="00332A61">
              <w:rPr>
                <w:sz w:val="20"/>
                <w:szCs w:val="20"/>
              </w:rPr>
              <w:t xml:space="preserve"> Glaube an Jesus als Messias (Christus)</w:t>
            </w:r>
          </w:p>
          <w:p w:rsidR="00EE09B3" w:rsidRDefault="00490335" w:rsidP="00EE09B3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Öffnung des Glaubens für Nicht-Juden </w:t>
            </w:r>
          </w:p>
          <w:p w:rsidR="00490335" w:rsidRPr="00EE09B3" w:rsidRDefault="00490335" w:rsidP="00EE09B3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/ NT als Offenbarung des einen Gottes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4B7D" w:rsidRPr="00CE0505" w:rsidRDefault="00C56749" w:rsidP="00332A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E0505">
              <w:rPr>
                <w:sz w:val="20"/>
                <w:szCs w:val="20"/>
              </w:rPr>
              <w:t xml:space="preserve">Kursbuch 3, 68; </w:t>
            </w:r>
          </w:p>
          <w:p w:rsidR="00332A61" w:rsidRPr="00960E3B" w:rsidRDefault="000F4B7D" w:rsidP="00332A61">
            <w:pPr>
              <w:spacing w:line="276" w:lineRule="auto"/>
              <w:jc w:val="both"/>
              <w:rPr>
                <w:i/>
                <w:iCs/>
              </w:rPr>
            </w:pPr>
            <w:proofErr w:type="spellStart"/>
            <w:r>
              <w:t>reli</w:t>
            </w:r>
            <w:proofErr w:type="spellEnd"/>
            <w:r>
              <w:t xml:space="preserve"> plus 3, </w:t>
            </w:r>
            <w:r w:rsidR="0063303B">
              <w:t>74-</w:t>
            </w:r>
            <w:r>
              <w:t xml:space="preserve">76; </w:t>
            </w:r>
            <w:proofErr w:type="spellStart"/>
            <w:r w:rsidR="00332A61" w:rsidRPr="00960E3B">
              <w:rPr>
                <w:i/>
                <w:iCs/>
                <w:sz w:val="20"/>
                <w:szCs w:val="20"/>
              </w:rPr>
              <w:t>Lk</w:t>
            </w:r>
            <w:proofErr w:type="spellEnd"/>
            <w:r w:rsidR="00332A61" w:rsidRPr="00960E3B">
              <w:rPr>
                <w:i/>
                <w:iCs/>
                <w:sz w:val="20"/>
                <w:szCs w:val="20"/>
              </w:rPr>
              <w:t xml:space="preserve"> 4,16f</w:t>
            </w:r>
          </w:p>
          <w:p w:rsidR="00F5476F" w:rsidRPr="00960E3B" w:rsidRDefault="00490335" w:rsidP="00332A61">
            <w:p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960E3B">
              <w:rPr>
                <w:i/>
                <w:iCs/>
                <w:sz w:val="20"/>
                <w:szCs w:val="20"/>
              </w:rPr>
              <w:t>Apg</w:t>
            </w:r>
            <w:proofErr w:type="spellEnd"/>
            <w:r w:rsidRPr="00960E3B">
              <w:rPr>
                <w:i/>
                <w:iCs/>
                <w:sz w:val="20"/>
                <w:szCs w:val="20"/>
              </w:rPr>
              <w:t xml:space="preserve"> </w:t>
            </w:r>
            <w:r w:rsidR="00F37515" w:rsidRPr="00960E3B">
              <w:rPr>
                <w:i/>
                <w:iCs/>
                <w:sz w:val="20"/>
                <w:szCs w:val="20"/>
              </w:rPr>
              <w:t xml:space="preserve">15; </w:t>
            </w:r>
            <w:r w:rsidRPr="00960E3B">
              <w:rPr>
                <w:i/>
                <w:iCs/>
                <w:sz w:val="20"/>
                <w:szCs w:val="20"/>
              </w:rPr>
              <w:t>17</w:t>
            </w:r>
            <w:r w:rsidR="00F37515" w:rsidRPr="00960E3B">
              <w:rPr>
                <w:i/>
                <w:iCs/>
                <w:sz w:val="20"/>
                <w:szCs w:val="20"/>
              </w:rPr>
              <w:t>;</w:t>
            </w:r>
          </w:p>
          <w:p w:rsidR="00F5476F" w:rsidRPr="00332A61" w:rsidRDefault="00F5476F" w:rsidP="00332A61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entwurf</w:t>
            </w:r>
            <w:proofErr w:type="spellEnd"/>
            <w:r>
              <w:rPr>
                <w:sz w:val="20"/>
                <w:szCs w:val="20"/>
              </w:rPr>
              <w:t xml:space="preserve"> 1/2020, 32f </w:t>
            </w:r>
          </w:p>
        </w:tc>
      </w:tr>
      <w:tr w:rsidR="00E56400" w:rsidTr="00EE09B3">
        <w:tc>
          <w:tcPr>
            <w:tcW w:w="9781" w:type="dxa"/>
            <w:gridSpan w:val="3"/>
            <w:shd w:val="clear" w:color="auto" w:fill="auto"/>
          </w:tcPr>
          <w:p w:rsidR="00E56400" w:rsidRPr="00CD155A" w:rsidRDefault="00E56400" w:rsidP="000368DC">
            <w:pPr>
              <w:jc w:val="center"/>
              <w:rPr>
                <w:i/>
                <w:iCs/>
                <w:szCs w:val="22"/>
              </w:rPr>
            </w:pPr>
            <w:r w:rsidRPr="00CD155A">
              <w:rPr>
                <w:i/>
                <w:iCs/>
                <w:szCs w:val="22"/>
              </w:rPr>
              <w:t>Faschingsferien</w:t>
            </w:r>
          </w:p>
        </w:tc>
      </w:tr>
      <w:tr w:rsidR="00E56400" w:rsidTr="00EE09B3">
        <w:tc>
          <w:tcPr>
            <w:tcW w:w="1276" w:type="dxa"/>
            <w:shd w:val="clear" w:color="auto" w:fill="auto"/>
          </w:tcPr>
          <w:p w:rsidR="00E56400" w:rsidRDefault="00E56400" w:rsidP="000368DC">
            <w:r>
              <w:t xml:space="preserve">März </w:t>
            </w:r>
          </w:p>
          <w:p w:rsidR="007B7112" w:rsidRDefault="00E674E1" w:rsidP="000368DC">
            <w:r>
              <w:t xml:space="preserve">ca. </w:t>
            </w:r>
            <w:r w:rsidR="007B7112">
              <w:t>4 Std.</w:t>
            </w:r>
          </w:p>
        </w:tc>
        <w:tc>
          <w:tcPr>
            <w:tcW w:w="5812" w:type="dxa"/>
            <w:shd w:val="clear" w:color="auto" w:fill="auto"/>
          </w:tcPr>
          <w:p w:rsidR="00271804" w:rsidRPr="00271804" w:rsidRDefault="00E56400" w:rsidP="000368DC">
            <w:pPr>
              <w:spacing w:line="276" w:lineRule="auto"/>
              <w:rPr>
                <w:szCs w:val="22"/>
              </w:rPr>
            </w:pPr>
            <w:r w:rsidRPr="00271804">
              <w:rPr>
                <w:b/>
                <w:bCs/>
                <w:szCs w:val="22"/>
              </w:rPr>
              <w:t xml:space="preserve">Gott in Christentum, Judentum und Islam </w:t>
            </w:r>
            <w:r w:rsidR="00271804">
              <w:rPr>
                <w:b/>
                <w:bCs/>
                <w:szCs w:val="22"/>
              </w:rPr>
              <w:t xml:space="preserve">/ </w:t>
            </w:r>
            <w:r w:rsidR="00271804">
              <w:rPr>
                <w:szCs w:val="22"/>
              </w:rPr>
              <w:t>Teil II</w:t>
            </w:r>
            <w:r w:rsidR="00332A61">
              <w:rPr>
                <w:szCs w:val="22"/>
              </w:rPr>
              <w:t>I</w:t>
            </w:r>
          </w:p>
          <w:p w:rsidR="00EE09B3" w:rsidRPr="00216CEA" w:rsidRDefault="00E674E1" w:rsidP="00216CEA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81" w:hanging="181"/>
              <w:rPr>
                <w:sz w:val="20"/>
                <w:szCs w:val="20"/>
              </w:rPr>
            </w:pPr>
            <w:r w:rsidRPr="00216CEA">
              <w:rPr>
                <w:sz w:val="20"/>
                <w:szCs w:val="20"/>
              </w:rPr>
              <w:t xml:space="preserve">Eigenschaften Gottes laut </w:t>
            </w:r>
            <w:proofErr w:type="spellStart"/>
            <w:r w:rsidRPr="00216CEA">
              <w:rPr>
                <w:sz w:val="20"/>
                <w:szCs w:val="20"/>
              </w:rPr>
              <w:t>Schahada</w:t>
            </w:r>
            <w:proofErr w:type="spellEnd"/>
            <w:r w:rsidRPr="00216CEA">
              <w:rPr>
                <w:sz w:val="20"/>
                <w:szCs w:val="20"/>
              </w:rPr>
              <w:t xml:space="preserve"> </w:t>
            </w:r>
            <w:r w:rsidR="00382BB8" w:rsidRPr="00216CEA">
              <w:rPr>
                <w:sz w:val="20"/>
                <w:szCs w:val="20"/>
              </w:rPr>
              <w:t>bzw.</w:t>
            </w:r>
            <w:r w:rsidRPr="00216CEA">
              <w:rPr>
                <w:sz w:val="20"/>
                <w:szCs w:val="20"/>
              </w:rPr>
              <w:t xml:space="preserve"> 99 Namen Allahs</w:t>
            </w:r>
          </w:p>
          <w:p w:rsidR="00E674E1" w:rsidRPr="00332A61" w:rsidRDefault="00E674E1" w:rsidP="00E674E1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(Glaubenszeugnisse muslimischer </w:t>
            </w:r>
            <w:r w:rsidRPr="00332A61">
              <w:rPr>
                <w:sz w:val="20"/>
                <w:szCs w:val="20"/>
              </w:rPr>
              <w:t>Jugendlicher</w:t>
            </w:r>
            <w:r>
              <w:rPr>
                <w:sz w:val="20"/>
                <w:szCs w:val="20"/>
              </w:rPr>
              <w:t>)</w:t>
            </w:r>
          </w:p>
          <w:p w:rsidR="00E674E1" w:rsidRDefault="00E674E1" w:rsidP="00EE09B3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Kriterien für das Gespräch zwischen den Religionen</w:t>
            </w:r>
          </w:p>
          <w:p w:rsidR="00E674E1" w:rsidRPr="00EE09B3" w:rsidRDefault="00E674E1" w:rsidP="00EE09B3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Notwendigkeit und Grenzen von Toleranz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674E1" w:rsidRDefault="00E3082D" w:rsidP="00E674E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Kursbuch 3, 112f</w:t>
            </w:r>
          </w:p>
          <w:p w:rsidR="00E674E1" w:rsidRDefault="004C2EA4" w:rsidP="00E674E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Bibel und Koran</w:t>
            </w:r>
            <w:r w:rsidR="0042608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38f</w:t>
            </w:r>
          </w:p>
          <w:p w:rsidR="00E674E1" w:rsidRDefault="00E674E1" w:rsidP="00E674E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960E3B" w:rsidRDefault="00E674E1" w:rsidP="00E674E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74E1">
              <w:rPr>
                <w:sz w:val="20"/>
                <w:szCs w:val="20"/>
              </w:rPr>
              <w:t>Garten der Religionen</w:t>
            </w:r>
            <w:r w:rsidR="00D606BE">
              <w:rPr>
                <w:sz w:val="20"/>
                <w:szCs w:val="20"/>
              </w:rPr>
              <w:t xml:space="preserve"> </w:t>
            </w:r>
          </w:p>
          <w:p w:rsidR="00E56400" w:rsidRPr="00E674E1" w:rsidRDefault="00D606BE" w:rsidP="00E674E1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reli</w:t>
            </w:r>
            <w:proofErr w:type="spellEnd"/>
            <w:r>
              <w:rPr>
                <w:sz w:val="20"/>
                <w:szCs w:val="20"/>
              </w:rPr>
              <w:t xml:space="preserve"> plus 3,144-153</w:t>
            </w:r>
          </w:p>
        </w:tc>
      </w:tr>
      <w:tr w:rsidR="00DE78B1" w:rsidTr="00EE09B3">
        <w:tc>
          <w:tcPr>
            <w:tcW w:w="9781" w:type="dxa"/>
            <w:gridSpan w:val="3"/>
            <w:shd w:val="clear" w:color="auto" w:fill="auto"/>
          </w:tcPr>
          <w:p w:rsidR="00DE78B1" w:rsidRDefault="00DE78B1" w:rsidP="000368DC">
            <w:pPr>
              <w:jc w:val="center"/>
            </w:pPr>
            <w:r w:rsidRPr="00E56400">
              <w:rPr>
                <w:i/>
                <w:iCs/>
              </w:rPr>
              <w:t>Osterferien</w:t>
            </w:r>
          </w:p>
        </w:tc>
      </w:tr>
      <w:tr w:rsidR="002D0799" w:rsidTr="00EE09B3">
        <w:tc>
          <w:tcPr>
            <w:tcW w:w="1276" w:type="dxa"/>
            <w:shd w:val="clear" w:color="auto" w:fill="auto"/>
          </w:tcPr>
          <w:p w:rsidR="002D0799" w:rsidRDefault="00DE78B1" w:rsidP="000368DC">
            <w:r>
              <w:t>April/Mai</w:t>
            </w:r>
            <w:r w:rsidR="007B7112">
              <w:t xml:space="preserve"> ca. 4 Std.</w:t>
            </w:r>
          </w:p>
        </w:tc>
        <w:tc>
          <w:tcPr>
            <w:tcW w:w="5812" w:type="dxa"/>
            <w:shd w:val="clear" w:color="auto" w:fill="auto"/>
          </w:tcPr>
          <w:p w:rsidR="002D0799" w:rsidRDefault="002D0799" w:rsidP="00B53B37">
            <w:pPr>
              <w:spacing w:line="276" w:lineRule="auto"/>
            </w:pPr>
            <w:r w:rsidRPr="00271804">
              <w:rPr>
                <w:b/>
                <w:bCs/>
              </w:rPr>
              <w:t>Wozu Kirche?</w:t>
            </w:r>
            <w:r w:rsidR="00E56400" w:rsidRPr="00271804">
              <w:rPr>
                <w:b/>
                <w:bCs/>
              </w:rPr>
              <w:t xml:space="preserve"> </w:t>
            </w:r>
            <w:r w:rsidR="00271804">
              <w:t>/ Teil I</w:t>
            </w:r>
          </w:p>
          <w:p w:rsidR="00EE09B3" w:rsidRDefault="00B53B37" w:rsidP="00B53B37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Biographische Reflexionen über Kontakte mit Kirche</w:t>
            </w:r>
          </w:p>
          <w:p w:rsidR="00B53B37" w:rsidRPr="00B53B37" w:rsidRDefault="00B53B37" w:rsidP="00B53B37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Bibel als prägendes Element evangelischer Kirche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2BB8" w:rsidRDefault="00CF7D53" w:rsidP="00382BB8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reli</w:t>
            </w:r>
            <w:proofErr w:type="spellEnd"/>
            <w:r>
              <w:rPr>
                <w:sz w:val="20"/>
                <w:szCs w:val="20"/>
              </w:rPr>
              <w:t xml:space="preserve"> plus 2, 116-127</w:t>
            </w:r>
          </w:p>
          <w:p w:rsidR="00F37515" w:rsidRPr="00960E3B" w:rsidRDefault="00F37515" w:rsidP="00F37515">
            <w:p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960E3B">
              <w:rPr>
                <w:i/>
                <w:iCs/>
                <w:sz w:val="20"/>
                <w:szCs w:val="20"/>
              </w:rPr>
              <w:t>„</w:t>
            </w:r>
            <w:proofErr w:type="spellStart"/>
            <w:r w:rsidR="00382BB8" w:rsidRPr="00960E3B">
              <w:rPr>
                <w:i/>
                <w:iCs/>
                <w:sz w:val="20"/>
                <w:szCs w:val="20"/>
              </w:rPr>
              <w:t>sola</w:t>
            </w:r>
            <w:proofErr w:type="spellEnd"/>
            <w:r w:rsidR="00382BB8" w:rsidRPr="00960E3B">
              <w:rPr>
                <w:i/>
                <w:iCs/>
                <w:sz w:val="20"/>
                <w:szCs w:val="20"/>
              </w:rPr>
              <w:t xml:space="preserve"> scriptura</w:t>
            </w:r>
            <w:r w:rsidRPr="00960E3B">
              <w:rPr>
                <w:i/>
                <w:iCs/>
                <w:sz w:val="20"/>
                <w:szCs w:val="20"/>
              </w:rPr>
              <w:t xml:space="preserve">“ – </w:t>
            </w:r>
          </w:p>
          <w:p w:rsidR="002D0799" w:rsidRDefault="008A5409" w:rsidP="00F3751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Kursbuch 3, 174f</w:t>
            </w:r>
          </w:p>
          <w:p w:rsidR="008E7EA6" w:rsidRPr="00382BB8" w:rsidRDefault="008E7EA6" w:rsidP="00F37515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entwurf</w:t>
            </w:r>
            <w:proofErr w:type="spellEnd"/>
            <w:r>
              <w:rPr>
                <w:sz w:val="20"/>
                <w:szCs w:val="20"/>
              </w:rPr>
              <w:t xml:space="preserve"> 2/2019</w:t>
            </w:r>
          </w:p>
        </w:tc>
      </w:tr>
      <w:tr w:rsidR="00E56400" w:rsidTr="00EE09B3">
        <w:tc>
          <w:tcPr>
            <w:tcW w:w="9781" w:type="dxa"/>
            <w:gridSpan w:val="3"/>
            <w:shd w:val="clear" w:color="auto" w:fill="auto"/>
          </w:tcPr>
          <w:p w:rsidR="00E56400" w:rsidRPr="00E56400" w:rsidRDefault="00DE78B1" w:rsidP="000368D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Pfingstferien</w:t>
            </w:r>
          </w:p>
        </w:tc>
      </w:tr>
      <w:tr w:rsidR="00DE78B1" w:rsidTr="00EE09B3">
        <w:tc>
          <w:tcPr>
            <w:tcW w:w="1276" w:type="dxa"/>
            <w:shd w:val="clear" w:color="auto" w:fill="auto"/>
          </w:tcPr>
          <w:p w:rsidR="00DD6D23" w:rsidRDefault="00DE78B1" w:rsidP="000368DC">
            <w:r>
              <w:t>Juni/Juli</w:t>
            </w:r>
            <w:r w:rsidR="007B7112">
              <w:t xml:space="preserve"> </w:t>
            </w:r>
          </w:p>
          <w:p w:rsidR="00DE78B1" w:rsidRDefault="007B7112" w:rsidP="000368DC">
            <w:r>
              <w:t>ca. 4 Std.</w:t>
            </w:r>
          </w:p>
        </w:tc>
        <w:tc>
          <w:tcPr>
            <w:tcW w:w="5812" w:type="dxa"/>
            <w:shd w:val="clear" w:color="auto" w:fill="auto"/>
          </w:tcPr>
          <w:p w:rsidR="00DE78B1" w:rsidRDefault="00DE78B1" w:rsidP="00382BB8">
            <w:pPr>
              <w:spacing w:line="276" w:lineRule="auto"/>
            </w:pPr>
            <w:r w:rsidRPr="00271804">
              <w:rPr>
                <w:b/>
                <w:bCs/>
              </w:rPr>
              <w:t>Wozu Kirche?</w:t>
            </w:r>
            <w:r>
              <w:t xml:space="preserve"> </w:t>
            </w:r>
            <w:r w:rsidR="00271804">
              <w:t>/ Teil II</w:t>
            </w:r>
          </w:p>
          <w:p w:rsidR="00B53B37" w:rsidRDefault="00B53B37" w:rsidP="00382BB8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Merkmale ev. Kirche im Kontext ihres Bibelverständnisses</w:t>
            </w:r>
          </w:p>
          <w:p w:rsidR="00EE09B3" w:rsidRPr="00EE09B3" w:rsidRDefault="00382BB8" w:rsidP="00382BB8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Vergleiche zwischen Wahrnehmungen zu Kirche und Gleichnissen vom Reich Gottes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A5409" w:rsidRDefault="008A5409" w:rsidP="00382BB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Kursbuch 3, 168f</w:t>
            </w:r>
          </w:p>
          <w:p w:rsidR="000F4B7D" w:rsidRDefault="000F4B7D" w:rsidP="00382BB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 plus 3, 136</w:t>
            </w:r>
          </w:p>
          <w:p w:rsidR="00DE78B1" w:rsidRPr="00960E3B" w:rsidRDefault="00382BB8" w:rsidP="00382BB8">
            <w:p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960E3B">
              <w:rPr>
                <w:i/>
                <w:iCs/>
                <w:sz w:val="20"/>
                <w:szCs w:val="20"/>
              </w:rPr>
              <w:t>Priestertum aller Gläubigen</w:t>
            </w:r>
          </w:p>
          <w:p w:rsidR="00382BB8" w:rsidRPr="00960E3B" w:rsidRDefault="00382BB8" w:rsidP="00382BB8">
            <w:p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960E3B">
              <w:rPr>
                <w:i/>
                <w:iCs/>
                <w:sz w:val="20"/>
                <w:szCs w:val="20"/>
              </w:rPr>
              <w:t xml:space="preserve">Mk 4,26-29; </w:t>
            </w:r>
            <w:proofErr w:type="spellStart"/>
            <w:r w:rsidRPr="00960E3B">
              <w:rPr>
                <w:i/>
                <w:iCs/>
                <w:sz w:val="20"/>
                <w:szCs w:val="20"/>
              </w:rPr>
              <w:t>Mt</w:t>
            </w:r>
            <w:proofErr w:type="spellEnd"/>
            <w:r w:rsidRPr="00960E3B">
              <w:rPr>
                <w:i/>
                <w:iCs/>
                <w:sz w:val="20"/>
                <w:szCs w:val="20"/>
              </w:rPr>
              <w:t xml:space="preserve"> 13,44;16,16f</w:t>
            </w:r>
          </w:p>
          <w:p w:rsidR="000F4B7D" w:rsidRPr="00382BB8" w:rsidRDefault="000F4B7D" w:rsidP="00382BB8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reli</w:t>
            </w:r>
            <w:proofErr w:type="spellEnd"/>
            <w:r>
              <w:rPr>
                <w:sz w:val="20"/>
                <w:szCs w:val="20"/>
              </w:rPr>
              <w:t xml:space="preserve"> plus 3, 86;</w:t>
            </w:r>
            <w:r w:rsidR="00D606BE">
              <w:rPr>
                <w:sz w:val="20"/>
                <w:szCs w:val="20"/>
              </w:rPr>
              <w:t>156</w:t>
            </w:r>
          </w:p>
        </w:tc>
      </w:tr>
      <w:tr w:rsidR="00E56400" w:rsidTr="00EE09B3">
        <w:tc>
          <w:tcPr>
            <w:tcW w:w="9781" w:type="dxa"/>
            <w:gridSpan w:val="3"/>
            <w:shd w:val="clear" w:color="auto" w:fill="auto"/>
          </w:tcPr>
          <w:p w:rsidR="00E56400" w:rsidRPr="00E56400" w:rsidRDefault="00E56400" w:rsidP="000368DC">
            <w:pPr>
              <w:jc w:val="center"/>
              <w:rPr>
                <w:i/>
                <w:iCs/>
              </w:rPr>
            </w:pPr>
            <w:r w:rsidRPr="00E56400">
              <w:rPr>
                <w:i/>
                <w:iCs/>
              </w:rPr>
              <w:t>Sommerferien</w:t>
            </w:r>
          </w:p>
        </w:tc>
      </w:tr>
    </w:tbl>
    <w:p w:rsidR="00E9567A" w:rsidRDefault="00E9567A" w:rsidP="002D0799">
      <w:pPr>
        <w:spacing w:line="276" w:lineRule="auto"/>
        <w:jc w:val="both"/>
        <w:rPr>
          <w:b/>
          <w:bCs/>
          <w:sz w:val="28"/>
          <w:szCs w:val="28"/>
          <w:u w:val="single"/>
        </w:rPr>
      </w:pPr>
    </w:p>
    <w:p w:rsidR="002D0799" w:rsidRDefault="00382BB8" w:rsidP="002D0799">
      <w:pPr>
        <w:spacing w:line="276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Jahresplan </w:t>
      </w:r>
      <w:r w:rsidR="002D0799" w:rsidRPr="004E4B33">
        <w:rPr>
          <w:b/>
          <w:bCs/>
          <w:sz w:val="28"/>
          <w:szCs w:val="28"/>
          <w:u w:val="single"/>
        </w:rPr>
        <w:t xml:space="preserve">Ev. Religion Kl. </w:t>
      </w:r>
      <w:r w:rsidR="002D0799">
        <w:rPr>
          <w:b/>
          <w:bCs/>
          <w:sz w:val="28"/>
          <w:szCs w:val="28"/>
          <w:u w:val="single"/>
        </w:rPr>
        <w:t>9</w:t>
      </w:r>
    </w:p>
    <w:p w:rsidR="00FB6AE3" w:rsidRPr="004E4B33" w:rsidRDefault="00FB6AE3" w:rsidP="002D0799">
      <w:pPr>
        <w:spacing w:line="276" w:lineRule="auto"/>
        <w:jc w:val="both"/>
        <w:rPr>
          <w:b/>
          <w:bCs/>
          <w:sz w:val="28"/>
          <w:szCs w:val="28"/>
          <w:u w:val="single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271"/>
        <w:gridCol w:w="5812"/>
        <w:gridCol w:w="2693"/>
      </w:tblGrid>
      <w:tr w:rsidR="00DE78B1" w:rsidRPr="007B4C57" w:rsidTr="00EE09B3">
        <w:tc>
          <w:tcPr>
            <w:tcW w:w="1271" w:type="dxa"/>
          </w:tcPr>
          <w:p w:rsidR="002D0799" w:rsidRPr="007B4C57" w:rsidRDefault="00DE78B1" w:rsidP="000368DC">
            <w:pPr>
              <w:jc w:val="center"/>
              <w:rPr>
                <w:b/>
                <w:bCs/>
                <w:sz w:val="24"/>
              </w:rPr>
            </w:pPr>
            <w:r w:rsidRPr="007B4C57">
              <w:rPr>
                <w:b/>
                <w:bCs/>
                <w:sz w:val="24"/>
              </w:rPr>
              <w:t>Zeit</w:t>
            </w:r>
          </w:p>
        </w:tc>
        <w:tc>
          <w:tcPr>
            <w:tcW w:w="5812" w:type="dxa"/>
            <w:vAlign w:val="center"/>
          </w:tcPr>
          <w:p w:rsidR="002D0799" w:rsidRPr="007B4C57" w:rsidRDefault="00DE78B1" w:rsidP="000368DC">
            <w:pPr>
              <w:jc w:val="center"/>
              <w:rPr>
                <w:b/>
                <w:bCs/>
                <w:sz w:val="24"/>
              </w:rPr>
            </w:pPr>
            <w:r w:rsidRPr="007B4C57">
              <w:rPr>
                <w:b/>
                <w:bCs/>
                <w:sz w:val="24"/>
              </w:rPr>
              <w:t>Einheiten</w:t>
            </w:r>
          </w:p>
        </w:tc>
        <w:tc>
          <w:tcPr>
            <w:tcW w:w="2693" w:type="dxa"/>
            <w:vAlign w:val="center"/>
          </w:tcPr>
          <w:p w:rsidR="002D0799" w:rsidRPr="007B4C57" w:rsidRDefault="00DE78B1" w:rsidP="000368DC">
            <w:pPr>
              <w:jc w:val="center"/>
              <w:rPr>
                <w:b/>
                <w:bCs/>
                <w:sz w:val="24"/>
              </w:rPr>
            </w:pPr>
            <w:r w:rsidRPr="007B4C57">
              <w:rPr>
                <w:b/>
                <w:bCs/>
                <w:sz w:val="24"/>
              </w:rPr>
              <w:t>Unterrichtshilfen</w:t>
            </w:r>
          </w:p>
        </w:tc>
      </w:tr>
      <w:tr w:rsidR="00DE78B1" w:rsidTr="00EE09B3">
        <w:tc>
          <w:tcPr>
            <w:tcW w:w="1271" w:type="dxa"/>
            <w:shd w:val="clear" w:color="auto" w:fill="auto"/>
          </w:tcPr>
          <w:p w:rsidR="002D0799" w:rsidRDefault="00F67062" w:rsidP="000368DC">
            <w:r>
              <w:t>Sept./Okt.</w:t>
            </w:r>
            <w:r w:rsidR="00DD6D23">
              <w:t xml:space="preserve"> ca. 8 Std.</w:t>
            </w:r>
          </w:p>
        </w:tc>
        <w:tc>
          <w:tcPr>
            <w:tcW w:w="5812" w:type="dxa"/>
            <w:shd w:val="clear" w:color="auto" w:fill="auto"/>
          </w:tcPr>
          <w:p w:rsidR="00271804" w:rsidRDefault="001C0C4F" w:rsidP="00F67062">
            <w:pPr>
              <w:spacing w:line="276" w:lineRule="auto"/>
              <w:rPr>
                <w:szCs w:val="22"/>
              </w:rPr>
            </w:pPr>
            <w:r w:rsidRPr="00271804">
              <w:rPr>
                <w:b/>
                <w:bCs/>
                <w:szCs w:val="22"/>
              </w:rPr>
              <w:t>„Das“ Judentum gibt es nicht</w:t>
            </w:r>
            <w:r w:rsidRPr="00CD155A">
              <w:rPr>
                <w:szCs w:val="22"/>
              </w:rPr>
              <w:t xml:space="preserve"> </w:t>
            </w:r>
            <w:r w:rsidR="00DD6D23" w:rsidRPr="00CD155A">
              <w:rPr>
                <w:szCs w:val="22"/>
              </w:rPr>
              <w:t xml:space="preserve"> </w:t>
            </w:r>
          </w:p>
          <w:p w:rsidR="002D0799" w:rsidRDefault="001C0C4F" w:rsidP="00F67062">
            <w:pPr>
              <w:spacing w:line="276" w:lineRule="auto"/>
              <w:rPr>
                <w:szCs w:val="22"/>
              </w:rPr>
            </w:pPr>
            <w:r w:rsidRPr="00CD155A">
              <w:rPr>
                <w:szCs w:val="22"/>
              </w:rPr>
              <w:t xml:space="preserve">Strömungen innerhalb des Judentums </w:t>
            </w:r>
          </w:p>
          <w:p w:rsidR="00EE09B3" w:rsidRDefault="00EB1772" w:rsidP="00EE09B3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Jüdische Symbole zur Sammlung von Vorwissen (und Vorurteilen) zu Juden</w:t>
            </w:r>
            <w:r w:rsidR="00320D13">
              <w:rPr>
                <w:sz w:val="20"/>
                <w:szCs w:val="20"/>
              </w:rPr>
              <w:t xml:space="preserve"> – früher und heute</w:t>
            </w:r>
          </w:p>
          <w:p w:rsidR="00EB1772" w:rsidRPr="00734F28" w:rsidRDefault="00EB1772" w:rsidP="00734F28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r w:rsidRPr="00734F28">
              <w:rPr>
                <w:sz w:val="20"/>
                <w:szCs w:val="20"/>
              </w:rPr>
              <w:t xml:space="preserve">Geschichtliche Hintergründe </w:t>
            </w:r>
            <w:r w:rsidR="00320D13" w:rsidRPr="00734F28">
              <w:rPr>
                <w:sz w:val="20"/>
                <w:szCs w:val="20"/>
              </w:rPr>
              <w:t xml:space="preserve">zu Lebensorten </w:t>
            </w:r>
            <w:r w:rsidR="00734F28" w:rsidRPr="00734F28">
              <w:rPr>
                <w:sz w:val="20"/>
                <w:szCs w:val="20"/>
              </w:rPr>
              <w:t>(Europa, Osteuropa, USA, Israel)</w:t>
            </w:r>
            <w:r w:rsidR="00734F28">
              <w:rPr>
                <w:sz w:val="20"/>
                <w:szCs w:val="20"/>
              </w:rPr>
              <w:t xml:space="preserve"> </w:t>
            </w:r>
            <w:r w:rsidR="00320D13" w:rsidRPr="00734F28">
              <w:rPr>
                <w:sz w:val="20"/>
                <w:szCs w:val="20"/>
              </w:rPr>
              <w:t xml:space="preserve">und besonderen Prägungen von Juden </w:t>
            </w:r>
            <w:r w:rsidR="00734F28">
              <w:rPr>
                <w:sz w:val="20"/>
                <w:szCs w:val="20"/>
              </w:rPr>
              <w:t>(„</w:t>
            </w:r>
            <w:r w:rsidR="00734F28" w:rsidRPr="00734F28">
              <w:rPr>
                <w:sz w:val="20"/>
                <w:szCs w:val="20"/>
              </w:rPr>
              <w:t>Kontingentjuden</w:t>
            </w:r>
            <w:r w:rsidR="00734F28">
              <w:rPr>
                <w:sz w:val="20"/>
                <w:szCs w:val="20"/>
              </w:rPr>
              <w:t>“)</w:t>
            </w:r>
          </w:p>
          <w:p w:rsidR="00320D13" w:rsidRDefault="00320D13" w:rsidP="00320D13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Sch’ma</w:t>
            </w:r>
            <w:proofErr w:type="spellEnd"/>
            <w:r>
              <w:rPr>
                <w:sz w:val="20"/>
                <w:szCs w:val="20"/>
              </w:rPr>
              <w:t xml:space="preserve"> Israel, jüdisches Gebet, Thora – Verhältnis AT/NT</w:t>
            </w:r>
            <w:r w:rsidRPr="00320D13">
              <w:rPr>
                <w:sz w:val="20"/>
                <w:szCs w:val="20"/>
              </w:rPr>
              <w:t xml:space="preserve"> </w:t>
            </w:r>
          </w:p>
          <w:p w:rsidR="00320D13" w:rsidRPr="00320D13" w:rsidRDefault="00320D13" w:rsidP="00320D13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Begegnung mit lebenden Juden / Besuch einer Synagoge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32B5" w:rsidRDefault="002632B5" w:rsidP="00EB177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Kursbuch 2, 154-165</w:t>
            </w:r>
          </w:p>
          <w:p w:rsidR="00EB1772" w:rsidRDefault="00633865" w:rsidP="00EB1772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reli</w:t>
            </w:r>
            <w:proofErr w:type="spellEnd"/>
            <w:r>
              <w:rPr>
                <w:sz w:val="20"/>
                <w:szCs w:val="20"/>
              </w:rPr>
              <w:t xml:space="preserve"> plus 2,</w:t>
            </w:r>
            <w:r w:rsidR="000225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140-147</w:t>
            </w:r>
          </w:p>
          <w:p w:rsidR="00EB1772" w:rsidRPr="00CA2A22" w:rsidRDefault="00F37515" w:rsidP="00EB177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Praxis</w:t>
            </w:r>
            <w:r w:rsidR="00CA2A22" w:rsidRPr="00CA2A22">
              <w:rPr>
                <w:sz w:val="20"/>
                <w:szCs w:val="20"/>
              </w:rPr>
              <w:t xml:space="preserve"> Judentum</w:t>
            </w:r>
            <w:r w:rsidR="008A5409">
              <w:rPr>
                <w:sz w:val="20"/>
                <w:szCs w:val="20"/>
              </w:rPr>
              <w:t>;</w:t>
            </w:r>
          </w:p>
          <w:p w:rsidR="00EB1772" w:rsidRDefault="007B4C57" w:rsidP="00EB177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Schorndorf: </w:t>
            </w:r>
            <w:r w:rsidR="00EB1772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er ist </w:t>
            </w:r>
            <w:proofErr w:type="gramStart"/>
            <w:r>
              <w:rPr>
                <w:sz w:val="20"/>
                <w:szCs w:val="20"/>
              </w:rPr>
              <w:t>Jude?</w:t>
            </w:r>
            <w:r w:rsidR="008A5409">
              <w:rPr>
                <w:sz w:val="20"/>
                <w:szCs w:val="20"/>
              </w:rPr>
              <w:t>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320D13" w:rsidRPr="00960E3B" w:rsidRDefault="00320D13" w:rsidP="00320D13">
            <w:p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960E3B">
              <w:rPr>
                <w:i/>
                <w:iCs/>
                <w:sz w:val="20"/>
                <w:szCs w:val="20"/>
              </w:rPr>
              <w:t>Feste und Kultgegenstände</w:t>
            </w:r>
            <w:r w:rsidR="00F37515" w:rsidRPr="00960E3B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="00F37515" w:rsidRPr="00960E3B">
              <w:rPr>
                <w:i/>
                <w:iCs/>
                <w:sz w:val="20"/>
                <w:szCs w:val="20"/>
              </w:rPr>
              <w:t>Judentumskoffer</w:t>
            </w:r>
            <w:proofErr w:type="spellEnd"/>
            <w:r w:rsidR="00F37515" w:rsidRPr="00960E3B">
              <w:rPr>
                <w:i/>
                <w:iCs/>
                <w:sz w:val="20"/>
                <w:szCs w:val="20"/>
              </w:rPr>
              <w:t>)</w:t>
            </w:r>
          </w:p>
          <w:p w:rsidR="00F37515" w:rsidRDefault="007365AD" w:rsidP="00EE576A">
            <w:p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hyperlink r:id="rId12" w:history="1">
              <w:r w:rsidR="00EE576A" w:rsidRPr="00960E3B">
                <w:rPr>
                  <w:rStyle w:val="Hyperlink"/>
                  <w:i/>
                  <w:iCs/>
                  <w:sz w:val="20"/>
                  <w:szCs w:val="20"/>
                </w:rPr>
                <w:t>www.likrat.de</w:t>
              </w:r>
            </w:hyperlink>
            <w:r w:rsidR="00320D13" w:rsidRPr="00960E3B">
              <w:rPr>
                <w:i/>
                <w:iCs/>
                <w:sz w:val="20"/>
                <w:szCs w:val="20"/>
              </w:rPr>
              <w:t xml:space="preserve"> </w:t>
            </w:r>
          </w:p>
          <w:p w:rsidR="00960E3B" w:rsidRPr="00960E3B" w:rsidRDefault="00960E3B" w:rsidP="00EE576A">
            <w:p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320D13" w:rsidRPr="00960E3B" w:rsidRDefault="00320D13" w:rsidP="00EE576A">
            <w:p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960E3B">
              <w:rPr>
                <w:i/>
                <w:iCs/>
                <w:sz w:val="20"/>
                <w:szCs w:val="20"/>
              </w:rPr>
              <w:t xml:space="preserve">Gesprächsregeln </w:t>
            </w:r>
          </w:p>
        </w:tc>
      </w:tr>
      <w:tr w:rsidR="00401E58" w:rsidTr="00EE09B3">
        <w:tc>
          <w:tcPr>
            <w:tcW w:w="9776" w:type="dxa"/>
            <w:gridSpan w:val="3"/>
            <w:shd w:val="clear" w:color="auto" w:fill="auto"/>
          </w:tcPr>
          <w:p w:rsidR="00401E58" w:rsidRPr="00CD155A" w:rsidRDefault="00401E58" w:rsidP="000368DC">
            <w:pPr>
              <w:jc w:val="center"/>
              <w:rPr>
                <w:i/>
                <w:iCs/>
                <w:szCs w:val="22"/>
              </w:rPr>
            </w:pPr>
            <w:r w:rsidRPr="00CD155A">
              <w:rPr>
                <w:i/>
                <w:iCs/>
                <w:szCs w:val="22"/>
              </w:rPr>
              <w:t>Herbstferien</w:t>
            </w:r>
          </w:p>
        </w:tc>
      </w:tr>
      <w:tr w:rsidR="001C0C4F" w:rsidTr="00EE09B3">
        <w:tc>
          <w:tcPr>
            <w:tcW w:w="1271" w:type="dxa"/>
            <w:shd w:val="clear" w:color="auto" w:fill="auto"/>
          </w:tcPr>
          <w:p w:rsidR="001C0C4F" w:rsidRDefault="001C0C4F" w:rsidP="000368DC">
            <w:r>
              <w:t>Nov./Dez.</w:t>
            </w:r>
          </w:p>
          <w:p w:rsidR="00DD6D23" w:rsidRDefault="00DD6D23" w:rsidP="000368DC">
            <w:r>
              <w:t>ca. 6 Std.</w:t>
            </w:r>
          </w:p>
        </w:tc>
        <w:tc>
          <w:tcPr>
            <w:tcW w:w="5812" w:type="dxa"/>
            <w:shd w:val="clear" w:color="auto" w:fill="auto"/>
          </w:tcPr>
          <w:p w:rsidR="001C0C4F" w:rsidRPr="00795290" w:rsidRDefault="001C0C4F" w:rsidP="001C0C4F">
            <w:pPr>
              <w:spacing w:line="276" w:lineRule="auto"/>
              <w:rPr>
                <w:b/>
                <w:bCs/>
                <w:szCs w:val="22"/>
              </w:rPr>
            </w:pPr>
            <w:r w:rsidRPr="00271804">
              <w:rPr>
                <w:b/>
                <w:bCs/>
                <w:szCs w:val="22"/>
              </w:rPr>
              <w:t>Die (eine) Kirche und die (vielen) Kirchen</w:t>
            </w:r>
            <w:r w:rsidR="00DD6D23" w:rsidRPr="00271804">
              <w:rPr>
                <w:b/>
                <w:bCs/>
                <w:szCs w:val="22"/>
              </w:rPr>
              <w:t xml:space="preserve"> </w:t>
            </w:r>
            <w:r w:rsidR="00795290">
              <w:rPr>
                <w:b/>
                <w:bCs/>
                <w:szCs w:val="22"/>
              </w:rPr>
              <w:t xml:space="preserve">– </w:t>
            </w:r>
            <w:r w:rsidRPr="00CD155A">
              <w:rPr>
                <w:szCs w:val="22"/>
              </w:rPr>
              <w:t>Stationen ihrer Geschichte / Teil I</w:t>
            </w:r>
          </w:p>
          <w:p w:rsidR="00345671" w:rsidRDefault="00C57B54" w:rsidP="00345671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jc w:val="both"/>
              <w:rPr>
                <w:sz w:val="20"/>
                <w:szCs w:val="20"/>
              </w:rPr>
            </w:pPr>
            <w:r w:rsidRPr="00345671">
              <w:rPr>
                <w:sz w:val="20"/>
                <w:szCs w:val="20"/>
              </w:rPr>
              <w:t>Alte Kirche</w:t>
            </w:r>
            <w:r w:rsidR="00957FDD" w:rsidRPr="00345671">
              <w:rPr>
                <w:sz w:val="20"/>
                <w:szCs w:val="20"/>
              </w:rPr>
              <w:t xml:space="preserve"> (</w:t>
            </w:r>
            <w:proofErr w:type="spellStart"/>
            <w:r w:rsidR="00957FDD" w:rsidRPr="00345671">
              <w:rPr>
                <w:sz w:val="20"/>
                <w:szCs w:val="20"/>
              </w:rPr>
              <w:t>Apg</w:t>
            </w:r>
            <w:proofErr w:type="spellEnd"/>
            <w:r w:rsidR="00957FDD" w:rsidRPr="00345671">
              <w:rPr>
                <w:sz w:val="20"/>
                <w:szCs w:val="20"/>
              </w:rPr>
              <w:t xml:space="preserve"> 2; </w:t>
            </w:r>
            <w:proofErr w:type="spellStart"/>
            <w:r w:rsidR="00957FDD" w:rsidRPr="00345671">
              <w:rPr>
                <w:sz w:val="20"/>
                <w:szCs w:val="20"/>
              </w:rPr>
              <w:t>Apg</w:t>
            </w:r>
            <w:proofErr w:type="spellEnd"/>
            <w:r w:rsidR="00957FDD" w:rsidRPr="00345671">
              <w:rPr>
                <w:sz w:val="20"/>
                <w:szCs w:val="20"/>
              </w:rPr>
              <w:t xml:space="preserve"> 4; Paulus, Verfolgung, Konstantin) </w:t>
            </w:r>
          </w:p>
          <w:p w:rsidR="00345671" w:rsidRDefault="00957FDD" w:rsidP="00345671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jc w:val="both"/>
              <w:rPr>
                <w:sz w:val="20"/>
                <w:szCs w:val="20"/>
              </w:rPr>
            </w:pPr>
            <w:r w:rsidRPr="00345671">
              <w:rPr>
                <w:sz w:val="20"/>
                <w:szCs w:val="20"/>
              </w:rPr>
              <w:t>Mittelalter (Mönchtum, Kreuzzüge)</w:t>
            </w:r>
            <w:r w:rsidR="00C57B54" w:rsidRPr="00345671">
              <w:rPr>
                <w:sz w:val="20"/>
                <w:szCs w:val="20"/>
              </w:rPr>
              <w:t xml:space="preserve"> </w:t>
            </w:r>
          </w:p>
          <w:p w:rsidR="00345671" w:rsidRDefault="00C57B54" w:rsidP="00345671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jc w:val="both"/>
              <w:rPr>
                <w:sz w:val="20"/>
                <w:szCs w:val="20"/>
              </w:rPr>
            </w:pPr>
            <w:r w:rsidRPr="00345671">
              <w:rPr>
                <w:sz w:val="20"/>
                <w:szCs w:val="20"/>
              </w:rPr>
              <w:t>Reformation</w:t>
            </w:r>
            <w:r w:rsidR="00957FDD" w:rsidRPr="00345671">
              <w:rPr>
                <w:sz w:val="20"/>
                <w:szCs w:val="20"/>
              </w:rPr>
              <w:t xml:space="preserve"> / Luther</w:t>
            </w:r>
            <w:r w:rsidRPr="00345671">
              <w:rPr>
                <w:sz w:val="20"/>
                <w:szCs w:val="20"/>
              </w:rPr>
              <w:t xml:space="preserve"> </w:t>
            </w:r>
          </w:p>
          <w:p w:rsidR="00345671" w:rsidRDefault="00957FDD" w:rsidP="00345671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jc w:val="both"/>
              <w:rPr>
                <w:sz w:val="20"/>
                <w:szCs w:val="20"/>
              </w:rPr>
            </w:pPr>
            <w:r w:rsidRPr="00345671">
              <w:rPr>
                <w:sz w:val="20"/>
                <w:szCs w:val="20"/>
              </w:rPr>
              <w:t xml:space="preserve">Diakonie (Wichern) </w:t>
            </w:r>
          </w:p>
          <w:p w:rsidR="00C57B54" w:rsidRPr="00345671" w:rsidRDefault="00C57B54" w:rsidP="00345671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jc w:val="both"/>
              <w:rPr>
                <w:sz w:val="20"/>
                <w:szCs w:val="20"/>
              </w:rPr>
            </w:pPr>
            <w:r w:rsidRPr="00345671">
              <w:rPr>
                <w:sz w:val="20"/>
                <w:szCs w:val="20"/>
              </w:rPr>
              <w:t xml:space="preserve">Drittes Reich </w:t>
            </w:r>
            <w:r w:rsidR="00345671">
              <w:rPr>
                <w:sz w:val="20"/>
                <w:szCs w:val="20"/>
              </w:rPr>
              <w:t>(</w:t>
            </w:r>
            <w:r w:rsidR="00957FDD" w:rsidRPr="00345671">
              <w:rPr>
                <w:sz w:val="20"/>
                <w:szCs w:val="20"/>
              </w:rPr>
              <w:t xml:space="preserve">Bekennende Kirche, Deutsche Christen) </w:t>
            </w:r>
          </w:p>
          <w:p w:rsidR="00345671" w:rsidRPr="00345671" w:rsidRDefault="00345671" w:rsidP="00345671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Kirche heute </w:t>
            </w:r>
            <w:r w:rsidRPr="00957FDD">
              <w:rPr>
                <w:sz w:val="20"/>
                <w:szCs w:val="20"/>
              </w:rPr>
              <w:t>(EKD, Landeskirche</w:t>
            </w:r>
            <w:r>
              <w:rPr>
                <w:sz w:val="20"/>
                <w:szCs w:val="20"/>
              </w:rPr>
              <w:t>n</w:t>
            </w:r>
            <w:r w:rsidRPr="00957FD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Freikirchen, </w:t>
            </w:r>
            <w:r w:rsidRPr="00957FDD">
              <w:rPr>
                <w:sz w:val="20"/>
                <w:szCs w:val="20"/>
              </w:rPr>
              <w:t>Pluralismus)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57FDD" w:rsidRPr="00960E3B" w:rsidRDefault="002632B5" w:rsidP="00C57B54">
            <w:p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960E3B">
              <w:rPr>
                <w:i/>
                <w:iCs/>
                <w:sz w:val="20"/>
                <w:szCs w:val="20"/>
              </w:rPr>
              <w:t xml:space="preserve">z.B. </w:t>
            </w:r>
            <w:r w:rsidR="00957FDD" w:rsidRPr="00960E3B">
              <w:rPr>
                <w:i/>
                <w:iCs/>
                <w:sz w:val="20"/>
                <w:szCs w:val="20"/>
              </w:rPr>
              <w:t>Gestaltung einer Ausstellung in Gruppen</w:t>
            </w:r>
            <w:r w:rsidRPr="00960E3B">
              <w:rPr>
                <w:i/>
                <w:iCs/>
                <w:sz w:val="20"/>
                <w:szCs w:val="20"/>
              </w:rPr>
              <w:t xml:space="preserve"> oder Stationsarbeit</w:t>
            </w:r>
          </w:p>
          <w:p w:rsidR="008A5409" w:rsidRPr="000874D3" w:rsidRDefault="00734F28" w:rsidP="00C57B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74D3">
              <w:rPr>
                <w:sz w:val="20"/>
                <w:szCs w:val="20"/>
              </w:rPr>
              <w:t xml:space="preserve">Kursbuch </w:t>
            </w:r>
            <w:r w:rsidR="0042608C">
              <w:rPr>
                <w:sz w:val="20"/>
                <w:szCs w:val="20"/>
              </w:rPr>
              <w:t>2</w:t>
            </w:r>
            <w:r w:rsidRPr="000874D3">
              <w:rPr>
                <w:sz w:val="20"/>
                <w:szCs w:val="20"/>
              </w:rPr>
              <w:t>, 114-127, 128-141, 142-</w:t>
            </w:r>
            <w:r w:rsidR="002632B5" w:rsidRPr="000874D3">
              <w:rPr>
                <w:sz w:val="20"/>
                <w:szCs w:val="20"/>
              </w:rPr>
              <w:t>153</w:t>
            </w:r>
          </w:p>
          <w:p w:rsidR="00345671" w:rsidRDefault="000874D3" w:rsidP="00C57B54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0874D3">
              <w:rPr>
                <w:sz w:val="20"/>
                <w:szCs w:val="20"/>
              </w:rPr>
              <w:t>r</w:t>
            </w:r>
            <w:r w:rsidR="000F7556" w:rsidRPr="000874D3">
              <w:rPr>
                <w:sz w:val="20"/>
                <w:szCs w:val="20"/>
              </w:rPr>
              <w:t>eli</w:t>
            </w:r>
            <w:proofErr w:type="spellEnd"/>
            <w:r w:rsidR="000F7556" w:rsidRPr="000874D3">
              <w:rPr>
                <w:sz w:val="20"/>
                <w:szCs w:val="20"/>
              </w:rPr>
              <w:t xml:space="preserve"> plus 2, 130-137</w:t>
            </w:r>
          </w:p>
          <w:p w:rsidR="000F4B7D" w:rsidRDefault="000F4B7D" w:rsidP="00C57B54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reli</w:t>
            </w:r>
            <w:proofErr w:type="spellEnd"/>
            <w:r>
              <w:rPr>
                <w:sz w:val="20"/>
                <w:szCs w:val="20"/>
              </w:rPr>
              <w:t xml:space="preserve"> plus 3, 124-133</w:t>
            </w:r>
          </w:p>
          <w:p w:rsidR="0042608C" w:rsidRDefault="0042608C" w:rsidP="00C57B5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Kursbuch 3, 140-143f</w:t>
            </w:r>
          </w:p>
          <w:p w:rsidR="008E7EA6" w:rsidRPr="000874D3" w:rsidRDefault="008E7EA6" w:rsidP="00C57B54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entwurf</w:t>
            </w:r>
            <w:proofErr w:type="spellEnd"/>
            <w:r>
              <w:rPr>
                <w:sz w:val="20"/>
                <w:szCs w:val="20"/>
              </w:rPr>
              <w:t xml:space="preserve"> 2/2019, 28f</w:t>
            </w:r>
          </w:p>
        </w:tc>
      </w:tr>
      <w:tr w:rsidR="001C0C4F" w:rsidTr="00EE09B3">
        <w:tc>
          <w:tcPr>
            <w:tcW w:w="9776" w:type="dxa"/>
            <w:gridSpan w:val="3"/>
            <w:shd w:val="clear" w:color="auto" w:fill="auto"/>
          </w:tcPr>
          <w:p w:rsidR="001C0C4F" w:rsidRPr="00CD155A" w:rsidRDefault="001C0C4F" w:rsidP="000368DC">
            <w:pPr>
              <w:jc w:val="center"/>
              <w:rPr>
                <w:i/>
                <w:iCs/>
                <w:szCs w:val="22"/>
              </w:rPr>
            </w:pPr>
            <w:r w:rsidRPr="00CD155A">
              <w:rPr>
                <w:i/>
                <w:iCs/>
                <w:szCs w:val="22"/>
              </w:rPr>
              <w:t>Weihnachtsferien</w:t>
            </w:r>
          </w:p>
        </w:tc>
      </w:tr>
      <w:tr w:rsidR="00DE78B1" w:rsidTr="00EE09B3">
        <w:tc>
          <w:tcPr>
            <w:tcW w:w="1271" w:type="dxa"/>
            <w:shd w:val="clear" w:color="auto" w:fill="auto"/>
          </w:tcPr>
          <w:p w:rsidR="002D0799" w:rsidRDefault="00F67062" w:rsidP="000368DC">
            <w:r>
              <w:t>Jan./Febr.</w:t>
            </w:r>
          </w:p>
          <w:p w:rsidR="00DD6D23" w:rsidRDefault="00DD6D23" w:rsidP="000368DC">
            <w:r>
              <w:t>ca. 6 Std.</w:t>
            </w:r>
          </w:p>
        </w:tc>
        <w:tc>
          <w:tcPr>
            <w:tcW w:w="5812" w:type="dxa"/>
            <w:shd w:val="clear" w:color="auto" w:fill="auto"/>
          </w:tcPr>
          <w:p w:rsidR="002D0799" w:rsidRPr="00795290" w:rsidRDefault="007B7112" w:rsidP="00DD6D23">
            <w:pPr>
              <w:spacing w:line="276" w:lineRule="auto"/>
              <w:rPr>
                <w:b/>
                <w:bCs/>
                <w:szCs w:val="22"/>
              </w:rPr>
            </w:pPr>
            <w:r w:rsidRPr="00271804">
              <w:rPr>
                <w:b/>
                <w:bCs/>
                <w:szCs w:val="22"/>
              </w:rPr>
              <w:t xml:space="preserve">Die (eine) Kirche und die (vielen) Kirchen </w:t>
            </w:r>
            <w:r w:rsidR="00795290" w:rsidRPr="00CD155A">
              <w:rPr>
                <w:szCs w:val="22"/>
              </w:rPr>
              <w:t>/ Teil II</w:t>
            </w:r>
          </w:p>
          <w:p w:rsidR="00957FDD" w:rsidRDefault="00957FDD" w:rsidP="00957FDD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Macht und Ohnmacht (</w:t>
            </w:r>
            <w:r w:rsidR="002632B5">
              <w:rPr>
                <w:sz w:val="20"/>
                <w:szCs w:val="20"/>
              </w:rPr>
              <w:t xml:space="preserve">z.B. </w:t>
            </w:r>
            <w:r>
              <w:rPr>
                <w:sz w:val="20"/>
                <w:szCs w:val="20"/>
              </w:rPr>
              <w:t xml:space="preserve">Verfolgung, </w:t>
            </w:r>
            <w:r w:rsidRPr="00957FDD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 xml:space="preserve"> Jahre</w:t>
            </w:r>
            <w:r w:rsidRPr="00957FDD">
              <w:rPr>
                <w:sz w:val="20"/>
                <w:szCs w:val="20"/>
              </w:rPr>
              <w:t xml:space="preserve"> Deportation badischer Juden</w:t>
            </w:r>
            <w:r>
              <w:rPr>
                <w:sz w:val="20"/>
                <w:szCs w:val="20"/>
              </w:rPr>
              <w:t>) der Kirche durch die Zeiten</w:t>
            </w:r>
          </w:p>
          <w:p w:rsidR="00EE09B3" w:rsidRPr="00EE09B3" w:rsidRDefault="00957FDD" w:rsidP="00957FDD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Kirche von heute und morgen</w:t>
            </w:r>
            <w:r w:rsidR="002632B5">
              <w:rPr>
                <w:sz w:val="20"/>
                <w:szCs w:val="20"/>
              </w:rPr>
              <w:t xml:space="preserve"> (</w:t>
            </w:r>
            <w:r w:rsidR="00C83EDC">
              <w:rPr>
                <w:sz w:val="20"/>
                <w:szCs w:val="20"/>
              </w:rPr>
              <w:t>Kirche online</w:t>
            </w:r>
            <w:r w:rsidR="002632B5">
              <w:rPr>
                <w:sz w:val="20"/>
                <w:szCs w:val="20"/>
              </w:rPr>
              <w:t>?)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4B7D" w:rsidRDefault="0063303B" w:rsidP="00EE576A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</w:t>
            </w:r>
            <w:r w:rsidR="000F4B7D">
              <w:rPr>
                <w:sz w:val="18"/>
                <w:szCs w:val="18"/>
              </w:rPr>
              <w:t>eli</w:t>
            </w:r>
            <w:proofErr w:type="spellEnd"/>
            <w:r w:rsidR="000F4B7D">
              <w:rPr>
                <w:sz w:val="18"/>
                <w:szCs w:val="18"/>
              </w:rPr>
              <w:t xml:space="preserve"> plus 3, 138f</w:t>
            </w:r>
          </w:p>
          <w:p w:rsidR="00621BE7" w:rsidRPr="00960E3B" w:rsidRDefault="007365AD" w:rsidP="00EE576A">
            <w:pPr>
              <w:spacing w:line="276" w:lineRule="auto"/>
              <w:jc w:val="both"/>
              <w:rPr>
                <w:rStyle w:val="Hyperlink"/>
                <w:i/>
                <w:iCs/>
                <w:sz w:val="18"/>
                <w:szCs w:val="18"/>
              </w:rPr>
            </w:pPr>
            <w:hyperlink r:id="rId13" w:history="1">
              <w:r w:rsidR="000F4B7D" w:rsidRPr="00960E3B">
                <w:rPr>
                  <w:rStyle w:val="Hyperlink"/>
                  <w:i/>
                  <w:iCs/>
                  <w:sz w:val="18"/>
                  <w:szCs w:val="18"/>
                </w:rPr>
                <w:t>www.mahnmal-neckarzimmern.de/</w:t>
              </w:r>
            </w:hyperlink>
          </w:p>
          <w:p w:rsidR="00D4620D" w:rsidRPr="00C83EDC" w:rsidRDefault="00D4620D" w:rsidP="00EE576A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C83EDC">
              <w:rPr>
                <w:rStyle w:val="Hyperlink"/>
                <w:color w:val="auto"/>
                <w:sz w:val="18"/>
                <w:szCs w:val="18"/>
                <w:u w:val="none"/>
              </w:rPr>
              <w:t>LpB</w:t>
            </w:r>
            <w:proofErr w:type="spellEnd"/>
            <w:r w:rsidR="0042608C" w:rsidRPr="00C83EDC">
              <w:rPr>
                <w:rStyle w:val="Hyperlink"/>
                <w:color w:val="auto"/>
                <w:sz w:val="18"/>
                <w:szCs w:val="18"/>
                <w:u w:val="none"/>
              </w:rPr>
              <w:t>:</w:t>
            </w:r>
            <w:r w:rsidRPr="00C83EDC">
              <w:rPr>
                <w:rStyle w:val="Hyperlink"/>
                <w:color w:val="auto"/>
                <w:sz w:val="18"/>
                <w:szCs w:val="18"/>
                <w:u w:val="none"/>
              </w:rPr>
              <w:t xml:space="preserve"> Deportation</w:t>
            </w:r>
            <w:r w:rsidR="00C83EDC" w:rsidRPr="00C83EDC">
              <w:rPr>
                <w:rStyle w:val="Hyperlink"/>
                <w:color w:val="auto"/>
                <w:sz w:val="18"/>
                <w:szCs w:val="18"/>
                <w:u w:val="none"/>
              </w:rPr>
              <w:t xml:space="preserve"> der Juden</w:t>
            </w:r>
          </w:p>
          <w:p w:rsidR="000874D3" w:rsidRPr="009C22E1" w:rsidRDefault="00621BE7" w:rsidP="00216CEA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 w:rsidRPr="009C22E1">
              <w:rPr>
                <w:i/>
                <w:iCs/>
                <w:sz w:val="18"/>
                <w:szCs w:val="18"/>
              </w:rPr>
              <w:t xml:space="preserve">100 Jahre </w:t>
            </w:r>
            <w:r w:rsidR="002632B5" w:rsidRPr="009C22E1">
              <w:rPr>
                <w:i/>
                <w:iCs/>
                <w:sz w:val="18"/>
                <w:szCs w:val="18"/>
              </w:rPr>
              <w:t xml:space="preserve">Zusammenschluss zur </w:t>
            </w:r>
            <w:r w:rsidR="00957FDD" w:rsidRPr="009C22E1">
              <w:rPr>
                <w:i/>
                <w:iCs/>
                <w:sz w:val="18"/>
                <w:szCs w:val="18"/>
              </w:rPr>
              <w:t>badische</w:t>
            </w:r>
            <w:r w:rsidR="002632B5" w:rsidRPr="009C22E1">
              <w:rPr>
                <w:i/>
                <w:iCs/>
                <w:sz w:val="18"/>
                <w:szCs w:val="18"/>
              </w:rPr>
              <w:t>n</w:t>
            </w:r>
            <w:r w:rsidR="00957FDD" w:rsidRPr="009C22E1">
              <w:rPr>
                <w:i/>
                <w:iCs/>
                <w:sz w:val="18"/>
                <w:szCs w:val="18"/>
              </w:rPr>
              <w:t xml:space="preserve"> Union</w:t>
            </w:r>
          </w:p>
        </w:tc>
      </w:tr>
      <w:tr w:rsidR="001C0C4F" w:rsidTr="00EE09B3">
        <w:tc>
          <w:tcPr>
            <w:tcW w:w="9776" w:type="dxa"/>
            <w:gridSpan w:val="3"/>
            <w:shd w:val="clear" w:color="auto" w:fill="auto"/>
          </w:tcPr>
          <w:p w:rsidR="001C0C4F" w:rsidRPr="001C0C4F" w:rsidRDefault="001C0C4F" w:rsidP="000368D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Faschingsferien</w:t>
            </w:r>
          </w:p>
        </w:tc>
      </w:tr>
      <w:tr w:rsidR="00401E58" w:rsidTr="00EE09B3">
        <w:tc>
          <w:tcPr>
            <w:tcW w:w="1271" w:type="dxa"/>
            <w:shd w:val="clear" w:color="auto" w:fill="auto"/>
          </w:tcPr>
          <w:p w:rsidR="00401E58" w:rsidRDefault="001C0C4F" w:rsidP="000368DC">
            <w:r>
              <w:t>März</w:t>
            </w:r>
          </w:p>
          <w:p w:rsidR="00DD6D23" w:rsidRDefault="00DD6D23" w:rsidP="000368DC">
            <w:r>
              <w:t>ca. 8 Std.</w:t>
            </w:r>
          </w:p>
        </w:tc>
        <w:tc>
          <w:tcPr>
            <w:tcW w:w="5812" w:type="dxa"/>
            <w:shd w:val="clear" w:color="auto" w:fill="auto"/>
          </w:tcPr>
          <w:p w:rsidR="00345671" w:rsidRDefault="00345671" w:rsidP="00345671">
            <w:pPr>
              <w:spacing w:line="276" w:lineRule="auto"/>
              <w:rPr>
                <w:b/>
                <w:bCs/>
              </w:rPr>
            </w:pPr>
            <w:r w:rsidRPr="00271804">
              <w:rPr>
                <w:b/>
                <w:bCs/>
              </w:rPr>
              <w:t xml:space="preserve">Jesus, für uns gestorben? </w:t>
            </w:r>
            <w:r w:rsidRPr="00C83EDC">
              <w:t xml:space="preserve">– Kreuz und Auferstehung </w:t>
            </w:r>
          </w:p>
          <w:p w:rsidR="00345671" w:rsidRPr="004C7295" w:rsidRDefault="00345671" w:rsidP="004C7295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81" w:hanging="181"/>
              <w:jc w:val="both"/>
              <w:rPr>
                <w:sz w:val="20"/>
                <w:szCs w:val="20"/>
              </w:rPr>
            </w:pPr>
            <w:r w:rsidRPr="004C7295">
              <w:rPr>
                <w:sz w:val="20"/>
                <w:szCs w:val="20"/>
              </w:rPr>
              <w:t>Reaktionen zu medialen Jesus-Vorstellungen</w:t>
            </w:r>
            <w:r w:rsidR="004C7295" w:rsidRPr="004C7295">
              <w:rPr>
                <w:sz w:val="20"/>
                <w:szCs w:val="20"/>
              </w:rPr>
              <w:t xml:space="preserve"> (Lieder, Bilder, Filme)</w:t>
            </w:r>
          </w:p>
          <w:p w:rsidR="00345671" w:rsidRDefault="00345671" w:rsidP="00345671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Zuordnung von Jesu-Bildern zu biblischen Texten</w:t>
            </w:r>
          </w:p>
          <w:p w:rsidR="00345671" w:rsidRDefault="00345671" w:rsidP="00345671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Anfragen zu Todesanzeigen – der verborgene Gott?</w:t>
            </w:r>
          </w:p>
          <w:p w:rsidR="00345671" w:rsidRDefault="00345671" w:rsidP="00345671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aktuelle und biblische Deutungen des </w:t>
            </w:r>
            <w:proofErr w:type="gramStart"/>
            <w:r>
              <w:rPr>
                <w:sz w:val="20"/>
                <w:szCs w:val="20"/>
              </w:rPr>
              <w:t>Kreuzes(</w:t>
            </w:r>
            <w:proofErr w:type="spellStart"/>
            <w:proofErr w:type="gramEnd"/>
            <w:r>
              <w:rPr>
                <w:sz w:val="20"/>
                <w:szCs w:val="20"/>
              </w:rPr>
              <w:t>todes</w:t>
            </w:r>
            <w:proofErr w:type="spellEnd"/>
            <w:r>
              <w:rPr>
                <w:sz w:val="20"/>
                <w:szCs w:val="20"/>
              </w:rPr>
              <w:t xml:space="preserve"> Jesu)</w:t>
            </w:r>
          </w:p>
          <w:p w:rsidR="00A262A9" w:rsidRPr="00A262A9" w:rsidRDefault="00A262A9" w:rsidP="00A262A9">
            <w:pPr>
              <w:pStyle w:val="Listenabsatz"/>
              <w:spacing w:line="276" w:lineRule="auto"/>
              <w:ind w:left="179"/>
              <w:rPr>
                <w:sz w:val="20"/>
                <w:szCs w:val="20"/>
              </w:rPr>
            </w:pPr>
            <w:hyperlink r:id="rId14" w:history="1">
              <w:r w:rsidRPr="00A262A9">
                <w:rPr>
                  <w:rStyle w:val="Hyperlink"/>
                  <w:sz w:val="20"/>
                  <w:szCs w:val="20"/>
                </w:rPr>
                <w:t>https://www.medienzentralen.de/medium44604</w:t>
              </w:r>
            </w:hyperlink>
          </w:p>
          <w:p w:rsidR="00EE09B3" w:rsidRPr="00EE09B3" w:rsidRDefault="00345671" w:rsidP="00345671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Auseinandersetzungen mit der Hoffnung des Glaubens an den Auferstandenen</w:t>
            </w:r>
            <w:r w:rsidR="00EE073B">
              <w:rPr>
                <w:sz w:val="20"/>
                <w:szCs w:val="20"/>
              </w:rPr>
              <w:t xml:space="preserve"> </w:t>
            </w:r>
            <w:hyperlink r:id="rId15" w:history="1">
              <w:r w:rsidR="00EE073B" w:rsidRPr="00EE073B">
                <w:rPr>
                  <w:rStyle w:val="Hyperlink"/>
                  <w:sz w:val="20"/>
                  <w:szCs w:val="20"/>
                </w:rPr>
                <w:t>https://www.medienzentralen.de/medium43791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</w:tcPr>
          <w:p w:rsidR="000F7556" w:rsidRPr="00A262A9" w:rsidRDefault="000F7556" w:rsidP="00F5476F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A262A9">
              <w:rPr>
                <w:sz w:val="20"/>
                <w:szCs w:val="20"/>
              </w:rPr>
              <w:t>RU kompakt</w:t>
            </w:r>
            <w:r w:rsidR="002C0303" w:rsidRPr="00A262A9">
              <w:rPr>
                <w:sz w:val="20"/>
                <w:szCs w:val="20"/>
              </w:rPr>
              <w:t xml:space="preserve"> /</w:t>
            </w:r>
            <w:r w:rsidRPr="00A262A9">
              <w:rPr>
                <w:sz w:val="20"/>
                <w:szCs w:val="20"/>
              </w:rPr>
              <w:t>7-9, 5-17</w:t>
            </w:r>
            <w:r w:rsidRPr="00A262A9">
              <w:rPr>
                <w:sz w:val="20"/>
                <w:szCs w:val="20"/>
                <w:u w:val="single"/>
              </w:rPr>
              <w:t xml:space="preserve"> </w:t>
            </w:r>
          </w:p>
          <w:p w:rsidR="00345671" w:rsidRPr="00A262A9" w:rsidRDefault="004C7295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262A9">
              <w:rPr>
                <w:sz w:val="20"/>
                <w:szCs w:val="20"/>
              </w:rPr>
              <w:t xml:space="preserve">Reli Bausteine </w:t>
            </w:r>
            <w:proofErr w:type="spellStart"/>
            <w:r w:rsidRPr="00A262A9">
              <w:rPr>
                <w:sz w:val="20"/>
                <w:szCs w:val="20"/>
              </w:rPr>
              <w:t>JCh</w:t>
            </w:r>
            <w:proofErr w:type="spellEnd"/>
            <w:r w:rsidRPr="00A262A9">
              <w:rPr>
                <w:sz w:val="20"/>
                <w:szCs w:val="20"/>
              </w:rPr>
              <w:t>, 17f, 125f, 75f</w:t>
            </w:r>
          </w:p>
          <w:p w:rsidR="00773178" w:rsidRPr="00A262A9" w:rsidRDefault="00773178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262A9">
              <w:rPr>
                <w:sz w:val="20"/>
                <w:szCs w:val="20"/>
              </w:rPr>
              <w:t>Kursbuch 2, 86; 98f</w:t>
            </w:r>
          </w:p>
          <w:p w:rsidR="002C0303" w:rsidRPr="00A262A9" w:rsidRDefault="002C0303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262A9">
              <w:rPr>
                <w:sz w:val="20"/>
                <w:szCs w:val="20"/>
              </w:rPr>
              <w:t>Kursbuch 3, 66-77</w:t>
            </w:r>
          </w:p>
          <w:p w:rsidR="00455714" w:rsidRPr="00A262A9" w:rsidRDefault="00773178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A262A9">
              <w:rPr>
                <w:sz w:val="20"/>
                <w:szCs w:val="20"/>
              </w:rPr>
              <w:t>r</w:t>
            </w:r>
            <w:r w:rsidR="00455714" w:rsidRPr="00A262A9">
              <w:rPr>
                <w:sz w:val="20"/>
                <w:szCs w:val="20"/>
              </w:rPr>
              <w:t>eli</w:t>
            </w:r>
            <w:proofErr w:type="spellEnd"/>
            <w:r w:rsidR="00455714" w:rsidRPr="00A262A9">
              <w:rPr>
                <w:sz w:val="20"/>
                <w:szCs w:val="20"/>
              </w:rPr>
              <w:t xml:space="preserve"> plus 3, 70-71; 76f</w:t>
            </w:r>
          </w:p>
          <w:p w:rsidR="00401E58" w:rsidRPr="00A262A9" w:rsidRDefault="003A5B4A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A262A9">
              <w:rPr>
                <w:sz w:val="20"/>
                <w:szCs w:val="20"/>
              </w:rPr>
              <w:t>entwurf</w:t>
            </w:r>
            <w:proofErr w:type="spellEnd"/>
            <w:r w:rsidRPr="00A262A9">
              <w:rPr>
                <w:sz w:val="20"/>
                <w:szCs w:val="20"/>
              </w:rPr>
              <w:t xml:space="preserve"> 3/2010;</w:t>
            </w:r>
            <w:r w:rsidR="00773178" w:rsidRPr="00A262A9">
              <w:rPr>
                <w:sz w:val="20"/>
                <w:szCs w:val="20"/>
              </w:rPr>
              <w:t xml:space="preserve"> </w:t>
            </w:r>
            <w:r w:rsidRPr="00A262A9">
              <w:rPr>
                <w:sz w:val="20"/>
                <w:szCs w:val="20"/>
              </w:rPr>
              <w:t>2/2017</w:t>
            </w:r>
            <w:r w:rsidR="009F74F4" w:rsidRPr="00A262A9">
              <w:rPr>
                <w:sz w:val="20"/>
                <w:szCs w:val="20"/>
              </w:rPr>
              <w:t>; 2/2005</w:t>
            </w:r>
            <w:r w:rsidR="00D4620D" w:rsidRPr="00A262A9">
              <w:rPr>
                <w:sz w:val="20"/>
                <w:szCs w:val="20"/>
              </w:rPr>
              <w:t xml:space="preserve">; </w:t>
            </w:r>
            <w:r w:rsidR="00345671" w:rsidRPr="00A262A9">
              <w:rPr>
                <w:i/>
                <w:iCs/>
                <w:sz w:val="20"/>
                <w:szCs w:val="20"/>
              </w:rPr>
              <w:t xml:space="preserve">1Kor 15; </w:t>
            </w:r>
            <w:proofErr w:type="spellStart"/>
            <w:r w:rsidR="00345671" w:rsidRPr="00A262A9">
              <w:rPr>
                <w:i/>
                <w:iCs/>
                <w:sz w:val="20"/>
                <w:szCs w:val="20"/>
              </w:rPr>
              <w:t>Lk</w:t>
            </w:r>
            <w:proofErr w:type="spellEnd"/>
            <w:r w:rsidR="00345671" w:rsidRPr="00A262A9">
              <w:rPr>
                <w:i/>
                <w:iCs/>
                <w:sz w:val="20"/>
                <w:szCs w:val="20"/>
              </w:rPr>
              <w:t xml:space="preserve"> 24, 13-35; Zweifel</w:t>
            </w:r>
          </w:p>
        </w:tc>
      </w:tr>
      <w:tr w:rsidR="001C0C4F" w:rsidTr="00EE09B3">
        <w:tc>
          <w:tcPr>
            <w:tcW w:w="9776" w:type="dxa"/>
            <w:gridSpan w:val="3"/>
            <w:shd w:val="clear" w:color="auto" w:fill="auto"/>
          </w:tcPr>
          <w:p w:rsidR="001C0C4F" w:rsidRPr="001C0C4F" w:rsidRDefault="001C0C4F" w:rsidP="000368D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Osterferien</w:t>
            </w:r>
          </w:p>
        </w:tc>
      </w:tr>
      <w:tr w:rsidR="00DE78B1" w:rsidTr="00EE09B3">
        <w:tc>
          <w:tcPr>
            <w:tcW w:w="1271" w:type="dxa"/>
            <w:shd w:val="clear" w:color="auto" w:fill="auto"/>
          </w:tcPr>
          <w:p w:rsidR="002D0799" w:rsidRDefault="001C0C4F" w:rsidP="000368DC">
            <w:r>
              <w:t>April/Mai</w:t>
            </w:r>
          </w:p>
          <w:p w:rsidR="00DD6D23" w:rsidRDefault="00DD6D23" w:rsidP="000368DC">
            <w:r>
              <w:t xml:space="preserve">ca. 8 Std. </w:t>
            </w:r>
          </w:p>
        </w:tc>
        <w:tc>
          <w:tcPr>
            <w:tcW w:w="5812" w:type="dxa"/>
            <w:shd w:val="clear" w:color="auto" w:fill="auto"/>
          </w:tcPr>
          <w:p w:rsidR="00345671" w:rsidRDefault="00345671" w:rsidP="00345671">
            <w:pPr>
              <w:spacing w:line="276" w:lineRule="auto"/>
              <w:rPr>
                <w:b/>
                <w:bCs/>
              </w:rPr>
            </w:pPr>
            <w:r w:rsidRPr="00271804">
              <w:rPr>
                <w:b/>
                <w:bCs/>
              </w:rPr>
              <w:t xml:space="preserve">Sterben, Tod – und was dann? </w:t>
            </w:r>
          </w:p>
          <w:p w:rsidR="00E05204" w:rsidRDefault="00345671" w:rsidP="00621BE7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Erfahrungen und Anfragen an Sterben und Tod</w:t>
            </w:r>
          </w:p>
          <w:p w:rsidR="00994BED" w:rsidRDefault="00994BED" w:rsidP="00621BE7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Bestattungsformen und Todesanzeigen im Wandel der Zeit</w:t>
            </w:r>
          </w:p>
          <w:p w:rsidR="00345671" w:rsidRDefault="00994BED" w:rsidP="00621BE7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Ethische Herausforderungen im Kontext von Sterben / Tod</w:t>
            </w:r>
          </w:p>
          <w:p w:rsidR="00994BED" w:rsidRPr="00621BE7" w:rsidRDefault="00994BED" w:rsidP="00621BE7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Deutungen von Kreuz und Auferstehung Jesu auf das eigene Leben und Sterben beziehen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0303" w:rsidRPr="00D4620D" w:rsidRDefault="002C0303" w:rsidP="00E052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20D">
              <w:rPr>
                <w:sz w:val="20"/>
                <w:szCs w:val="20"/>
              </w:rPr>
              <w:t>Kursbuch 3, 48-65</w:t>
            </w:r>
            <w:r w:rsidR="00D4620D">
              <w:rPr>
                <w:sz w:val="20"/>
                <w:szCs w:val="20"/>
              </w:rPr>
              <w:t>; 122f</w:t>
            </w:r>
          </w:p>
          <w:p w:rsidR="00621BE7" w:rsidRPr="00D4620D" w:rsidRDefault="002C0303" w:rsidP="00E05204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D4620D">
              <w:rPr>
                <w:sz w:val="20"/>
                <w:szCs w:val="20"/>
              </w:rPr>
              <w:t>r</w:t>
            </w:r>
            <w:r w:rsidR="00633865" w:rsidRPr="00D4620D">
              <w:rPr>
                <w:sz w:val="20"/>
                <w:szCs w:val="20"/>
              </w:rPr>
              <w:t>eli</w:t>
            </w:r>
            <w:proofErr w:type="spellEnd"/>
            <w:r w:rsidR="00633865" w:rsidRPr="00D4620D">
              <w:rPr>
                <w:sz w:val="20"/>
                <w:szCs w:val="20"/>
              </w:rPr>
              <w:t xml:space="preserve"> plus 2, 168-177</w:t>
            </w:r>
            <w:r w:rsidR="003C519E">
              <w:rPr>
                <w:sz w:val="20"/>
                <w:szCs w:val="20"/>
              </w:rPr>
              <w:t>; 68-69</w:t>
            </w:r>
          </w:p>
          <w:p w:rsidR="0079683E" w:rsidRPr="00D4620D" w:rsidRDefault="002C0303" w:rsidP="00E05204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D4620D">
              <w:rPr>
                <w:sz w:val="20"/>
                <w:szCs w:val="20"/>
              </w:rPr>
              <w:t>r</w:t>
            </w:r>
            <w:r w:rsidR="0079683E" w:rsidRPr="00D4620D">
              <w:rPr>
                <w:sz w:val="20"/>
                <w:szCs w:val="20"/>
              </w:rPr>
              <w:t>eli</w:t>
            </w:r>
            <w:proofErr w:type="spellEnd"/>
            <w:r w:rsidR="0079683E" w:rsidRPr="00D4620D">
              <w:rPr>
                <w:sz w:val="20"/>
                <w:szCs w:val="20"/>
              </w:rPr>
              <w:t xml:space="preserve"> plus 3, 30-37</w:t>
            </w:r>
            <w:r w:rsidR="0063303B">
              <w:rPr>
                <w:sz w:val="20"/>
                <w:szCs w:val="20"/>
              </w:rPr>
              <w:t>; 102-113</w:t>
            </w:r>
          </w:p>
          <w:p w:rsidR="00D4620D" w:rsidRPr="009C22E1" w:rsidRDefault="00D4620D" w:rsidP="00E05204">
            <w:p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9C22E1">
              <w:rPr>
                <w:i/>
                <w:iCs/>
                <w:sz w:val="20"/>
                <w:szCs w:val="20"/>
              </w:rPr>
              <w:t xml:space="preserve">Sterbehilfe, </w:t>
            </w:r>
            <w:proofErr w:type="spellStart"/>
            <w:r w:rsidRPr="009C22E1">
              <w:rPr>
                <w:i/>
                <w:iCs/>
                <w:sz w:val="20"/>
                <w:szCs w:val="20"/>
              </w:rPr>
              <w:t>Hospitz</w:t>
            </w:r>
            <w:proofErr w:type="spellEnd"/>
            <w:r w:rsidRPr="009C22E1">
              <w:rPr>
                <w:i/>
                <w:iCs/>
                <w:sz w:val="20"/>
                <w:szCs w:val="20"/>
              </w:rPr>
              <w:t xml:space="preserve"> </w:t>
            </w:r>
          </w:p>
          <w:p w:rsidR="009F74F4" w:rsidRPr="00D4620D" w:rsidRDefault="009F74F4" w:rsidP="00E05204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D4620D">
              <w:rPr>
                <w:sz w:val="20"/>
                <w:szCs w:val="20"/>
              </w:rPr>
              <w:t>entwurf</w:t>
            </w:r>
            <w:proofErr w:type="spellEnd"/>
            <w:r w:rsidRPr="00D4620D">
              <w:rPr>
                <w:sz w:val="20"/>
                <w:szCs w:val="20"/>
              </w:rPr>
              <w:t xml:space="preserve"> 2/2010</w:t>
            </w:r>
          </w:p>
          <w:p w:rsidR="00994BED" w:rsidRPr="00621BE7" w:rsidRDefault="00994BED" w:rsidP="00E05204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1C0C4F" w:rsidTr="00EE09B3">
        <w:tc>
          <w:tcPr>
            <w:tcW w:w="9776" w:type="dxa"/>
            <w:gridSpan w:val="3"/>
            <w:shd w:val="clear" w:color="auto" w:fill="auto"/>
          </w:tcPr>
          <w:p w:rsidR="001C0C4F" w:rsidRPr="001C0C4F" w:rsidRDefault="001C0C4F" w:rsidP="000368DC">
            <w:pPr>
              <w:jc w:val="center"/>
              <w:rPr>
                <w:i/>
                <w:iCs/>
              </w:rPr>
            </w:pPr>
            <w:r w:rsidRPr="001C0C4F">
              <w:rPr>
                <w:i/>
                <w:iCs/>
              </w:rPr>
              <w:t>Pfingstferien</w:t>
            </w:r>
          </w:p>
        </w:tc>
      </w:tr>
      <w:tr w:rsidR="00DE78B1" w:rsidTr="00EE09B3">
        <w:tc>
          <w:tcPr>
            <w:tcW w:w="1271" w:type="dxa"/>
            <w:shd w:val="clear" w:color="auto" w:fill="auto"/>
          </w:tcPr>
          <w:p w:rsidR="002D0799" w:rsidRDefault="001C0C4F" w:rsidP="000368DC">
            <w:r>
              <w:t>Juni/Juli</w:t>
            </w:r>
          </w:p>
          <w:p w:rsidR="00DD6D23" w:rsidRDefault="00DD6D23" w:rsidP="000368DC">
            <w:r>
              <w:t>ca. 8 Std.</w:t>
            </w:r>
          </w:p>
        </w:tc>
        <w:tc>
          <w:tcPr>
            <w:tcW w:w="5812" w:type="dxa"/>
            <w:shd w:val="clear" w:color="auto" w:fill="auto"/>
          </w:tcPr>
          <w:p w:rsidR="007B7112" w:rsidRDefault="007B7112" w:rsidP="001C0C4F">
            <w:pPr>
              <w:spacing w:line="276" w:lineRule="auto"/>
            </w:pPr>
            <w:r w:rsidRPr="00271804">
              <w:rPr>
                <w:b/>
                <w:bCs/>
              </w:rPr>
              <w:t>Religion für das Leben!</w:t>
            </w:r>
            <w:r w:rsidRPr="002C6717">
              <w:t xml:space="preserve"> </w:t>
            </w:r>
            <w:r w:rsidR="00C83EDC">
              <w:t xml:space="preserve">– </w:t>
            </w:r>
            <w:r w:rsidRPr="002C6717">
              <w:t>Und wenn Religion sich versündigt</w:t>
            </w:r>
            <w:r w:rsidR="002B68CF">
              <w:t>…</w:t>
            </w:r>
            <w:r w:rsidRPr="002C6717">
              <w:t>?</w:t>
            </w:r>
          </w:p>
          <w:p w:rsidR="00EE09B3" w:rsidRDefault="00664FAA" w:rsidP="00EE09B3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Sünden der Kirchengeschichte: Kreuzzüge, Luther und die Juden, Mission in Lateinamerika, Hexen, Drittes Reich …</w:t>
            </w:r>
          </w:p>
          <w:p w:rsidR="00664FAA" w:rsidRDefault="00664FAA" w:rsidP="00EE09B3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Grundaufgaben von Kirche: Diakonie, Liturgie feiern, Verkündigung, Gemeinschaft</w:t>
            </w:r>
          </w:p>
          <w:p w:rsidR="00664FAA" w:rsidRDefault="00664FAA" w:rsidP="00EE09B3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Gründe für das Engagement von Kirche in ethischen Herausforderungen</w:t>
            </w:r>
          </w:p>
          <w:p w:rsidR="00664FAA" w:rsidRDefault="00664FAA" w:rsidP="00EE09B3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Indikatoren lebensfeindlicher und lebensförderlicher Religion</w:t>
            </w:r>
          </w:p>
          <w:p w:rsidR="00664FAA" w:rsidRDefault="00664FAA" w:rsidP="00664FAA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Formen der Sinnsuche – Gruppen mit eine</w:t>
            </w:r>
            <w:r w:rsidR="00B977AD">
              <w:rPr>
                <w:sz w:val="20"/>
                <w:szCs w:val="20"/>
              </w:rPr>
              <w:t>nge</w:t>
            </w:r>
            <w:r>
              <w:rPr>
                <w:sz w:val="20"/>
                <w:szCs w:val="20"/>
              </w:rPr>
              <w:t>n</w:t>
            </w:r>
            <w:r w:rsidR="00B977AD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en </w:t>
            </w:r>
            <w:r w:rsidR="00B977AD">
              <w:rPr>
                <w:sz w:val="20"/>
                <w:szCs w:val="20"/>
              </w:rPr>
              <w:t xml:space="preserve">Praktiken im Kontrast zu </w:t>
            </w:r>
            <w:r>
              <w:rPr>
                <w:sz w:val="20"/>
                <w:szCs w:val="20"/>
              </w:rPr>
              <w:t>lebensfroher Frömmigkeit</w:t>
            </w:r>
          </w:p>
          <w:p w:rsidR="00664FAA" w:rsidRPr="00664FAA" w:rsidRDefault="00664FAA" w:rsidP="00664FAA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9" w:hanging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Notwendigkeit und Grenzen von Toleranz   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5476F" w:rsidRPr="00D606BE" w:rsidRDefault="00F5476F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3E6954" w:rsidRPr="00D606BE" w:rsidRDefault="003E6954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06BE">
              <w:rPr>
                <w:sz w:val="20"/>
                <w:szCs w:val="20"/>
              </w:rPr>
              <w:t>Kursbuch 3, 6-9</w:t>
            </w:r>
            <w:r w:rsidR="008A5409" w:rsidRPr="00D606BE">
              <w:rPr>
                <w:sz w:val="20"/>
                <w:szCs w:val="20"/>
              </w:rPr>
              <w:t>; 146f</w:t>
            </w:r>
          </w:p>
          <w:p w:rsidR="002D0799" w:rsidRPr="00D606BE" w:rsidRDefault="00455714" w:rsidP="00F5476F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D606BE">
              <w:rPr>
                <w:sz w:val="20"/>
                <w:szCs w:val="20"/>
              </w:rPr>
              <w:t>reli</w:t>
            </w:r>
            <w:proofErr w:type="spellEnd"/>
            <w:r w:rsidRPr="00D606BE">
              <w:rPr>
                <w:sz w:val="20"/>
                <w:szCs w:val="20"/>
              </w:rPr>
              <w:t xml:space="preserve"> plus 3, 124-133</w:t>
            </w:r>
          </w:p>
          <w:p w:rsidR="00664FAA" w:rsidRPr="009C22E1" w:rsidRDefault="00A262A9" w:rsidP="00F5476F">
            <w:p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hyperlink r:id="rId16" w:history="1">
              <w:r w:rsidRPr="00304969">
                <w:rPr>
                  <w:rStyle w:val="Hyperlink"/>
                  <w:i/>
                  <w:iCs/>
                  <w:sz w:val="20"/>
                  <w:szCs w:val="20"/>
                </w:rPr>
                <w:t>www.papierblatt.de</w:t>
              </w:r>
            </w:hyperlink>
            <w:r w:rsidR="008A5409" w:rsidRPr="009C22E1">
              <w:rPr>
                <w:i/>
                <w:iCs/>
                <w:sz w:val="20"/>
                <w:szCs w:val="20"/>
              </w:rPr>
              <w:t xml:space="preserve"> </w:t>
            </w:r>
          </w:p>
          <w:p w:rsidR="00664FAA" w:rsidRPr="00D606BE" w:rsidRDefault="00664FAA" w:rsidP="007B7112">
            <w:pPr>
              <w:jc w:val="both"/>
              <w:rPr>
                <w:sz w:val="20"/>
                <w:szCs w:val="20"/>
              </w:rPr>
            </w:pPr>
          </w:p>
          <w:p w:rsidR="00664FAA" w:rsidRPr="00D606BE" w:rsidRDefault="00795290" w:rsidP="007B7112">
            <w:pPr>
              <w:jc w:val="both"/>
              <w:rPr>
                <w:sz w:val="20"/>
                <w:szCs w:val="20"/>
              </w:rPr>
            </w:pPr>
            <w:r w:rsidRPr="00D606BE">
              <w:rPr>
                <w:sz w:val="20"/>
                <w:szCs w:val="20"/>
              </w:rPr>
              <w:t>Kursbuch 2, 144f</w:t>
            </w:r>
          </w:p>
          <w:p w:rsidR="00664FAA" w:rsidRPr="00D606BE" w:rsidRDefault="00795290" w:rsidP="007B7112">
            <w:pPr>
              <w:jc w:val="both"/>
              <w:rPr>
                <w:sz w:val="20"/>
                <w:szCs w:val="20"/>
              </w:rPr>
            </w:pPr>
            <w:r w:rsidRPr="00D606BE">
              <w:rPr>
                <w:sz w:val="20"/>
                <w:szCs w:val="20"/>
              </w:rPr>
              <w:t>Kursbuch 3, 116f</w:t>
            </w:r>
          </w:p>
          <w:p w:rsidR="00664FAA" w:rsidRPr="009C22E1" w:rsidRDefault="00664FAA" w:rsidP="00664FAA">
            <w:p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9C22E1">
              <w:rPr>
                <w:i/>
                <w:iCs/>
                <w:sz w:val="20"/>
                <w:szCs w:val="20"/>
              </w:rPr>
              <w:t>Religiöse Sondergemeinschaften</w:t>
            </w:r>
          </w:p>
          <w:p w:rsidR="008A5409" w:rsidRPr="00D606BE" w:rsidRDefault="008A5409" w:rsidP="00664FA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06BE">
              <w:rPr>
                <w:sz w:val="20"/>
                <w:szCs w:val="20"/>
              </w:rPr>
              <w:t>Kursbuch 3, 156-167</w:t>
            </w:r>
          </w:p>
          <w:p w:rsidR="00D606BE" w:rsidRPr="00664FAA" w:rsidRDefault="00D606BE" w:rsidP="00664FAA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r w:rsidRPr="00D606BE">
              <w:rPr>
                <w:sz w:val="20"/>
                <w:szCs w:val="20"/>
              </w:rPr>
              <w:t>eli</w:t>
            </w:r>
            <w:proofErr w:type="spellEnd"/>
            <w:r>
              <w:rPr>
                <w:sz w:val="20"/>
                <w:szCs w:val="20"/>
              </w:rPr>
              <w:t xml:space="preserve"> plus 3, 157</w:t>
            </w:r>
          </w:p>
        </w:tc>
      </w:tr>
      <w:tr w:rsidR="001C0C4F" w:rsidRPr="001C0C4F" w:rsidTr="00EE09B3">
        <w:tc>
          <w:tcPr>
            <w:tcW w:w="9776" w:type="dxa"/>
            <w:gridSpan w:val="3"/>
            <w:shd w:val="clear" w:color="auto" w:fill="auto"/>
          </w:tcPr>
          <w:p w:rsidR="001C0C4F" w:rsidRPr="001C0C4F" w:rsidRDefault="001C0C4F" w:rsidP="000368DC">
            <w:pPr>
              <w:jc w:val="center"/>
              <w:rPr>
                <w:i/>
                <w:iCs/>
              </w:rPr>
            </w:pPr>
            <w:r w:rsidRPr="001C0C4F">
              <w:rPr>
                <w:i/>
                <w:iCs/>
              </w:rPr>
              <w:lastRenderedPageBreak/>
              <w:t>Sommerferien</w:t>
            </w:r>
          </w:p>
        </w:tc>
      </w:tr>
    </w:tbl>
    <w:p w:rsidR="002D0799" w:rsidRDefault="002D0799" w:rsidP="004E4B33">
      <w:pPr>
        <w:spacing w:line="276" w:lineRule="auto"/>
        <w:jc w:val="both"/>
      </w:pPr>
    </w:p>
    <w:p w:rsidR="004E4B33" w:rsidRDefault="004C7295" w:rsidP="004C7295">
      <w:pPr>
        <w:spacing w:line="276" w:lineRule="auto"/>
        <w:jc w:val="both"/>
        <w:rPr>
          <w:b/>
          <w:bCs/>
          <w:u w:val="single"/>
        </w:rPr>
      </w:pPr>
      <w:r w:rsidRPr="004C7295">
        <w:rPr>
          <w:b/>
          <w:bCs/>
          <w:u w:val="single"/>
        </w:rPr>
        <w:t>L</w:t>
      </w:r>
      <w:r w:rsidR="00022570">
        <w:rPr>
          <w:b/>
          <w:bCs/>
          <w:u w:val="single"/>
        </w:rPr>
        <w:t>ITERATUR</w:t>
      </w:r>
    </w:p>
    <w:p w:rsidR="00013A90" w:rsidRDefault="00013A90" w:rsidP="004C7295">
      <w:pPr>
        <w:spacing w:line="276" w:lineRule="auto"/>
        <w:jc w:val="both"/>
        <w:rPr>
          <w:b/>
          <w:bCs/>
          <w:u w:val="single"/>
        </w:rPr>
      </w:pPr>
    </w:p>
    <w:p w:rsidR="00455714" w:rsidRPr="00022570" w:rsidRDefault="00455714" w:rsidP="00022570">
      <w:pPr>
        <w:spacing w:line="276" w:lineRule="auto"/>
        <w:jc w:val="both"/>
        <w:rPr>
          <w:b/>
          <w:bCs/>
          <w:szCs w:val="22"/>
        </w:rPr>
      </w:pPr>
      <w:r w:rsidRPr="00022570">
        <w:rPr>
          <w:b/>
          <w:bCs/>
          <w:szCs w:val="22"/>
        </w:rPr>
        <w:t>Schulbücher</w:t>
      </w:r>
    </w:p>
    <w:p w:rsidR="00486C87" w:rsidRDefault="00F6169D" w:rsidP="00B44270">
      <w:pPr>
        <w:spacing w:line="276" w:lineRule="auto"/>
        <w:ind w:left="426" w:hanging="426"/>
        <w:jc w:val="both"/>
      </w:pPr>
      <w:r>
        <w:rPr>
          <w:szCs w:val="22"/>
        </w:rPr>
        <w:t>Kursbuch Religion elementar 2, Ein Arbeitsbuch für den Religionsunterricht im 7./</w:t>
      </w:r>
      <w:r w:rsidR="00B44270">
        <w:rPr>
          <w:szCs w:val="22"/>
        </w:rPr>
        <w:t>8</w:t>
      </w:r>
      <w:r>
        <w:rPr>
          <w:szCs w:val="22"/>
        </w:rPr>
        <w:t>. Schuljahr, 20</w:t>
      </w:r>
      <w:r w:rsidR="00486C87">
        <w:rPr>
          <w:szCs w:val="22"/>
        </w:rPr>
        <w:t>18</w:t>
      </w:r>
      <w:r w:rsidR="00B44270">
        <w:rPr>
          <w:szCs w:val="22"/>
        </w:rPr>
        <w:t xml:space="preserve"> – </w:t>
      </w:r>
      <w:bookmarkStart w:id="1" w:name="_Hlk50135873"/>
      <w:r w:rsidR="00B44270">
        <w:rPr>
          <w:szCs w:val="22"/>
        </w:rPr>
        <w:t xml:space="preserve">bestellbar </w:t>
      </w:r>
      <w:r w:rsidR="00486C87">
        <w:rPr>
          <w:szCs w:val="22"/>
        </w:rPr>
        <w:t>unter</w:t>
      </w:r>
      <w:r w:rsidR="00B44270">
        <w:rPr>
          <w:szCs w:val="22"/>
        </w:rPr>
        <w:t xml:space="preserve"> </w:t>
      </w:r>
      <w:bookmarkEnd w:id="1"/>
      <w:r w:rsidR="004968AA">
        <w:fldChar w:fldCharType="begin"/>
      </w:r>
      <w:r w:rsidR="004968AA">
        <w:instrText xml:space="preserve"> HYPERLINK "https://shop.ekiba.de/kursbuch-religion-elementar-2-neuausgabe-schuelerbuch.html" </w:instrText>
      </w:r>
      <w:r w:rsidR="004968AA">
        <w:fldChar w:fldCharType="separate"/>
      </w:r>
      <w:r w:rsidR="004968AA">
        <w:rPr>
          <w:rStyle w:val="Hyperlink"/>
        </w:rPr>
        <w:t>https://shop.ekiba.de/kursbuch-religion-elementar-2-neuausgabe-schuelerbuch.html</w:t>
      </w:r>
      <w:r w:rsidR="004968AA">
        <w:fldChar w:fldCharType="end"/>
      </w:r>
    </w:p>
    <w:p w:rsidR="00486C87" w:rsidRDefault="00486C87" w:rsidP="00486C87">
      <w:pPr>
        <w:spacing w:line="276" w:lineRule="auto"/>
        <w:ind w:left="426"/>
        <w:jc w:val="both"/>
      </w:pPr>
      <w:r>
        <w:t>Auszüge zum dazugehörigen Lehrerband finden sich unter</w:t>
      </w:r>
    </w:p>
    <w:p w:rsidR="00B44270" w:rsidRDefault="007365AD" w:rsidP="00486C87">
      <w:pPr>
        <w:spacing w:line="276" w:lineRule="auto"/>
        <w:ind w:left="426"/>
        <w:jc w:val="both"/>
        <w:rPr>
          <w:szCs w:val="22"/>
        </w:rPr>
      </w:pPr>
      <w:hyperlink r:id="rId17" w:history="1">
        <w:r w:rsidR="00486C87">
          <w:rPr>
            <w:rStyle w:val="Hyperlink"/>
          </w:rPr>
          <w:t>https://www.calwer.com/kursbuch-religion-elementar-2--neuausgabe-lehrermaterialien.354963.94.htm</w:t>
        </w:r>
      </w:hyperlink>
    </w:p>
    <w:p w:rsidR="008D0C4D" w:rsidRDefault="00455714" w:rsidP="00022570">
      <w:pPr>
        <w:spacing w:line="276" w:lineRule="auto"/>
        <w:ind w:left="426" w:hanging="426"/>
        <w:jc w:val="both"/>
        <w:rPr>
          <w:szCs w:val="22"/>
        </w:rPr>
      </w:pPr>
      <w:r>
        <w:rPr>
          <w:szCs w:val="22"/>
        </w:rPr>
        <w:t>Kursbuch Religion elementar</w:t>
      </w:r>
      <w:r w:rsidR="008D0C4D">
        <w:rPr>
          <w:szCs w:val="22"/>
        </w:rPr>
        <w:t xml:space="preserve"> 3, Ein Arbeitsbuch für den Religionsunterricht im 9./10. Schuljahr, 2020</w:t>
      </w:r>
      <w:r w:rsidR="00F6169D">
        <w:rPr>
          <w:szCs w:val="22"/>
        </w:rPr>
        <w:t xml:space="preserve"> – bestellbar </w:t>
      </w:r>
      <w:r w:rsidR="00486C87">
        <w:rPr>
          <w:szCs w:val="22"/>
        </w:rPr>
        <w:t xml:space="preserve">unter </w:t>
      </w:r>
      <w:hyperlink r:id="rId18" w:history="1">
        <w:r w:rsidR="004968AA">
          <w:rPr>
            <w:rStyle w:val="Hyperlink"/>
          </w:rPr>
          <w:t>https://shop.ekiba.de/kursbuch-religion-elementar-3-neuausgabe-schuelerbuch.html</w:t>
        </w:r>
      </w:hyperlink>
    </w:p>
    <w:p w:rsidR="00455714" w:rsidRDefault="004C2EA4" w:rsidP="00C219C2">
      <w:pPr>
        <w:spacing w:line="276" w:lineRule="auto"/>
        <w:ind w:left="426" w:right="141" w:hanging="426"/>
        <w:rPr>
          <w:rStyle w:val="Hyperlink"/>
        </w:rPr>
      </w:pPr>
      <w:proofErr w:type="spellStart"/>
      <w:r>
        <w:t>reli</w:t>
      </w:r>
      <w:proofErr w:type="spellEnd"/>
      <w:r>
        <w:t xml:space="preserve"> plus 2</w:t>
      </w:r>
      <w:r w:rsidR="00486C87">
        <w:t>, Evangelische Religion, Stuttgart 2017</w:t>
      </w:r>
      <w:r w:rsidR="00C219C2">
        <w:t xml:space="preserve">. </w:t>
      </w:r>
      <w:hyperlink r:id="rId19" w:history="1">
        <w:r>
          <w:rPr>
            <w:rStyle w:val="Hyperlink"/>
          </w:rPr>
          <w:t>https://www.klett.de/suche/?query=%22reli%20plus%202%22</w:t>
        </w:r>
      </w:hyperlink>
    </w:p>
    <w:p w:rsidR="00C83EDC" w:rsidRPr="00C83EDC" w:rsidRDefault="00C83EDC" w:rsidP="00C219C2">
      <w:pPr>
        <w:spacing w:line="276" w:lineRule="auto"/>
        <w:ind w:left="426" w:right="141" w:hanging="426"/>
      </w:pPr>
      <w:proofErr w:type="spellStart"/>
      <w:r w:rsidRPr="00C83EDC">
        <w:rPr>
          <w:rStyle w:val="Hyperlink"/>
          <w:color w:val="auto"/>
          <w:u w:val="none"/>
        </w:rPr>
        <w:t>reli</w:t>
      </w:r>
      <w:proofErr w:type="spellEnd"/>
      <w:r w:rsidRPr="00C83EDC">
        <w:rPr>
          <w:rStyle w:val="Hyperlink"/>
          <w:color w:val="auto"/>
          <w:u w:val="none"/>
        </w:rPr>
        <w:t xml:space="preserve"> plus 3, Evangelische Religion, Stuttgart </w:t>
      </w:r>
      <w:r w:rsidR="000368DC">
        <w:rPr>
          <w:rStyle w:val="Hyperlink"/>
          <w:color w:val="auto"/>
          <w:u w:val="none"/>
        </w:rPr>
        <w:t xml:space="preserve">2018. </w:t>
      </w:r>
      <w:hyperlink r:id="rId20" w:history="1">
        <w:r w:rsidR="000368DC" w:rsidRPr="000454D4">
          <w:rPr>
            <w:rStyle w:val="Hyperlink"/>
          </w:rPr>
          <w:t>https://www.klett.de/suche/?query=%22reli%20plus%203%22</w:t>
        </w:r>
      </w:hyperlink>
    </w:p>
    <w:p w:rsidR="009E7D98" w:rsidRDefault="009E7D98" w:rsidP="00022570">
      <w:pPr>
        <w:spacing w:line="276" w:lineRule="auto"/>
        <w:jc w:val="both"/>
        <w:rPr>
          <w:szCs w:val="22"/>
        </w:rPr>
      </w:pPr>
    </w:p>
    <w:p w:rsidR="00455714" w:rsidRPr="00022570" w:rsidRDefault="00455714" w:rsidP="00022570">
      <w:pPr>
        <w:spacing w:line="276" w:lineRule="auto"/>
        <w:jc w:val="both"/>
        <w:rPr>
          <w:b/>
          <w:bCs/>
          <w:szCs w:val="22"/>
        </w:rPr>
      </w:pPr>
      <w:r w:rsidRPr="00022570">
        <w:rPr>
          <w:b/>
          <w:bCs/>
          <w:szCs w:val="22"/>
        </w:rPr>
        <w:t>Unterrichtshilfen</w:t>
      </w:r>
    </w:p>
    <w:p w:rsidR="00F6169D" w:rsidRPr="00B44270" w:rsidRDefault="00455714" w:rsidP="00B44270">
      <w:pPr>
        <w:spacing w:line="276" w:lineRule="auto"/>
        <w:ind w:left="426" w:right="-567" w:hanging="426"/>
        <w:rPr>
          <w:szCs w:val="22"/>
        </w:rPr>
      </w:pPr>
      <w:r w:rsidRPr="000F7556">
        <w:rPr>
          <w:szCs w:val="22"/>
        </w:rPr>
        <w:t>RU kompakt</w:t>
      </w:r>
      <w:r w:rsidR="00B44270">
        <w:rPr>
          <w:szCs w:val="22"/>
        </w:rPr>
        <w:t xml:space="preserve"> Sekundarstufe 1</w:t>
      </w:r>
      <w:r w:rsidRPr="000F7556">
        <w:rPr>
          <w:szCs w:val="22"/>
        </w:rPr>
        <w:t>, Kl. 7-9</w:t>
      </w:r>
      <w:r w:rsidR="00B44270">
        <w:rPr>
          <w:szCs w:val="22"/>
        </w:rPr>
        <w:t xml:space="preserve">; </w:t>
      </w:r>
      <w:r w:rsidR="00B44270" w:rsidRPr="00B44270">
        <w:rPr>
          <w:rFonts w:cs="Arial"/>
          <w:color w:val="262626"/>
          <w:szCs w:val="22"/>
          <w:shd w:val="clear" w:color="auto" w:fill="FFFFFF"/>
        </w:rPr>
        <w:t>Materialheft zu den Themen Auferstehung und Identität/ Selbstwahrnehmung</w:t>
      </w:r>
      <w:r>
        <w:rPr>
          <w:szCs w:val="22"/>
        </w:rPr>
        <w:t xml:space="preserve"> </w:t>
      </w:r>
      <w:r w:rsidR="00B44270">
        <w:rPr>
          <w:szCs w:val="22"/>
        </w:rPr>
        <w:t xml:space="preserve">– Bestellbar unter </w:t>
      </w:r>
      <w:hyperlink r:id="rId21" w:history="1">
        <w:r w:rsidR="00B44270" w:rsidRPr="000454D4">
          <w:rPr>
            <w:rStyle w:val="Hyperlink"/>
          </w:rPr>
          <w:t>https://shop.ekiba.de/ru-kompakt-sekundarstufe-i-klassen-7-8-9-heft-1.html</w:t>
        </w:r>
      </w:hyperlink>
    </w:p>
    <w:p w:rsidR="001A2A65" w:rsidRPr="00960E3B" w:rsidRDefault="001A2A65" w:rsidP="001A2A65">
      <w:pPr>
        <w:spacing w:line="276" w:lineRule="auto"/>
        <w:ind w:right="-1417"/>
        <w:jc w:val="both"/>
        <w:rPr>
          <w:sz w:val="20"/>
          <w:szCs w:val="20"/>
        </w:rPr>
      </w:pPr>
      <w:r w:rsidRPr="00960E3B">
        <w:rPr>
          <w:szCs w:val="22"/>
        </w:rPr>
        <w:t>100 Jahre Badische Union:</w:t>
      </w:r>
      <w:r>
        <w:rPr>
          <w:sz w:val="20"/>
          <w:szCs w:val="20"/>
        </w:rPr>
        <w:t xml:space="preserve"> </w:t>
      </w:r>
      <w:hyperlink r:id="rId22" w:history="1">
        <w:r w:rsidRPr="00960E3B">
          <w:rPr>
            <w:rStyle w:val="Hyperlink"/>
            <w:sz w:val="20"/>
            <w:szCs w:val="20"/>
          </w:rPr>
          <w:t>https://www.ekiba.de/html/content/geschichte_der_badischen_union.html</w:t>
        </w:r>
      </w:hyperlink>
      <w:r w:rsidR="00960E3B" w:rsidRPr="00960E3B">
        <w:rPr>
          <w:rStyle w:val="Hyperlink"/>
          <w:color w:val="auto"/>
          <w:sz w:val="20"/>
          <w:szCs w:val="20"/>
          <w:u w:val="none"/>
        </w:rPr>
        <w:t xml:space="preserve"> ;</w:t>
      </w:r>
    </w:p>
    <w:p w:rsidR="00F6169D" w:rsidRPr="00960E3B" w:rsidRDefault="00960E3B" w:rsidP="00960E3B">
      <w:pPr>
        <w:ind w:left="426" w:right="-426"/>
        <w:rPr>
          <w:szCs w:val="22"/>
        </w:rPr>
      </w:pPr>
      <w:r w:rsidRPr="00960E3B">
        <w:rPr>
          <w:szCs w:val="22"/>
        </w:rPr>
        <w:t>Im RPI bestellbar: Rollup</w:t>
      </w:r>
      <w:r w:rsidR="009C22E1">
        <w:rPr>
          <w:szCs w:val="22"/>
        </w:rPr>
        <w:t>-A</w:t>
      </w:r>
      <w:r w:rsidRPr="00960E3B">
        <w:rPr>
          <w:szCs w:val="22"/>
        </w:rPr>
        <w:t>usstellung mit Begleitheft zur didaktischen Umsetzung und mehr</w:t>
      </w:r>
    </w:p>
    <w:p w:rsidR="000E6121" w:rsidRDefault="007365AD" w:rsidP="000E6121">
      <w:pPr>
        <w:spacing w:line="276" w:lineRule="auto"/>
        <w:ind w:left="426" w:hanging="426"/>
        <w:jc w:val="both"/>
        <w:rPr>
          <w:szCs w:val="22"/>
        </w:rPr>
      </w:pPr>
      <w:hyperlink r:id="rId23" w:history="1">
        <w:r w:rsidR="000E6121" w:rsidRPr="000454D4">
          <w:rPr>
            <w:rStyle w:val="Hyperlink"/>
            <w:szCs w:val="22"/>
          </w:rPr>
          <w:t>https://www.calwer.com/</w:t>
        </w:r>
      </w:hyperlink>
    </w:p>
    <w:p w:rsidR="001A2A65" w:rsidRPr="00E9567A" w:rsidRDefault="001A2A65" w:rsidP="001A2A65">
      <w:pPr>
        <w:spacing w:line="276" w:lineRule="auto"/>
        <w:ind w:left="426" w:hanging="426"/>
        <w:jc w:val="both"/>
        <w:rPr>
          <w:szCs w:val="22"/>
        </w:rPr>
      </w:pPr>
      <w:bookmarkStart w:id="2" w:name="_Hlk50405117"/>
      <w:r w:rsidRPr="00E9567A">
        <w:rPr>
          <w:szCs w:val="22"/>
        </w:rPr>
        <w:t>Augst, Kristina u.a.: Was Bibel und Koran erzählen, Ein Lesebuch für das interreligiöse Lernen. Stuttgart 2020</w:t>
      </w:r>
    </w:p>
    <w:bookmarkEnd w:id="2"/>
    <w:p w:rsidR="000E6121" w:rsidRPr="000E6121" w:rsidRDefault="000E6121" w:rsidP="000E6121">
      <w:pPr>
        <w:spacing w:line="276" w:lineRule="auto"/>
        <w:ind w:left="426" w:hanging="426"/>
        <w:jc w:val="both"/>
        <w:rPr>
          <w:szCs w:val="22"/>
        </w:rPr>
      </w:pPr>
      <w:r w:rsidRPr="000E6121">
        <w:rPr>
          <w:szCs w:val="22"/>
        </w:rPr>
        <w:t xml:space="preserve">Landgraf, Michael, Stefan Meißner: </w:t>
      </w:r>
      <w:r w:rsidRPr="000E6121">
        <w:rPr>
          <w:rStyle w:val="headline-intro3"/>
          <w:rFonts w:cs="Helvetica"/>
          <w:sz w:val="22"/>
          <w:szCs w:val="22"/>
          <w:specVanish w:val="0"/>
        </w:rPr>
        <w:t>Praxismaterialien</w:t>
      </w:r>
      <w:r w:rsidRPr="000E6121">
        <w:rPr>
          <w:rFonts w:cs="Helvetica"/>
          <w:szCs w:val="22"/>
        </w:rPr>
        <w:t xml:space="preserve"> </w:t>
      </w:r>
      <w:r w:rsidRPr="000E6121">
        <w:rPr>
          <w:rStyle w:val="headline5"/>
          <w:rFonts w:cs="Helvetica"/>
          <w:b w:val="0"/>
          <w:bCs w:val="0"/>
          <w:sz w:val="22"/>
          <w:szCs w:val="22"/>
          <w:specVanish w:val="0"/>
        </w:rPr>
        <w:t>Jesus Christus</w:t>
      </w:r>
      <w:r w:rsidRPr="000E6121">
        <w:rPr>
          <w:rFonts w:cs="Helvetica"/>
          <w:szCs w:val="22"/>
        </w:rPr>
        <w:t xml:space="preserve"> </w:t>
      </w:r>
      <w:r w:rsidRPr="000E6121">
        <w:rPr>
          <w:rStyle w:val="headline-subinfo3"/>
          <w:rFonts w:cs="Helvetica"/>
          <w:sz w:val="22"/>
          <w:szCs w:val="22"/>
          <w:specVanish w:val="0"/>
        </w:rPr>
        <w:t>Der Mann aus Nazareth und der Christus des Glaubens Einführung - Materialien – Kreativideen, Stuttgart 2019</w:t>
      </w:r>
      <w:r w:rsidR="001A2A65">
        <w:rPr>
          <w:rStyle w:val="headline-subinfo3"/>
          <w:rFonts w:cs="Helvetica"/>
          <w:sz w:val="22"/>
          <w:szCs w:val="22"/>
          <w:specVanish w:val="0"/>
        </w:rPr>
        <w:t>.</w:t>
      </w:r>
    </w:p>
    <w:p w:rsidR="000E6121" w:rsidRPr="000E6121" w:rsidRDefault="000E6121" w:rsidP="000E6121">
      <w:pPr>
        <w:spacing w:line="276" w:lineRule="auto"/>
        <w:ind w:left="426" w:hanging="426"/>
        <w:jc w:val="both"/>
        <w:rPr>
          <w:rStyle w:val="headline-subinfo3"/>
          <w:rFonts w:cs="Helvetica"/>
          <w:sz w:val="22"/>
          <w:szCs w:val="22"/>
        </w:rPr>
      </w:pPr>
      <w:r>
        <w:rPr>
          <w:szCs w:val="22"/>
        </w:rPr>
        <w:t xml:space="preserve">Landgraf, Michael und Stefan Meißner: </w:t>
      </w:r>
      <w:r w:rsidRPr="000E6121">
        <w:rPr>
          <w:rStyle w:val="headline-intro3"/>
          <w:rFonts w:cs="Helvetica"/>
          <w:sz w:val="22"/>
          <w:szCs w:val="22"/>
          <w:specVanish w:val="0"/>
        </w:rPr>
        <w:t>Praxismaterialien</w:t>
      </w:r>
      <w:r w:rsidRPr="000E6121">
        <w:rPr>
          <w:rFonts w:cs="Helvetica"/>
          <w:szCs w:val="22"/>
        </w:rPr>
        <w:t xml:space="preserve"> </w:t>
      </w:r>
      <w:r w:rsidRPr="000E6121">
        <w:rPr>
          <w:rStyle w:val="headline5"/>
          <w:rFonts w:cs="Helvetica"/>
          <w:b w:val="0"/>
          <w:bCs w:val="0"/>
          <w:sz w:val="22"/>
          <w:szCs w:val="22"/>
          <w:specVanish w:val="0"/>
        </w:rPr>
        <w:t>Judentum</w:t>
      </w:r>
      <w:r>
        <w:rPr>
          <w:rStyle w:val="headline5"/>
          <w:rFonts w:cs="Helvetica"/>
          <w:b w:val="0"/>
          <w:bCs w:val="0"/>
          <w:sz w:val="22"/>
          <w:szCs w:val="22"/>
          <w:specVanish w:val="0"/>
        </w:rPr>
        <w:t>,</w:t>
      </w:r>
      <w:r w:rsidRPr="000E6121">
        <w:rPr>
          <w:rFonts w:cs="Helvetica"/>
          <w:szCs w:val="22"/>
        </w:rPr>
        <w:t xml:space="preserve"> </w:t>
      </w:r>
      <w:r w:rsidRPr="000E6121">
        <w:rPr>
          <w:rStyle w:val="headline-subinfo3"/>
          <w:rFonts w:cs="Helvetica"/>
          <w:sz w:val="22"/>
          <w:szCs w:val="22"/>
          <w:specVanish w:val="0"/>
        </w:rPr>
        <w:t>Einführung - Materialien – Kreativideen</w:t>
      </w:r>
      <w:r>
        <w:rPr>
          <w:rStyle w:val="headline-subinfo3"/>
          <w:rFonts w:cs="Helvetica"/>
          <w:sz w:val="22"/>
          <w:szCs w:val="22"/>
          <w:specVanish w:val="0"/>
        </w:rPr>
        <w:t>, Stuttgart 2012.</w:t>
      </w:r>
    </w:p>
    <w:p w:rsidR="00CA2A22" w:rsidRDefault="00B44270" w:rsidP="00022570">
      <w:pPr>
        <w:spacing w:line="276" w:lineRule="auto"/>
        <w:ind w:left="426" w:hanging="426"/>
        <w:jc w:val="both"/>
        <w:rPr>
          <w:szCs w:val="22"/>
        </w:rPr>
      </w:pPr>
      <w:proofErr w:type="spellStart"/>
      <w:r>
        <w:rPr>
          <w:szCs w:val="22"/>
        </w:rPr>
        <w:t>Unewisse</w:t>
      </w:r>
      <w:proofErr w:type="spellEnd"/>
      <w:r>
        <w:rPr>
          <w:szCs w:val="22"/>
        </w:rPr>
        <w:t xml:space="preserve">, Tanja: Neue Zugänge zu den </w:t>
      </w:r>
      <w:r w:rsidR="00CA2A22" w:rsidRPr="00CA2A22">
        <w:rPr>
          <w:szCs w:val="22"/>
        </w:rPr>
        <w:t>Gleichnissen</w:t>
      </w:r>
      <w:r>
        <w:rPr>
          <w:szCs w:val="22"/>
        </w:rPr>
        <w:t xml:space="preserve"> Jesu. </w:t>
      </w:r>
      <w:r w:rsidRPr="00B44270">
        <w:rPr>
          <w:rFonts w:cs="Arial"/>
          <w:color w:val="262626"/>
          <w:szCs w:val="22"/>
          <w:shd w:val="clear" w:color="auto" w:fill="FFFFFF"/>
        </w:rPr>
        <w:t xml:space="preserve">Projektorientiertes Stationenlernen zur Reich-Gottes-Lehre für die Klassen 7 bis 10, </w:t>
      </w:r>
      <w:r>
        <w:rPr>
          <w:rFonts w:cs="Arial"/>
          <w:color w:val="262626"/>
          <w:szCs w:val="22"/>
          <w:shd w:val="clear" w:color="auto" w:fill="FFFFFF"/>
        </w:rPr>
        <w:t xml:space="preserve">Stuttgart </w:t>
      </w:r>
      <w:r w:rsidRPr="00B44270">
        <w:rPr>
          <w:rFonts w:cs="Arial"/>
          <w:color w:val="262626"/>
          <w:szCs w:val="22"/>
          <w:shd w:val="clear" w:color="auto" w:fill="FFFFFF"/>
        </w:rPr>
        <w:t>2020</w:t>
      </w:r>
      <w:r w:rsidR="001A2A65">
        <w:rPr>
          <w:szCs w:val="22"/>
        </w:rPr>
        <w:t>.</w:t>
      </w:r>
    </w:p>
    <w:p w:rsidR="001A2A65" w:rsidRPr="000F7556" w:rsidRDefault="001A2A65" w:rsidP="00022570">
      <w:pPr>
        <w:spacing w:line="276" w:lineRule="auto"/>
        <w:ind w:left="426" w:hanging="426"/>
        <w:jc w:val="both"/>
        <w:rPr>
          <w:szCs w:val="22"/>
          <w:u w:val="single"/>
        </w:rPr>
      </w:pPr>
    </w:p>
    <w:p w:rsidR="00F6169D" w:rsidRPr="000F7556" w:rsidRDefault="00F6169D" w:rsidP="00F6169D">
      <w:pPr>
        <w:spacing w:line="276" w:lineRule="auto"/>
        <w:ind w:left="426" w:hanging="426"/>
        <w:rPr>
          <w:szCs w:val="22"/>
          <w:u w:val="single"/>
        </w:rPr>
      </w:pPr>
      <w:proofErr w:type="spellStart"/>
      <w:r w:rsidRPr="009F74F4">
        <w:rPr>
          <w:szCs w:val="22"/>
        </w:rPr>
        <w:t>entwurf</w:t>
      </w:r>
      <w:proofErr w:type="spellEnd"/>
      <w:r w:rsidRPr="009F74F4">
        <w:rPr>
          <w:szCs w:val="22"/>
        </w:rPr>
        <w:t xml:space="preserve"> </w:t>
      </w:r>
      <w:hyperlink r:id="rId24" w:history="1">
        <w:r>
          <w:rPr>
            <w:rStyle w:val="Hyperlink"/>
          </w:rPr>
          <w:t>https://www.friedrich-verlag.de/shop/sekundarstufe/religion-und-ethik/fachzeitschriften/entwurf</w:t>
        </w:r>
      </w:hyperlink>
    </w:p>
    <w:p w:rsidR="00D4620D" w:rsidRDefault="007B4C57" w:rsidP="00D4620D">
      <w:pPr>
        <w:spacing w:line="276" w:lineRule="auto"/>
        <w:ind w:left="426" w:hanging="426"/>
        <w:jc w:val="both"/>
      </w:pPr>
      <w:r>
        <w:t>Schuldekanat Schorndorf: Wer ist Jude?</w:t>
      </w:r>
    </w:p>
    <w:p w:rsidR="007B4C57" w:rsidRDefault="007365AD" w:rsidP="00D4620D">
      <w:pPr>
        <w:spacing w:line="276" w:lineRule="auto"/>
        <w:ind w:left="426"/>
        <w:jc w:val="both"/>
        <w:rPr>
          <w:rStyle w:val="Hyperlink"/>
        </w:rPr>
      </w:pPr>
      <w:hyperlink r:id="rId25" w:history="1">
        <w:r w:rsidR="007B4C57" w:rsidRPr="00655A97">
          <w:rPr>
            <w:rStyle w:val="Hyperlink"/>
          </w:rPr>
          <w:t>https://schuldekan-schorndorf.de/index.php?id=1135&amp;L=0&amp;key=0</w:t>
        </w:r>
      </w:hyperlink>
    </w:p>
    <w:p w:rsidR="00D4620D" w:rsidRDefault="00B44270" w:rsidP="00D4620D">
      <w:pPr>
        <w:spacing w:line="276" w:lineRule="auto"/>
        <w:ind w:left="426" w:hanging="426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Gerlach, Stefanie und Frank Weber: „…es geschah am </w:t>
      </w:r>
      <w:proofErr w:type="spellStart"/>
      <w:r>
        <w:rPr>
          <w:rStyle w:val="Hyperlink"/>
          <w:color w:val="auto"/>
          <w:u w:val="none"/>
        </w:rPr>
        <w:t>hellichten</w:t>
      </w:r>
      <w:proofErr w:type="spellEnd"/>
      <w:r>
        <w:rPr>
          <w:rStyle w:val="Hyperlink"/>
          <w:color w:val="auto"/>
          <w:u w:val="none"/>
        </w:rPr>
        <w:t xml:space="preserve"> Tag!“ Die Deportation der badischen, pfälzischen und saarländischen Juden in das Lager </w:t>
      </w:r>
      <w:proofErr w:type="spellStart"/>
      <w:r>
        <w:rPr>
          <w:rStyle w:val="Hyperlink"/>
          <w:color w:val="auto"/>
          <w:u w:val="none"/>
        </w:rPr>
        <w:t>Gurs</w:t>
      </w:r>
      <w:proofErr w:type="spellEnd"/>
      <w:r w:rsidR="000E6121">
        <w:rPr>
          <w:rStyle w:val="Hyperlink"/>
          <w:color w:val="auto"/>
          <w:u w:val="none"/>
        </w:rPr>
        <w:t xml:space="preserve">/Pyrenäen; </w:t>
      </w:r>
      <w:r w:rsidR="00D4620D" w:rsidRPr="00D4620D">
        <w:rPr>
          <w:rStyle w:val="Hyperlink"/>
          <w:color w:val="auto"/>
          <w:u w:val="none"/>
        </w:rPr>
        <w:t>Landeszentrale für politische Bildung</w:t>
      </w:r>
      <w:r w:rsidR="000E6121">
        <w:rPr>
          <w:rStyle w:val="Hyperlink"/>
          <w:color w:val="auto"/>
          <w:u w:val="none"/>
        </w:rPr>
        <w:t xml:space="preserve"> u.a. 2005</w:t>
      </w:r>
    </w:p>
    <w:p w:rsidR="00550BB9" w:rsidRPr="004968AA" w:rsidRDefault="007365AD" w:rsidP="004968AA">
      <w:pPr>
        <w:spacing w:line="276" w:lineRule="auto"/>
        <w:ind w:left="426"/>
        <w:jc w:val="both"/>
      </w:pPr>
      <w:hyperlink r:id="rId26" w:history="1">
        <w:r w:rsidR="00D4620D" w:rsidRPr="000454D4">
          <w:rPr>
            <w:rStyle w:val="Hyperlink"/>
          </w:rPr>
          <w:t>https://www.lpb-bw.de/publikationen/helllichten/helllichten_05.pdf</w:t>
        </w:r>
      </w:hyperlink>
    </w:p>
    <w:sectPr w:rsidR="00550BB9" w:rsidRPr="004968AA" w:rsidSect="000F4B7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5AD" w:rsidRDefault="007365AD" w:rsidP="00C0574C">
      <w:pPr>
        <w:spacing w:line="240" w:lineRule="auto"/>
      </w:pPr>
      <w:r>
        <w:separator/>
      </w:r>
    </w:p>
  </w:endnote>
  <w:endnote w:type="continuationSeparator" w:id="0">
    <w:p w:rsidR="007365AD" w:rsidRDefault="007365AD" w:rsidP="00C057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5AD" w:rsidRDefault="007365AD" w:rsidP="00C0574C">
      <w:pPr>
        <w:spacing w:line="240" w:lineRule="auto"/>
      </w:pPr>
      <w:r>
        <w:separator/>
      </w:r>
    </w:p>
  </w:footnote>
  <w:footnote w:type="continuationSeparator" w:id="0">
    <w:p w:rsidR="007365AD" w:rsidRDefault="007365AD" w:rsidP="00C0574C">
      <w:pPr>
        <w:spacing w:line="240" w:lineRule="auto"/>
      </w:pPr>
      <w:r>
        <w:continuationSeparator/>
      </w:r>
    </w:p>
  </w:footnote>
  <w:footnote w:id="1">
    <w:p w:rsidR="000368DC" w:rsidRDefault="000368DC">
      <w:pPr>
        <w:pStyle w:val="Funotentext"/>
      </w:pPr>
      <w:r>
        <w:rPr>
          <w:rStyle w:val="Funotenzeichen"/>
        </w:rPr>
        <w:footnoteRef/>
      </w:r>
      <w:r>
        <w:t xml:space="preserve"> Vgl. </w:t>
      </w:r>
      <w:hyperlink r:id="rId1" w:history="1">
        <w:r>
          <w:rPr>
            <w:rStyle w:val="Hyperlink"/>
          </w:rPr>
          <w:t>https://km-bw.de/site/pbs-bw-km-root/get/documents_E788713641/KULTUS.Dachmandant/KULTUS/KM-Homepage/Artikelseiten%20KP-KM/1_FAQ_Corona/2020%2007%2007%20Anlage_Konzept_R%C3%BCckkehr_Regelbetrieb.pdf</w:t>
        </w:r>
      </w:hyperlink>
      <w:r>
        <w:t xml:space="preserve"> </w:t>
      </w:r>
    </w:p>
  </w:footnote>
  <w:footnote w:id="2">
    <w:p w:rsidR="000368DC" w:rsidRPr="000368DC" w:rsidRDefault="000368DC">
      <w:pPr>
        <w:pStyle w:val="Funotentext"/>
      </w:pPr>
      <w:r>
        <w:rPr>
          <w:rStyle w:val="Funotenzeichen"/>
        </w:rPr>
        <w:footnoteRef/>
      </w:r>
      <w:r>
        <w:t xml:space="preserve"> Vgl. </w:t>
      </w:r>
      <w:hyperlink r:id="rId2" w:history="1">
        <w:r w:rsidRPr="00537273">
          <w:rPr>
            <w:rStyle w:val="Hyperlink"/>
          </w:rPr>
          <w:t>http://www.bildungsplaene-bw.de/,Lde/LS/BP2016BW/ALLG/SEK1/REV/IK/7-8-9/03</w:t>
        </w:r>
      </w:hyperlink>
      <w:r w:rsidRPr="00F6169D">
        <w:rPr>
          <w:rStyle w:val="Hyperlink"/>
          <w:u w:val="none"/>
        </w:rPr>
        <w:t xml:space="preserve"> </w:t>
      </w:r>
      <w:r>
        <w:rPr>
          <w:rStyle w:val="Hyperlink"/>
          <w:color w:val="auto"/>
          <w:u w:val="none"/>
        </w:rPr>
        <w:t>-</w:t>
      </w:r>
      <w:r w:rsidRPr="000368DC">
        <w:rPr>
          <w:rStyle w:val="Hyperlink"/>
          <w:color w:val="auto"/>
          <w:u w:val="none"/>
        </w:rPr>
        <w:t xml:space="preserve"> P</w:t>
      </w:r>
      <w:r w:rsidRPr="00C219C2">
        <w:rPr>
          <w:rStyle w:val="Hyperlink"/>
          <w:color w:val="auto"/>
          <w:u w:val="none"/>
        </w:rPr>
        <w:t>er Chrome oder Firefox</w:t>
      </w:r>
      <w:r>
        <w:rPr>
          <w:rStyle w:val="Hyperlink"/>
          <w:color w:val="auto"/>
          <w:u w:val="none"/>
        </w:rPr>
        <w:t xml:space="preserve"> öffnen und oben rechts im grauen Kasten als </w:t>
      </w:r>
      <w:proofErr w:type="spellStart"/>
      <w:r>
        <w:rPr>
          <w:rStyle w:val="Hyperlink"/>
          <w:color w:val="auto"/>
          <w:u w:val="none"/>
        </w:rPr>
        <w:t>doc</w:t>
      </w:r>
      <w:proofErr w:type="spellEnd"/>
      <w:r>
        <w:rPr>
          <w:rStyle w:val="Hyperlink"/>
          <w:color w:val="auto"/>
          <w:u w:val="none"/>
        </w:rPr>
        <w:t xml:space="preserve"> oder </w:t>
      </w:r>
      <w:proofErr w:type="spellStart"/>
      <w:r>
        <w:rPr>
          <w:rStyle w:val="Hyperlink"/>
          <w:color w:val="auto"/>
          <w:u w:val="none"/>
        </w:rPr>
        <w:t>pdf</w:t>
      </w:r>
      <w:proofErr w:type="spellEnd"/>
      <w:r>
        <w:rPr>
          <w:rStyle w:val="Hyperlink"/>
          <w:color w:val="auto"/>
          <w:u w:val="none"/>
        </w:rPr>
        <w:t xml:space="preserve"> runterladen</w:t>
      </w:r>
      <w:r w:rsidRPr="00C219C2">
        <w:rPr>
          <w:rStyle w:val="Hyperlink"/>
          <w:color w:val="auto"/>
          <w:u w:val="none"/>
        </w:rPr>
        <w:t>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73821"/>
    <w:multiLevelType w:val="hybridMultilevel"/>
    <w:tmpl w:val="A49EC3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E3D1B"/>
    <w:multiLevelType w:val="hybridMultilevel"/>
    <w:tmpl w:val="F7807448"/>
    <w:lvl w:ilvl="0" w:tplc="95EE6D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E448A"/>
    <w:multiLevelType w:val="hybridMultilevel"/>
    <w:tmpl w:val="4426B4FC"/>
    <w:lvl w:ilvl="0" w:tplc="95EE6D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62C75"/>
    <w:multiLevelType w:val="hybridMultilevel"/>
    <w:tmpl w:val="0076F5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C7842"/>
    <w:multiLevelType w:val="hybridMultilevel"/>
    <w:tmpl w:val="A0602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07"/>
    <w:rsid w:val="00013A90"/>
    <w:rsid w:val="00022570"/>
    <w:rsid w:val="000368DC"/>
    <w:rsid w:val="000848FA"/>
    <w:rsid w:val="000874D3"/>
    <w:rsid w:val="000B1583"/>
    <w:rsid w:val="000E6121"/>
    <w:rsid w:val="000F4B7D"/>
    <w:rsid w:val="000F7556"/>
    <w:rsid w:val="00146E0D"/>
    <w:rsid w:val="001A2A65"/>
    <w:rsid w:val="001A5943"/>
    <w:rsid w:val="001C0C4F"/>
    <w:rsid w:val="00216CEA"/>
    <w:rsid w:val="002632B5"/>
    <w:rsid w:val="00271804"/>
    <w:rsid w:val="002A3F5D"/>
    <w:rsid w:val="002B68CF"/>
    <w:rsid w:val="002C0303"/>
    <w:rsid w:val="002D0799"/>
    <w:rsid w:val="002E7A0D"/>
    <w:rsid w:val="00317AD2"/>
    <w:rsid w:val="00320D13"/>
    <w:rsid w:val="00327806"/>
    <w:rsid w:val="00332A61"/>
    <w:rsid w:val="003366E2"/>
    <w:rsid w:val="00345671"/>
    <w:rsid w:val="00382BB8"/>
    <w:rsid w:val="003A5B4A"/>
    <w:rsid w:val="003C519E"/>
    <w:rsid w:val="003E6954"/>
    <w:rsid w:val="00401E58"/>
    <w:rsid w:val="0040314B"/>
    <w:rsid w:val="00425777"/>
    <w:rsid w:val="0042608C"/>
    <w:rsid w:val="00455714"/>
    <w:rsid w:val="00466B7A"/>
    <w:rsid w:val="00477114"/>
    <w:rsid w:val="00486C87"/>
    <w:rsid w:val="00490335"/>
    <w:rsid w:val="004968AA"/>
    <w:rsid w:val="004C2EA4"/>
    <w:rsid w:val="004C7295"/>
    <w:rsid w:val="004E4B33"/>
    <w:rsid w:val="00550BB9"/>
    <w:rsid w:val="005C204C"/>
    <w:rsid w:val="006074D9"/>
    <w:rsid w:val="00621BE7"/>
    <w:rsid w:val="00622048"/>
    <w:rsid w:val="0063303B"/>
    <w:rsid w:val="00633865"/>
    <w:rsid w:val="006362A9"/>
    <w:rsid w:val="00664FAA"/>
    <w:rsid w:val="00734F28"/>
    <w:rsid w:val="007365AD"/>
    <w:rsid w:val="00773082"/>
    <w:rsid w:val="00773178"/>
    <w:rsid w:val="00795290"/>
    <w:rsid w:val="0079683E"/>
    <w:rsid w:val="007B1D2D"/>
    <w:rsid w:val="007B4C57"/>
    <w:rsid w:val="007B7112"/>
    <w:rsid w:val="007D1E41"/>
    <w:rsid w:val="008825C1"/>
    <w:rsid w:val="00886D69"/>
    <w:rsid w:val="008A5409"/>
    <w:rsid w:val="008D0C4D"/>
    <w:rsid w:val="008E7EA6"/>
    <w:rsid w:val="00957FDD"/>
    <w:rsid w:val="00960E3B"/>
    <w:rsid w:val="00980C2F"/>
    <w:rsid w:val="00994BED"/>
    <w:rsid w:val="009C22E1"/>
    <w:rsid w:val="009D1C60"/>
    <w:rsid w:val="009E7D98"/>
    <w:rsid w:val="009F74F4"/>
    <w:rsid w:val="00A24907"/>
    <w:rsid w:val="00A262A9"/>
    <w:rsid w:val="00AA6F6C"/>
    <w:rsid w:val="00AC0C73"/>
    <w:rsid w:val="00AD0F3D"/>
    <w:rsid w:val="00B30252"/>
    <w:rsid w:val="00B44270"/>
    <w:rsid w:val="00B53B37"/>
    <w:rsid w:val="00B977AD"/>
    <w:rsid w:val="00BA03FF"/>
    <w:rsid w:val="00BA3322"/>
    <w:rsid w:val="00BE4BE6"/>
    <w:rsid w:val="00C0574C"/>
    <w:rsid w:val="00C219C2"/>
    <w:rsid w:val="00C51ECD"/>
    <w:rsid w:val="00C56749"/>
    <w:rsid w:val="00C57B54"/>
    <w:rsid w:val="00C671DE"/>
    <w:rsid w:val="00C83EDC"/>
    <w:rsid w:val="00CA2A22"/>
    <w:rsid w:val="00CD155A"/>
    <w:rsid w:val="00CE0505"/>
    <w:rsid w:val="00CE2BAC"/>
    <w:rsid w:val="00CF7D53"/>
    <w:rsid w:val="00D2585B"/>
    <w:rsid w:val="00D4620D"/>
    <w:rsid w:val="00D606BE"/>
    <w:rsid w:val="00D800AD"/>
    <w:rsid w:val="00D86870"/>
    <w:rsid w:val="00DA1774"/>
    <w:rsid w:val="00DD6D23"/>
    <w:rsid w:val="00DE78B1"/>
    <w:rsid w:val="00E05204"/>
    <w:rsid w:val="00E16B21"/>
    <w:rsid w:val="00E3082D"/>
    <w:rsid w:val="00E56400"/>
    <w:rsid w:val="00E674E1"/>
    <w:rsid w:val="00E675C8"/>
    <w:rsid w:val="00E867EA"/>
    <w:rsid w:val="00E9567A"/>
    <w:rsid w:val="00EB096A"/>
    <w:rsid w:val="00EB1772"/>
    <w:rsid w:val="00ED2C84"/>
    <w:rsid w:val="00EE073B"/>
    <w:rsid w:val="00EE09B3"/>
    <w:rsid w:val="00EE09DB"/>
    <w:rsid w:val="00EE576A"/>
    <w:rsid w:val="00F24624"/>
    <w:rsid w:val="00F37515"/>
    <w:rsid w:val="00F438E8"/>
    <w:rsid w:val="00F5476F"/>
    <w:rsid w:val="00F6169D"/>
    <w:rsid w:val="00F67062"/>
    <w:rsid w:val="00F73631"/>
    <w:rsid w:val="00FB6AE3"/>
    <w:rsid w:val="00FC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4AF2"/>
  <w15:chartTrackingRefBased/>
  <w15:docId w15:val="{55A90B1C-F7CA-4727-9F12-6E971AE7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A24907"/>
    <w:pPr>
      <w:spacing w:after="0" w:line="36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24907"/>
    <w:pPr>
      <w:ind w:left="708"/>
    </w:pPr>
  </w:style>
  <w:style w:type="character" w:styleId="Hyperlink">
    <w:name w:val="Hyperlink"/>
    <w:basedOn w:val="Absatz-Standardschriftart"/>
    <w:uiPriority w:val="99"/>
    <w:unhideWhenUsed/>
    <w:rsid w:val="00A24907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0574C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0574C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0574C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0574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2D0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line-intro3">
    <w:name w:val="headline-intro3"/>
    <w:basedOn w:val="Absatz-Standardschriftart"/>
    <w:rsid w:val="000E6121"/>
    <w:rPr>
      <w:vanish w:val="0"/>
      <w:webHidden w:val="0"/>
      <w:color w:val="262626"/>
      <w:sz w:val="27"/>
      <w:szCs w:val="27"/>
      <w:specVanish w:val="0"/>
    </w:rPr>
  </w:style>
  <w:style w:type="character" w:customStyle="1" w:styleId="headline5">
    <w:name w:val="headline5"/>
    <w:basedOn w:val="Absatz-Standardschriftart"/>
    <w:rsid w:val="000E6121"/>
    <w:rPr>
      <w:b/>
      <w:bCs/>
      <w:vanish w:val="0"/>
      <w:webHidden w:val="0"/>
      <w:color w:val="262626"/>
      <w:sz w:val="45"/>
      <w:szCs w:val="45"/>
      <w:specVanish w:val="0"/>
    </w:rPr>
  </w:style>
  <w:style w:type="character" w:customStyle="1" w:styleId="headline-subinfo3">
    <w:name w:val="headline-subinfo3"/>
    <w:basedOn w:val="Absatz-Standardschriftart"/>
    <w:rsid w:val="000E6121"/>
    <w:rPr>
      <w:caps w:val="0"/>
      <w:vanish w:val="0"/>
      <w:webHidden w:val="0"/>
      <w:color w:val="262626"/>
      <w:sz w:val="27"/>
      <w:szCs w:val="27"/>
      <w:specVanish w:val="0"/>
    </w:rPr>
  </w:style>
  <w:style w:type="character" w:styleId="BesuchterLink">
    <w:name w:val="FollowedHyperlink"/>
    <w:basedOn w:val="Absatz-Standardschriftart"/>
    <w:uiPriority w:val="99"/>
    <w:semiHidden/>
    <w:unhideWhenUsed/>
    <w:rsid w:val="00A262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enzentralen.de" TargetMode="External"/><Relationship Id="rId13" Type="http://schemas.openxmlformats.org/officeDocument/2006/relationships/hyperlink" Target="http://www.mahnmal-neckarzimmern.de/" TargetMode="External"/><Relationship Id="rId18" Type="http://schemas.openxmlformats.org/officeDocument/2006/relationships/hyperlink" Target="https://shop.ekiba.de/kursbuch-religion-elementar-3-neuausgabe-schuelerbuch.html" TargetMode="External"/><Relationship Id="rId26" Type="http://schemas.openxmlformats.org/officeDocument/2006/relationships/hyperlink" Target="https://www.lpb-bw.de/publikationen/helllichten/helllichten_05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shop.ekiba.de/ru-kompakt-sekundarstufe-i-klassen-7-8-9-heft-1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ikrat.de" TargetMode="External"/><Relationship Id="rId17" Type="http://schemas.openxmlformats.org/officeDocument/2006/relationships/hyperlink" Target="https://www.calwer.com/kursbuch-religion-elementar-2--neuausgabe-lehrermaterialien.354963.94.htm" TargetMode="External"/><Relationship Id="rId25" Type="http://schemas.openxmlformats.org/officeDocument/2006/relationships/hyperlink" Target="https://schuldekan-schorndorf.de/index.php?id=1135&amp;L=0&amp;key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apierblatt.de" TargetMode="External"/><Relationship Id="rId20" Type="http://schemas.openxmlformats.org/officeDocument/2006/relationships/hyperlink" Target="https://www.klett.de/suche/?query=%22reli%20plus%203%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krat.de" TargetMode="External"/><Relationship Id="rId24" Type="http://schemas.openxmlformats.org/officeDocument/2006/relationships/hyperlink" Target="https://www.friedrich-verlag.de/shop/sekundarstufe/religion-und-ethik/fachzeitschriften/entwur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dienzentralen.de/medium43791" TargetMode="External"/><Relationship Id="rId23" Type="http://schemas.openxmlformats.org/officeDocument/2006/relationships/hyperlink" Target="https://www.calwer.com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medienzentralen.de/medium44840" TargetMode="External"/><Relationship Id="rId19" Type="http://schemas.openxmlformats.org/officeDocument/2006/relationships/hyperlink" Target="https://www.klett.de/suche/?query=%22reli%20plus%202%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dienzentralen.de/medium42018" TargetMode="External"/><Relationship Id="rId14" Type="http://schemas.openxmlformats.org/officeDocument/2006/relationships/hyperlink" Target="https://www.medienzentralen.de/medium44604" TargetMode="External"/><Relationship Id="rId22" Type="http://schemas.openxmlformats.org/officeDocument/2006/relationships/hyperlink" Target="https://www.ekiba.de/html/content/geschichte_der_badischen_union.html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ldungsplaene-bw.de/,Lde/LS/BP2016BW/ALLG/SEK1/REV/IK/7-8-9/03" TargetMode="External"/><Relationship Id="rId1" Type="http://schemas.openxmlformats.org/officeDocument/2006/relationships/hyperlink" Target="https://km-bw.de/site/pbs-bw-km-root/get/documents_E788713641/KULTUS.Dachmandant/KULTUS/KM-Homepage/Artikelseiten%20KP-KM/1_FAQ_Corona/2020%2007%2007%20Anlage_Konzept_R%C3%BCckkehr_Regelbetrieb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E57A1-D84A-4641-9045-F3F0A4FC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2010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Suedland, Annegret</dc:creator>
  <cp:keywords/>
  <dc:description/>
  <cp:lastModifiedBy>Suedland, Annegret</cp:lastModifiedBy>
  <cp:revision>33</cp:revision>
  <dcterms:created xsi:type="dcterms:W3CDTF">2020-08-21T07:44:00Z</dcterms:created>
  <dcterms:modified xsi:type="dcterms:W3CDTF">2020-09-10T15:46:00Z</dcterms:modified>
</cp:coreProperties>
</file>