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93C2A" w14:textId="6BD3CCB9" w:rsidR="00A24907" w:rsidRPr="00230125" w:rsidRDefault="00317AD2" w:rsidP="00A24907">
      <w:pPr>
        <w:spacing w:after="200" w:line="276" w:lineRule="auto"/>
        <w:rPr>
          <w:b/>
          <w:szCs w:val="22"/>
        </w:rPr>
      </w:pPr>
      <w:bookmarkStart w:id="0" w:name="_GoBack"/>
      <w:bookmarkEnd w:id="0"/>
      <w:r>
        <w:rPr>
          <w:b/>
          <w:sz w:val="48"/>
        </w:rPr>
        <w:t>Jahres</w:t>
      </w:r>
      <w:r w:rsidR="00A24907" w:rsidRPr="00A24907">
        <w:rPr>
          <w:b/>
          <w:sz w:val="48"/>
        </w:rPr>
        <w:t>pl</w:t>
      </w:r>
      <w:r w:rsidR="002D0799">
        <w:rPr>
          <w:b/>
          <w:sz w:val="48"/>
        </w:rPr>
        <w:t>ä</w:t>
      </w:r>
      <w:r w:rsidR="00A24907" w:rsidRPr="00A24907">
        <w:rPr>
          <w:b/>
          <w:sz w:val="48"/>
        </w:rPr>
        <w:t>n</w:t>
      </w:r>
      <w:r w:rsidR="002D0799">
        <w:rPr>
          <w:b/>
          <w:sz w:val="48"/>
        </w:rPr>
        <w:t>e für</w:t>
      </w:r>
      <w:r w:rsidR="00A24907">
        <w:rPr>
          <w:b/>
          <w:sz w:val="48"/>
        </w:rPr>
        <w:t xml:space="preserve"> Ev. Religion</w:t>
      </w:r>
      <w:r w:rsidR="000368DC" w:rsidRPr="000368DC">
        <w:rPr>
          <w:bCs/>
          <w:sz w:val="28"/>
          <w:szCs w:val="28"/>
        </w:rPr>
        <w:t xml:space="preserve"> </w:t>
      </w:r>
      <w:r w:rsidR="000368DC">
        <w:rPr>
          <w:bCs/>
          <w:sz w:val="28"/>
          <w:szCs w:val="28"/>
        </w:rPr>
        <w:t xml:space="preserve">für </w:t>
      </w:r>
      <w:r w:rsidR="000368DC" w:rsidRPr="00A24907">
        <w:rPr>
          <w:bCs/>
          <w:sz w:val="28"/>
          <w:szCs w:val="28"/>
        </w:rPr>
        <w:t xml:space="preserve">Kl. </w:t>
      </w:r>
      <w:r w:rsidR="00E02266">
        <w:rPr>
          <w:bCs/>
          <w:sz w:val="28"/>
          <w:szCs w:val="28"/>
        </w:rPr>
        <w:t>5</w:t>
      </w:r>
      <w:r w:rsidR="000368DC" w:rsidRPr="00A24907">
        <w:rPr>
          <w:bCs/>
          <w:sz w:val="28"/>
          <w:szCs w:val="28"/>
        </w:rPr>
        <w:t>-</w:t>
      </w:r>
      <w:r w:rsidR="00E02266">
        <w:rPr>
          <w:bCs/>
          <w:sz w:val="28"/>
          <w:szCs w:val="28"/>
        </w:rPr>
        <w:t>10</w:t>
      </w:r>
      <w:r w:rsidR="000368DC" w:rsidRPr="00A24907">
        <w:rPr>
          <w:bCs/>
          <w:sz w:val="28"/>
          <w:szCs w:val="28"/>
        </w:rPr>
        <w:t xml:space="preserve"> / </w:t>
      </w:r>
      <w:r w:rsidR="00E02266" w:rsidRPr="00230125">
        <w:rPr>
          <w:bCs/>
          <w:szCs w:val="22"/>
        </w:rPr>
        <w:t>Gymnasium /Sek II</w:t>
      </w:r>
      <w:r w:rsidR="000368DC" w:rsidRPr="00230125">
        <w:rPr>
          <w:bCs/>
          <w:szCs w:val="22"/>
        </w:rPr>
        <w:t xml:space="preserve">                                                        </w:t>
      </w:r>
    </w:p>
    <w:p w14:paraId="4846180F" w14:textId="07CA8262" w:rsidR="000368DC" w:rsidRPr="00230125" w:rsidRDefault="00F37515" w:rsidP="000368DC">
      <w:pPr>
        <w:spacing w:line="276" w:lineRule="auto"/>
        <w:jc w:val="right"/>
        <w:rPr>
          <w:szCs w:val="22"/>
        </w:rPr>
      </w:pPr>
      <w:proofErr w:type="spellStart"/>
      <w:r w:rsidRPr="00230125">
        <w:rPr>
          <w:bCs/>
          <w:szCs w:val="22"/>
        </w:rPr>
        <w:t>Dr.</w:t>
      </w:r>
      <w:r w:rsidR="00E02266" w:rsidRPr="00230125">
        <w:rPr>
          <w:bCs/>
          <w:szCs w:val="22"/>
        </w:rPr>
        <w:t>Ulrich</w:t>
      </w:r>
      <w:proofErr w:type="spellEnd"/>
      <w:r w:rsidR="00E02266" w:rsidRPr="00230125">
        <w:rPr>
          <w:bCs/>
          <w:szCs w:val="22"/>
        </w:rPr>
        <w:t xml:space="preserve"> Löffler</w:t>
      </w:r>
      <w:r w:rsidRPr="00230125">
        <w:rPr>
          <w:bCs/>
          <w:szCs w:val="22"/>
        </w:rPr>
        <w:t>, RPI Baden</w:t>
      </w:r>
      <w:r w:rsidR="000368DC" w:rsidRPr="00230125">
        <w:rPr>
          <w:bCs/>
          <w:szCs w:val="22"/>
        </w:rPr>
        <w:t xml:space="preserve">                                                       </w:t>
      </w:r>
      <w:r w:rsidR="000368DC" w:rsidRPr="00230125">
        <w:rPr>
          <w:szCs w:val="22"/>
        </w:rPr>
        <w:t>September 2020</w:t>
      </w:r>
    </w:p>
    <w:p w14:paraId="4415DA81" w14:textId="77777777" w:rsidR="00F37515" w:rsidRPr="00230125" w:rsidRDefault="00F37515" w:rsidP="000368DC">
      <w:pPr>
        <w:spacing w:line="276" w:lineRule="auto"/>
        <w:rPr>
          <w:bCs/>
          <w:szCs w:val="22"/>
        </w:rPr>
      </w:pPr>
    </w:p>
    <w:p w14:paraId="156C65A7" w14:textId="77777777" w:rsidR="00A24907" w:rsidRPr="00230125" w:rsidRDefault="00A24907" w:rsidP="00A24907">
      <w:pPr>
        <w:spacing w:after="200" w:line="276" w:lineRule="auto"/>
        <w:rPr>
          <w:b/>
          <w:szCs w:val="22"/>
          <w:u w:val="single"/>
        </w:rPr>
      </w:pPr>
      <w:r w:rsidRPr="00230125">
        <w:rPr>
          <w:b/>
          <w:szCs w:val="22"/>
          <w:u w:val="single"/>
        </w:rPr>
        <w:t>Vorbemerkungen</w:t>
      </w:r>
    </w:p>
    <w:p w14:paraId="7A846286" w14:textId="77777777" w:rsidR="00A24907" w:rsidRPr="00230125" w:rsidRDefault="00A24907" w:rsidP="004E4B33">
      <w:pPr>
        <w:spacing w:after="200" w:line="276" w:lineRule="auto"/>
        <w:jc w:val="both"/>
        <w:rPr>
          <w:szCs w:val="22"/>
        </w:rPr>
      </w:pPr>
      <w:r w:rsidRPr="00230125">
        <w:rPr>
          <w:szCs w:val="22"/>
        </w:rPr>
        <w:t>Am 7. Juli 2020 veröffentlichte das Kulturministerium Richtlinien für den Regelbetrieb des Unterrichts an Baden-Württembergischen Schulen ab Herbst 2020.</w:t>
      </w:r>
      <w:r w:rsidR="00C0574C" w:rsidRPr="00230125">
        <w:rPr>
          <w:rStyle w:val="Funotenzeichen"/>
          <w:szCs w:val="22"/>
        </w:rPr>
        <w:footnoteReference w:id="1"/>
      </w:r>
      <w:r w:rsidRPr="00230125">
        <w:rPr>
          <w:szCs w:val="22"/>
        </w:rPr>
        <w:t xml:space="preserve"> Dort heißt es:</w:t>
      </w:r>
    </w:p>
    <w:p w14:paraId="43C4AAFC" w14:textId="77777777" w:rsidR="00A24907" w:rsidRPr="00230125" w:rsidRDefault="00A24907" w:rsidP="004E4B33">
      <w:pPr>
        <w:pStyle w:val="Listenabsatz"/>
        <w:numPr>
          <w:ilvl w:val="0"/>
          <w:numId w:val="3"/>
        </w:numPr>
        <w:spacing w:line="276" w:lineRule="auto"/>
        <w:ind w:left="284" w:hanging="284"/>
        <w:jc w:val="both"/>
        <w:rPr>
          <w:szCs w:val="22"/>
        </w:rPr>
      </w:pPr>
      <w:r w:rsidRPr="00230125">
        <w:rPr>
          <w:szCs w:val="22"/>
        </w:rPr>
        <w:t xml:space="preserve">„Das </w:t>
      </w:r>
      <w:r w:rsidRPr="00230125">
        <w:rPr>
          <w:b/>
          <w:szCs w:val="22"/>
        </w:rPr>
        <w:t>Kerncurriculum des Bildungsplans</w:t>
      </w:r>
      <w:r w:rsidRPr="00230125">
        <w:rPr>
          <w:szCs w:val="22"/>
        </w:rPr>
        <w:t>, das auf drei Viertel der Unterrichtszeit ausgelegt ist, ist verpflichtende Grundlage für den Unterricht im Schuljahr 2020/2021;</w:t>
      </w:r>
    </w:p>
    <w:p w14:paraId="6AE06C92" w14:textId="77777777" w:rsidR="00A24907" w:rsidRPr="00230125" w:rsidRDefault="00A24907" w:rsidP="004E4B33">
      <w:pPr>
        <w:pStyle w:val="Listenabsatz"/>
        <w:numPr>
          <w:ilvl w:val="0"/>
          <w:numId w:val="3"/>
        </w:numPr>
        <w:spacing w:line="276" w:lineRule="auto"/>
        <w:ind w:left="284" w:hanging="284"/>
        <w:jc w:val="both"/>
        <w:rPr>
          <w:szCs w:val="22"/>
        </w:rPr>
      </w:pPr>
      <w:r w:rsidRPr="00230125">
        <w:rPr>
          <w:szCs w:val="22"/>
        </w:rPr>
        <w:t xml:space="preserve">Die </w:t>
      </w:r>
      <w:r w:rsidRPr="00230125">
        <w:rPr>
          <w:b/>
          <w:szCs w:val="22"/>
        </w:rPr>
        <w:t>Stoffverteilungspläne</w:t>
      </w:r>
      <w:r w:rsidRPr="00230125">
        <w:rPr>
          <w:szCs w:val="22"/>
        </w:rPr>
        <w:t xml:space="preserve"> bzw. </w:t>
      </w:r>
      <w:r w:rsidRPr="00230125">
        <w:rPr>
          <w:b/>
          <w:szCs w:val="22"/>
        </w:rPr>
        <w:t>Jahrespläne</w:t>
      </w:r>
      <w:r w:rsidRPr="00230125">
        <w:rPr>
          <w:szCs w:val="22"/>
        </w:rPr>
        <w:t xml:space="preserve"> sollten innerhalb einer Klassenstufe abgestimmt werden, so dass alle Klassen nach den jeweils selben Plänen unterrichtet werden;</w:t>
      </w:r>
    </w:p>
    <w:p w14:paraId="3EB213E0" w14:textId="77777777" w:rsidR="00A24907" w:rsidRPr="00230125" w:rsidRDefault="00A24907" w:rsidP="004E4B33">
      <w:pPr>
        <w:pStyle w:val="Listenabsatz"/>
        <w:numPr>
          <w:ilvl w:val="0"/>
          <w:numId w:val="3"/>
        </w:numPr>
        <w:spacing w:after="240" w:line="276" w:lineRule="auto"/>
        <w:ind w:left="284" w:hanging="284"/>
        <w:jc w:val="both"/>
        <w:rPr>
          <w:szCs w:val="22"/>
        </w:rPr>
      </w:pPr>
      <w:r w:rsidRPr="00230125">
        <w:rPr>
          <w:szCs w:val="22"/>
        </w:rPr>
        <w:t xml:space="preserve">Grundsätzlich werden alle </w:t>
      </w:r>
      <w:r w:rsidRPr="00230125">
        <w:rPr>
          <w:b/>
          <w:szCs w:val="22"/>
        </w:rPr>
        <w:t>Leistungen</w:t>
      </w:r>
      <w:r w:rsidRPr="00230125">
        <w:rPr>
          <w:szCs w:val="22"/>
        </w:rPr>
        <w:t xml:space="preserve">, die im Zusammenhang mit dem Unterricht erbracht wurden, in die </w:t>
      </w:r>
      <w:r w:rsidRPr="00230125">
        <w:rPr>
          <w:b/>
          <w:szCs w:val="22"/>
        </w:rPr>
        <w:t>Leistungsfeststellung</w:t>
      </w:r>
      <w:r w:rsidRPr="00230125">
        <w:rPr>
          <w:szCs w:val="22"/>
        </w:rPr>
        <w:t xml:space="preserve"> einbezogen.“</w:t>
      </w:r>
    </w:p>
    <w:p w14:paraId="760C51D9" w14:textId="3C1F357E" w:rsidR="00D11788" w:rsidRPr="00230125" w:rsidRDefault="00D11788" w:rsidP="005C204C">
      <w:pPr>
        <w:spacing w:line="276" w:lineRule="auto"/>
        <w:jc w:val="both"/>
        <w:rPr>
          <w:b/>
          <w:bCs/>
          <w:i/>
          <w:iCs/>
          <w:szCs w:val="22"/>
        </w:rPr>
      </w:pPr>
      <w:r w:rsidRPr="00230125">
        <w:rPr>
          <w:b/>
          <w:bCs/>
          <w:i/>
          <w:iCs/>
          <w:szCs w:val="22"/>
        </w:rPr>
        <w:t>Der Bezugspunkt der Vorschläge</w:t>
      </w:r>
    </w:p>
    <w:p w14:paraId="50B15583" w14:textId="2E0EB114" w:rsidR="005C204C" w:rsidRPr="00230125" w:rsidRDefault="00317AD2" w:rsidP="005C204C">
      <w:pPr>
        <w:spacing w:line="276" w:lineRule="auto"/>
        <w:jc w:val="both"/>
        <w:rPr>
          <w:szCs w:val="22"/>
        </w:rPr>
      </w:pPr>
      <w:r w:rsidRPr="00230125">
        <w:rPr>
          <w:szCs w:val="22"/>
        </w:rPr>
        <w:t xml:space="preserve">Im </w:t>
      </w:r>
      <w:r w:rsidR="001A5943" w:rsidRPr="00230125">
        <w:rPr>
          <w:szCs w:val="22"/>
        </w:rPr>
        <w:t>Folgende</w:t>
      </w:r>
      <w:r w:rsidRPr="00230125">
        <w:rPr>
          <w:szCs w:val="22"/>
        </w:rPr>
        <w:t>n werden Jahres</w:t>
      </w:r>
      <w:r w:rsidR="001A5943" w:rsidRPr="00230125">
        <w:rPr>
          <w:szCs w:val="22"/>
        </w:rPr>
        <w:t>pl</w:t>
      </w:r>
      <w:r w:rsidRPr="00230125">
        <w:rPr>
          <w:szCs w:val="22"/>
        </w:rPr>
        <w:t>ä</w:t>
      </w:r>
      <w:r w:rsidR="001A5943" w:rsidRPr="00230125">
        <w:rPr>
          <w:szCs w:val="22"/>
        </w:rPr>
        <w:t>n</w:t>
      </w:r>
      <w:r w:rsidRPr="00230125">
        <w:rPr>
          <w:szCs w:val="22"/>
        </w:rPr>
        <w:t>e</w:t>
      </w:r>
      <w:r w:rsidR="001A5943" w:rsidRPr="00230125">
        <w:rPr>
          <w:szCs w:val="22"/>
        </w:rPr>
        <w:t xml:space="preserve"> für die Kl. </w:t>
      </w:r>
      <w:r w:rsidR="00037898" w:rsidRPr="00230125">
        <w:rPr>
          <w:szCs w:val="22"/>
        </w:rPr>
        <w:t>5</w:t>
      </w:r>
      <w:r w:rsidR="001A5943" w:rsidRPr="00230125">
        <w:rPr>
          <w:szCs w:val="22"/>
        </w:rPr>
        <w:t>-</w:t>
      </w:r>
      <w:r w:rsidR="00A16207">
        <w:rPr>
          <w:szCs w:val="22"/>
        </w:rPr>
        <w:t>6</w:t>
      </w:r>
      <w:r w:rsidRPr="00230125">
        <w:rPr>
          <w:szCs w:val="22"/>
        </w:rPr>
        <w:t xml:space="preserve"> vorgestellt. Diese orientieren sich </w:t>
      </w:r>
      <w:r w:rsidR="00013A90" w:rsidRPr="00230125">
        <w:rPr>
          <w:szCs w:val="22"/>
        </w:rPr>
        <w:t xml:space="preserve">in den Themenformulierungen und aufgelisteten Aspekten </w:t>
      </w:r>
      <w:r w:rsidRPr="00230125">
        <w:rPr>
          <w:szCs w:val="22"/>
        </w:rPr>
        <w:t xml:space="preserve">an den </w:t>
      </w:r>
      <w:r w:rsidR="001A5943" w:rsidRPr="00230125">
        <w:rPr>
          <w:szCs w:val="22"/>
        </w:rPr>
        <w:t>Beispielcurricul</w:t>
      </w:r>
      <w:r w:rsidRPr="00230125">
        <w:rPr>
          <w:szCs w:val="22"/>
        </w:rPr>
        <w:t>a</w:t>
      </w:r>
      <w:r w:rsidR="001A5943" w:rsidRPr="00230125">
        <w:rPr>
          <w:szCs w:val="22"/>
        </w:rPr>
        <w:t xml:space="preserve"> </w:t>
      </w:r>
      <w:r w:rsidRPr="00230125">
        <w:rPr>
          <w:szCs w:val="22"/>
        </w:rPr>
        <w:t>des</w:t>
      </w:r>
      <w:r w:rsidR="001A5943" w:rsidRPr="00230125">
        <w:rPr>
          <w:szCs w:val="22"/>
        </w:rPr>
        <w:t xml:space="preserve"> Bildungsplan</w:t>
      </w:r>
      <w:r w:rsidRPr="00230125">
        <w:rPr>
          <w:szCs w:val="22"/>
        </w:rPr>
        <w:t>s</w:t>
      </w:r>
      <w:r w:rsidR="001A5943" w:rsidRPr="00230125">
        <w:rPr>
          <w:szCs w:val="22"/>
        </w:rPr>
        <w:t xml:space="preserve"> 2016.</w:t>
      </w:r>
      <w:r w:rsidR="00C0574C" w:rsidRPr="00230125">
        <w:rPr>
          <w:rStyle w:val="Funotenzeichen"/>
          <w:szCs w:val="22"/>
        </w:rPr>
        <w:footnoteReference w:id="2"/>
      </w:r>
      <w:r w:rsidR="00C0574C" w:rsidRPr="00230125">
        <w:rPr>
          <w:szCs w:val="22"/>
        </w:rPr>
        <w:t xml:space="preserve"> </w:t>
      </w:r>
      <w:r w:rsidR="00C219C2" w:rsidRPr="00230125">
        <w:rPr>
          <w:szCs w:val="22"/>
        </w:rPr>
        <w:t xml:space="preserve">So </w:t>
      </w:r>
      <w:r w:rsidR="00EB096A" w:rsidRPr="00230125">
        <w:rPr>
          <w:szCs w:val="22"/>
        </w:rPr>
        <w:t xml:space="preserve">findet sich unter </w:t>
      </w:r>
      <w:r w:rsidR="00013A90" w:rsidRPr="00230125">
        <w:rPr>
          <w:szCs w:val="22"/>
        </w:rPr>
        <w:t xml:space="preserve">dem </w:t>
      </w:r>
      <w:r w:rsidR="00EB096A" w:rsidRPr="00230125">
        <w:rPr>
          <w:szCs w:val="22"/>
        </w:rPr>
        <w:t xml:space="preserve">unten </w:t>
      </w:r>
      <w:r w:rsidR="005C204C" w:rsidRPr="00230125">
        <w:rPr>
          <w:szCs w:val="22"/>
        </w:rPr>
        <w:t xml:space="preserve">angegebenem Link sowohl </w:t>
      </w:r>
      <w:r w:rsidR="00EB096A" w:rsidRPr="00230125">
        <w:rPr>
          <w:szCs w:val="22"/>
        </w:rPr>
        <w:t xml:space="preserve">eine </w:t>
      </w:r>
      <w:r w:rsidR="005C204C" w:rsidRPr="00230125">
        <w:rPr>
          <w:szCs w:val="22"/>
        </w:rPr>
        <w:t xml:space="preserve">Zusammenstellung der </w:t>
      </w:r>
      <w:r w:rsidR="00022570" w:rsidRPr="00230125">
        <w:rPr>
          <w:szCs w:val="22"/>
        </w:rPr>
        <w:t xml:space="preserve">passenden </w:t>
      </w:r>
      <w:r w:rsidR="00EB096A" w:rsidRPr="00230125">
        <w:rPr>
          <w:szCs w:val="22"/>
        </w:rPr>
        <w:t>Bildungsplank</w:t>
      </w:r>
      <w:r w:rsidR="005C204C" w:rsidRPr="00230125">
        <w:rPr>
          <w:szCs w:val="22"/>
        </w:rPr>
        <w:t xml:space="preserve">ompetenzen </w:t>
      </w:r>
      <w:r w:rsidR="00EB096A" w:rsidRPr="00230125">
        <w:rPr>
          <w:szCs w:val="22"/>
        </w:rPr>
        <w:t xml:space="preserve">zu den Einheiten </w:t>
      </w:r>
      <w:r w:rsidR="005C204C" w:rsidRPr="00230125">
        <w:rPr>
          <w:szCs w:val="22"/>
        </w:rPr>
        <w:t xml:space="preserve">als auch Vorschläge zur Unterrichtsgestaltung. Diese werden </w:t>
      </w:r>
      <w:r w:rsidR="00C219C2" w:rsidRPr="00230125">
        <w:rPr>
          <w:szCs w:val="22"/>
        </w:rPr>
        <w:t xml:space="preserve">in der nachfolgenden Übersicht </w:t>
      </w:r>
      <w:r w:rsidR="005C204C" w:rsidRPr="00230125">
        <w:rPr>
          <w:szCs w:val="22"/>
        </w:rPr>
        <w:t xml:space="preserve">durch </w:t>
      </w:r>
      <w:r w:rsidR="00C219C2" w:rsidRPr="00230125">
        <w:rPr>
          <w:szCs w:val="22"/>
        </w:rPr>
        <w:t xml:space="preserve">weitere </w:t>
      </w:r>
      <w:r w:rsidR="005C204C" w:rsidRPr="00230125">
        <w:rPr>
          <w:szCs w:val="22"/>
        </w:rPr>
        <w:t xml:space="preserve">Materialvorschläge </w:t>
      </w:r>
      <w:r w:rsidR="00C219C2" w:rsidRPr="00230125">
        <w:rPr>
          <w:szCs w:val="22"/>
        </w:rPr>
        <w:t xml:space="preserve">z.B. aus Schulbüchern </w:t>
      </w:r>
      <w:r w:rsidR="005C204C" w:rsidRPr="00230125">
        <w:rPr>
          <w:szCs w:val="22"/>
        </w:rPr>
        <w:t>ergänzt</w:t>
      </w:r>
      <w:r w:rsidR="00A16207">
        <w:rPr>
          <w:szCs w:val="22"/>
        </w:rPr>
        <w:t xml:space="preserve"> und Bibelstellen</w:t>
      </w:r>
      <w:r w:rsidR="005C204C" w:rsidRPr="00230125">
        <w:rPr>
          <w:szCs w:val="22"/>
        </w:rPr>
        <w:t xml:space="preserve">. </w:t>
      </w:r>
      <w:r w:rsidR="00013A90" w:rsidRPr="00230125">
        <w:rPr>
          <w:szCs w:val="22"/>
        </w:rPr>
        <w:t xml:space="preserve"> </w:t>
      </w:r>
      <w:r w:rsidR="005C204C" w:rsidRPr="00230125">
        <w:rPr>
          <w:szCs w:val="22"/>
        </w:rPr>
        <w:t xml:space="preserve">Literaturangaben </w:t>
      </w:r>
      <w:r w:rsidR="00013A90" w:rsidRPr="00230125">
        <w:rPr>
          <w:szCs w:val="22"/>
        </w:rPr>
        <w:t xml:space="preserve">und Links </w:t>
      </w:r>
      <w:r w:rsidR="005C204C" w:rsidRPr="00230125">
        <w:rPr>
          <w:szCs w:val="22"/>
        </w:rPr>
        <w:t>dazu sind unter der Tabelle abgedruckt.</w:t>
      </w:r>
      <w:r w:rsidR="003C519E" w:rsidRPr="00230125">
        <w:rPr>
          <w:szCs w:val="22"/>
        </w:rPr>
        <w:t xml:space="preserve"> Die Zusammenstellungen der Themen geben weitere Anregungen, auch zum Verstehen theologische</w:t>
      </w:r>
      <w:r w:rsidR="00C219C2" w:rsidRPr="00230125">
        <w:rPr>
          <w:szCs w:val="22"/>
        </w:rPr>
        <w:t>r</w:t>
      </w:r>
      <w:r w:rsidR="003C519E" w:rsidRPr="00230125">
        <w:rPr>
          <w:szCs w:val="22"/>
        </w:rPr>
        <w:t xml:space="preserve"> Zusammenhänge.</w:t>
      </w:r>
      <w:r w:rsidR="00A16207">
        <w:rPr>
          <w:szCs w:val="22"/>
        </w:rPr>
        <w:t xml:space="preserve"> Die digitalen Impulse sollen anregen, in „</w:t>
      </w:r>
      <w:proofErr w:type="spellStart"/>
      <w:r w:rsidR="00A16207">
        <w:rPr>
          <w:szCs w:val="22"/>
        </w:rPr>
        <w:t>Coronazeiten</w:t>
      </w:r>
      <w:proofErr w:type="spellEnd"/>
      <w:r w:rsidR="00A16207">
        <w:rPr>
          <w:szCs w:val="22"/>
        </w:rPr>
        <w:t>“ einmal</w:t>
      </w:r>
      <w:r w:rsidR="00B45A09">
        <w:rPr>
          <w:szCs w:val="22"/>
        </w:rPr>
        <w:t xml:space="preserve"> mehr zum Besten des </w:t>
      </w:r>
      <w:proofErr w:type="spellStart"/>
      <w:r w:rsidR="00B45A09">
        <w:rPr>
          <w:szCs w:val="22"/>
        </w:rPr>
        <w:t>Unterrrichts</w:t>
      </w:r>
      <w:proofErr w:type="spellEnd"/>
      <w:r w:rsidR="00B45A09">
        <w:rPr>
          <w:szCs w:val="22"/>
        </w:rPr>
        <w:t xml:space="preserve"> „im Netz zu fischen“.</w:t>
      </w:r>
      <w:r w:rsidR="00A16207">
        <w:rPr>
          <w:szCs w:val="22"/>
        </w:rPr>
        <w:t xml:space="preserve">  </w:t>
      </w:r>
      <w:r w:rsidR="00F37515" w:rsidRPr="00230125">
        <w:rPr>
          <w:szCs w:val="22"/>
        </w:rPr>
        <w:t xml:space="preserve"> Darüber hinaus bieten die Medienstellen der Schuldekanate und </w:t>
      </w:r>
      <w:hyperlink r:id="rId8" w:history="1">
        <w:r w:rsidR="00F37515" w:rsidRPr="00230125">
          <w:rPr>
            <w:rStyle w:val="Hyperlink"/>
            <w:szCs w:val="22"/>
          </w:rPr>
          <w:t>www.medienportal.de</w:t>
        </w:r>
      </w:hyperlink>
      <w:r w:rsidR="00F37515" w:rsidRPr="00230125">
        <w:rPr>
          <w:szCs w:val="22"/>
        </w:rPr>
        <w:t xml:space="preserve"> weiteres Material.</w:t>
      </w:r>
      <w:r w:rsidR="00A16207">
        <w:rPr>
          <w:szCs w:val="22"/>
        </w:rPr>
        <w:t xml:space="preserve"> </w:t>
      </w:r>
    </w:p>
    <w:p w14:paraId="3E2A53F6" w14:textId="0BC6C212" w:rsidR="000368DC" w:rsidRPr="00230125" w:rsidRDefault="00037898" w:rsidP="004E4B33">
      <w:pPr>
        <w:spacing w:line="276" w:lineRule="auto"/>
        <w:jc w:val="both"/>
        <w:rPr>
          <w:szCs w:val="22"/>
        </w:rPr>
      </w:pPr>
      <w:r w:rsidRPr="00230125">
        <w:rPr>
          <w:szCs w:val="22"/>
        </w:rPr>
        <w:t>Z</w:t>
      </w:r>
      <w:r w:rsidR="00DE78B1" w:rsidRPr="00230125">
        <w:rPr>
          <w:szCs w:val="22"/>
        </w:rPr>
        <w:t>eitliche Spielräume</w:t>
      </w:r>
      <w:r w:rsidRPr="00230125">
        <w:rPr>
          <w:szCs w:val="22"/>
        </w:rPr>
        <w:t xml:space="preserve"> sind mit in die Pläne eingeplant</w:t>
      </w:r>
      <w:r w:rsidR="00DE78B1" w:rsidRPr="00230125">
        <w:rPr>
          <w:szCs w:val="22"/>
        </w:rPr>
        <w:t xml:space="preserve">, um auf </w:t>
      </w:r>
      <w:proofErr w:type="spellStart"/>
      <w:r w:rsidRPr="00230125">
        <w:rPr>
          <w:szCs w:val="22"/>
        </w:rPr>
        <w:t>schuspezifische</w:t>
      </w:r>
      <w:proofErr w:type="spellEnd"/>
      <w:r w:rsidRPr="00230125">
        <w:rPr>
          <w:szCs w:val="22"/>
        </w:rPr>
        <w:t xml:space="preserve"> Lernanlässe sowie </w:t>
      </w:r>
      <w:r w:rsidR="00DE78B1" w:rsidRPr="00230125">
        <w:rPr>
          <w:szCs w:val="22"/>
        </w:rPr>
        <w:t>Bedürfnisse der Schülerinnen und Schüler</w:t>
      </w:r>
      <w:r w:rsidR="00317AD2" w:rsidRPr="00230125">
        <w:rPr>
          <w:szCs w:val="22"/>
        </w:rPr>
        <w:t>,</w:t>
      </w:r>
      <w:r w:rsidR="00F67062" w:rsidRPr="00230125">
        <w:rPr>
          <w:szCs w:val="22"/>
        </w:rPr>
        <w:t xml:space="preserve"> </w:t>
      </w:r>
      <w:r w:rsidR="00E9567A" w:rsidRPr="00230125">
        <w:rPr>
          <w:szCs w:val="22"/>
        </w:rPr>
        <w:t>jahreszeitliche F</w:t>
      </w:r>
      <w:r w:rsidR="00BE4BE6" w:rsidRPr="00230125">
        <w:rPr>
          <w:szCs w:val="22"/>
        </w:rPr>
        <w:t xml:space="preserve">este </w:t>
      </w:r>
      <w:r w:rsidR="00DE78B1" w:rsidRPr="00230125">
        <w:rPr>
          <w:szCs w:val="22"/>
        </w:rPr>
        <w:t>oder schulinterne Belange einzugehen</w:t>
      </w:r>
      <w:r w:rsidR="00527CC8" w:rsidRPr="00230125">
        <w:rPr>
          <w:szCs w:val="22"/>
        </w:rPr>
        <w:t xml:space="preserve"> zu können und </w:t>
      </w:r>
      <w:r w:rsidR="00DE78B1" w:rsidRPr="00230125">
        <w:rPr>
          <w:szCs w:val="22"/>
        </w:rPr>
        <w:t>Leistungsbewertung</w:t>
      </w:r>
      <w:r w:rsidR="00527CC8" w:rsidRPr="00230125">
        <w:rPr>
          <w:szCs w:val="22"/>
        </w:rPr>
        <w:t>en zeitlich vorzusehen</w:t>
      </w:r>
      <w:r w:rsidR="00DE78B1" w:rsidRPr="00230125">
        <w:rPr>
          <w:szCs w:val="22"/>
        </w:rPr>
        <w:t xml:space="preserve">. </w:t>
      </w:r>
    </w:p>
    <w:p w14:paraId="78E3E83E" w14:textId="10C9FF82" w:rsidR="005C204C" w:rsidRPr="00230125" w:rsidRDefault="00527CC8" w:rsidP="004E4B33">
      <w:pPr>
        <w:spacing w:line="276" w:lineRule="auto"/>
        <w:jc w:val="both"/>
        <w:rPr>
          <w:szCs w:val="22"/>
        </w:rPr>
      </w:pPr>
      <w:r w:rsidRPr="00230125">
        <w:rPr>
          <w:szCs w:val="22"/>
        </w:rPr>
        <w:t>Die v</w:t>
      </w:r>
      <w:r w:rsidR="00F73631" w:rsidRPr="00230125">
        <w:rPr>
          <w:szCs w:val="22"/>
        </w:rPr>
        <w:t>orgelegte</w:t>
      </w:r>
      <w:r w:rsidRPr="00230125">
        <w:rPr>
          <w:szCs w:val="22"/>
        </w:rPr>
        <w:t>n</w:t>
      </w:r>
      <w:r w:rsidR="00F73631" w:rsidRPr="00230125">
        <w:rPr>
          <w:szCs w:val="22"/>
        </w:rPr>
        <w:t xml:space="preserve"> </w:t>
      </w:r>
      <w:r w:rsidR="00317AD2" w:rsidRPr="00230125">
        <w:rPr>
          <w:szCs w:val="22"/>
        </w:rPr>
        <w:t xml:space="preserve">Übersichten </w:t>
      </w:r>
      <w:r w:rsidR="00DE78B1" w:rsidRPr="00230125">
        <w:rPr>
          <w:szCs w:val="22"/>
        </w:rPr>
        <w:t>gelten nicht als verbindliche Vorgabe</w:t>
      </w:r>
      <w:r w:rsidRPr="00230125">
        <w:rPr>
          <w:szCs w:val="22"/>
        </w:rPr>
        <w:t>;</w:t>
      </w:r>
      <w:r w:rsidR="00DE78B1" w:rsidRPr="00230125">
        <w:rPr>
          <w:szCs w:val="22"/>
        </w:rPr>
        <w:t xml:space="preserve"> </w:t>
      </w:r>
      <w:r w:rsidRPr="00230125">
        <w:rPr>
          <w:szCs w:val="22"/>
        </w:rPr>
        <w:t xml:space="preserve">sie </w:t>
      </w:r>
      <w:r w:rsidR="00F73631" w:rsidRPr="00230125">
        <w:rPr>
          <w:szCs w:val="22"/>
        </w:rPr>
        <w:t>sollen de</w:t>
      </w:r>
      <w:r w:rsidR="00F67062" w:rsidRPr="00230125">
        <w:rPr>
          <w:szCs w:val="22"/>
        </w:rPr>
        <w:t>n</w:t>
      </w:r>
      <w:r w:rsidR="00F73631" w:rsidRPr="00230125">
        <w:rPr>
          <w:szCs w:val="22"/>
        </w:rPr>
        <w:t xml:space="preserve"> Fachschaften in der Erstellung ihrer gemeinsamen </w:t>
      </w:r>
      <w:r w:rsidR="00317AD2" w:rsidRPr="00230125">
        <w:rPr>
          <w:szCs w:val="22"/>
        </w:rPr>
        <w:t>Jahres</w:t>
      </w:r>
      <w:r w:rsidR="00F73631" w:rsidRPr="00230125">
        <w:rPr>
          <w:szCs w:val="22"/>
        </w:rPr>
        <w:t xml:space="preserve">pläne </w:t>
      </w:r>
      <w:r w:rsidR="00F67062" w:rsidRPr="00230125">
        <w:rPr>
          <w:szCs w:val="22"/>
        </w:rPr>
        <w:t xml:space="preserve">Orientierung bieten. </w:t>
      </w:r>
      <w:r w:rsidR="00773178" w:rsidRPr="00230125">
        <w:rPr>
          <w:szCs w:val="22"/>
        </w:rPr>
        <w:t xml:space="preserve">Im Standardzeitraum </w:t>
      </w:r>
      <w:r w:rsidRPr="00230125">
        <w:rPr>
          <w:szCs w:val="22"/>
        </w:rPr>
        <w:t>5-10</w:t>
      </w:r>
      <w:r w:rsidR="00773178" w:rsidRPr="00230125">
        <w:rPr>
          <w:szCs w:val="22"/>
        </w:rPr>
        <w:t xml:space="preserve"> können die Einheiten zwischen den Jahrgängen verschoben werden.</w:t>
      </w:r>
      <w:r w:rsidRPr="00230125">
        <w:rPr>
          <w:szCs w:val="22"/>
        </w:rPr>
        <w:t xml:space="preserve"> Es greift hier die Architektur des kompetenzorientierten Bildungsplans, die auf Standardzeiträum setzt.  </w:t>
      </w:r>
      <w:r w:rsidR="00773178" w:rsidRPr="00230125">
        <w:rPr>
          <w:szCs w:val="22"/>
        </w:rPr>
        <w:t xml:space="preserve"> </w:t>
      </w:r>
      <w:r w:rsidR="00734F28" w:rsidRPr="00230125">
        <w:rPr>
          <w:szCs w:val="22"/>
        </w:rPr>
        <w:t xml:space="preserve">Aus pragmatischen Gründen </w:t>
      </w:r>
      <w:r w:rsidR="003C519E" w:rsidRPr="00230125">
        <w:rPr>
          <w:szCs w:val="22"/>
        </w:rPr>
        <w:t xml:space="preserve">kann </w:t>
      </w:r>
      <w:r w:rsidR="00734F28" w:rsidRPr="00230125">
        <w:rPr>
          <w:szCs w:val="22"/>
        </w:rPr>
        <w:t>man sich dabei auch an eingeführten Schulbüchern orientieren.</w:t>
      </w:r>
      <w:r w:rsidR="00773178" w:rsidRPr="00230125">
        <w:rPr>
          <w:szCs w:val="22"/>
        </w:rPr>
        <w:t xml:space="preserve"> </w:t>
      </w:r>
      <w:r w:rsidR="00734F28" w:rsidRPr="00230125">
        <w:rPr>
          <w:szCs w:val="22"/>
        </w:rPr>
        <w:t xml:space="preserve">Wesentlich ist, dass innerhalb </w:t>
      </w:r>
      <w:r w:rsidRPr="00230125">
        <w:rPr>
          <w:szCs w:val="22"/>
        </w:rPr>
        <w:t xml:space="preserve">eines </w:t>
      </w:r>
      <w:r w:rsidR="00734F28" w:rsidRPr="00230125">
        <w:rPr>
          <w:szCs w:val="22"/>
        </w:rPr>
        <w:t>Standardzeitraums alle prozess- und inhaltsbezogenen Kompetenzen berücksichtigt werden.</w:t>
      </w:r>
    </w:p>
    <w:p w14:paraId="0D081B30" w14:textId="77777777" w:rsidR="00D11788" w:rsidRPr="00230125" w:rsidRDefault="00D11788" w:rsidP="004E4B33">
      <w:pPr>
        <w:spacing w:line="276" w:lineRule="auto"/>
        <w:jc w:val="both"/>
        <w:rPr>
          <w:b/>
          <w:bCs/>
          <w:i/>
          <w:iCs/>
          <w:szCs w:val="22"/>
        </w:rPr>
      </w:pPr>
    </w:p>
    <w:p w14:paraId="1A749617" w14:textId="42F29BE5" w:rsidR="00D11788" w:rsidRPr="00230125" w:rsidRDefault="00D11788" w:rsidP="004E4B33">
      <w:pPr>
        <w:spacing w:line="276" w:lineRule="auto"/>
        <w:jc w:val="both"/>
        <w:rPr>
          <w:b/>
          <w:bCs/>
          <w:i/>
          <w:iCs/>
          <w:szCs w:val="22"/>
        </w:rPr>
      </w:pPr>
      <w:r w:rsidRPr="00230125">
        <w:rPr>
          <w:b/>
          <w:bCs/>
          <w:i/>
          <w:iCs/>
          <w:szCs w:val="22"/>
        </w:rPr>
        <w:t xml:space="preserve">Einladungen zum Quer- und Weiterdenken, oder: Was der Jahresplan ist – und was nicht. </w:t>
      </w:r>
    </w:p>
    <w:p w14:paraId="305BE7BC" w14:textId="02EF8518" w:rsidR="00527CC8" w:rsidRPr="00230125" w:rsidRDefault="00527CC8" w:rsidP="004E4B33">
      <w:pPr>
        <w:spacing w:line="276" w:lineRule="auto"/>
        <w:jc w:val="both"/>
        <w:rPr>
          <w:szCs w:val="22"/>
        </w:rPr>
      </w:pPr>
      <w:r w:rsidRPr="00230125">
        <w:rPr>
          <w:szCs w:val="22"/>
        </w:rPr>
        <w:lastRenderedPageBreak/>
        <w:t>Die kurze</w:t>
      </w:r>
      <w:r w:rsidR="0078666E" w:rsidRPr="00230125">
        <w:rPr>
          <w:szCs w:val="22"/>
        </w:rPr>
        <w:t>n</w:t>
      </w:r>
      <w:r w:rsidRPr="00230125">
        <w:rPr>
          <w:szCs w:val="22"/>
        </w:rPr>
        <w:t xml:space="preserve"> inhaltliche</w:t>
      </w:r>
      <w:r w:rsidR="0078666E" w:rsidRPr="00230125">
        <w:rPr>
          <w:szCs w:val="22"/>
        </w:rPr>
        <w:t>n</w:t>
      </w:r>
      <w:r w:rsidRPr="00230125">
        <w:rPr>
          <w:szCs w:val="22"/>
        </w:rPr>
        <w:t xml:space="preserve"> </w:t>
      </w:r>
      <w:r w:rsidR="0078666E" w:rsidRPr="00230125">
        <w:rPr>
          <w:szCs w:val="22"/>
        </w:rPr>
        <w:t xml:space="preserve">Skizzen in </w:t>
      </w:r>
      <w:r w:rsidRPr="00230125">
        <w:rPr>
          <w:szCs w:val="22"/>
        </w:rPr>
        <w:t>de</w:t>
      </w:r>
      <w:r w:rsidR="0078666E" w:rsidRPr="00230125">
        <w:rPr>
          <w:szCs w:val="22"/>
        </w:rPr>
        <w:t>n</w:t>
      </w:r>
      <w:r w:rsidRPr="00230125">
        <w:rPr>
          <w:szCs w:val="22"/>
        </w:rPr>
        <w:t xml:space="preserve"> einzelnen Einheiten </w:t>
      </w:r>
      <w:r w:rsidR="0078666E" w:rsidRPr="00230125">
        <w:rPr>
          <w:szCs w:val="22"/>
        </w:rPr>
        <w:t>verstehen sich als Impulse für die individuelle Gestaltungsarbeit der Lehrkraft</w:t>
      </w:r>
      <w:r w:rsidR="009D3F78" w:rsidRPr="00230125">
        <w:rPr>
          <w:szCs w:val="22"/>
        </w:rPr>
        <w:t xml:space="preserve">, nicht als </w:t>
      </w:r>
      <w:r w:rsidR="00BC3AEE" w:rsidRPr="00230125">
        <w:rPr>
          <w:szCs w:val="22"/>
        </w:rPr>
        <w:t xml:space="preserve">vollständige und </w:t>
      </w:r>
      <w:r w:rsidR="009D3F78" w:rsidRPr="00230125">
        <w:rPr>
          <w:szCs w:val="22"/>
        </w:rPr>
        <w:t>fertige „Minivorlagen“ für den „Komplettunterricht“</w:t>
      </w:r>
      <w:r w:rsidR="00D11788" w:rsidRPr="00230125">
        <w:rPr>
          <w:szCs w:val="22"/>
        </w:rPr>
        <w:t>.</w:t>
      </w:r>
      <w:r w:rsidR="00D11788" w:rsidRPr="00230125">
        <w:rPr>
          <w:b/>
          <w:bCs/>
          <w:szCs w:val="22"/>
        </w:rPr>
        <w:t xml:space="preserve"> D</w:t>
      </w:r>
      <w:r w:rsidR="0078666E" w:rsidRPr="00230125">
        <w:rPr>
          <w:szCs w:val="22"/>
        </w:rPr>
        <w:t>ies gilt auch für die vorgeschlagenen Unterrichtshilfen</w:t>
      </w:r>
      <w:r w:rsidR="0001547D" w:rsidRPr="00230125">
        <w:rPr>
          <w:szCs w:val="22"/>
        </w:rPr>
        <w:t xml:space="preserve"> (rechte Spalte)</w:t>
      </w:r>
      <w:r w:rsidR="0078666E" w:rsidRPr="00230125">
        <w:rPr>
          <w:szCs w:val="22"/>
        </w:rPr>
        <w:t>.</w:t>
      </w:r>
      <w:r w:rsidR="00D11788" w:rsidRPr="00230125">
        <w:rPr>
          <w:szCs w:val="22"/>
        </w:rPr>
        <w:t xml:space="preserve"> </w:t>
      </w:r>
      <w:r w:rsidR="00D11788" w:rsidRPr="00230125">
        <w:rPr>
          <w:b/>
          <w:szCs w:val="22"/>
        </w:rPr>
        <w:t>Wagen Sie</w:t>
      </w:r>
      <w:r w:rsidR="0035155D">
        <w:rPr>
          <w:b/>
          <w:szCs w:val="22"/>
        </w:rPr>
        <w:t xml:space="preserve"> (mit diesen Vorschlägen)</w:t>
      </w:r>
      <w:r w:rsidR="00D11788" w:rsidRPr="00230125">
        <w:rPr>
          <w:b/>
          <w:szCs w:val="22"/>
        </w:rPr>
        <w:t xml:space="preserve"> auch in diesen Zeiten das Quer- und Weiterdenken für Ihren Unterricht!</w:t>
      </w:r>
      <w:r w:rsidR="0078666E" w:rsidRPr="00230125">
        <w:rPr>
          <w:szCs w:val="22"/>
        </w:rPr>
        <w:t xml:space="preserve"> Die in Klammern gesetzten Nummern der Bildungsplankompetenzen laden ein, </w:t>
      </w:r>
      <w:proofErr w:type="gramStart"/>
      <w:r w:rsidR="0078666E" w:rsidRPr="00230125">
        <w:rPr>
          <w:szCs w:val="22"/>
        </w:rPr>
        <w:t xml:space="preserve">die  </w:t>
      </w:r>
      <w:r w:rsidR="00D10A23" w:rsidRPr="00230125">
        <w:rPr>
          <w:szCs w:val="22"/>
        </w:rPr>
        <w:t>Beispielcurricula</w:t>
      </w:r>
      <w:proofErr w:type="gramEnd"/>
      <w:r w:rsidR="00D10A23" w:rsidRPr="00230125">
        <w:rPr>
          <w:szCs w:val="22"/>
        </w:rPr>
        <w:t xml:space="preserve"> auf den B</w:t>
      </w:r>
      <w:r w:rsidR="00700FFA" w:rsidRPr="00230125">
        <w:rPr>
          <w:szCs w:val="22"/>
        </w:rPr>
        <w:t>ildungsplanseiten zu</w:t>
      </w:r>
      <w:r w:rsidR="0001547D" w:rsidRPr="00230125">
        <w:rPr>
          <w:szCs w:val="22"/>
        </w:rPr>
        <w:t xml:space="preserve"> Rate zu ziehen. Wie immer soll mit Material und Unterrichtsansatz kritisch-konstruktiv und von der je eigenen Unterrichtssituation </w:t>
      </w:r>
      <w:proofErr w:type="gramStart"/>
      <w:r w:rsidR="0001547D" w:rsidRPr="00230125">
        <w:rPr>
          <w:szCs w:val="22"/>
        </w:rPr>
        <w:t>her gedacht</w:t>
      </w:r>
      <w:proofErr w:type="gramEnd"/>
      <w:r w:rsidR="0001547D" w:rsidRPr="00230125">
        <w:rPr>
          <w:szCs w:val="22"/>
        </w:rPr>
        <w:t xml:space="preserve"> werden.   </w:t>
      </w:r>
      <w:r w:rsidR="00700FFA" w:rsidRPr="00230125">
        <w:rPr>
          <w:szCs w:val="22"/>
        </w:rPr>
        <w:t xml:space="preserve"> </w:t>
      </w:r>
      <w:r w:rsidR="0078666E" w:rsidRPr="00230125">
        <w:rPr>
          <w:szCs w:val="22"/>
        </w:rPr>
        <w:t xml:space="preserve">    </w:t>
      </w:r>
      <w:r w:rsidRPr="00230125">
        <w:rPr>
          <w:szCs w:val="22"/>
        </w:rPr>
        <w:t xml:space="preserve">  </w:t>
      </w:r>
    </w:p>
    <w:p w14:paraId="10CF7CB2" w14:textId="77777777" w:rsidR="00494309" w:rsidRDefault="00494309" w:rsidP="004E4B33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13DAF5CF" w14:textId="3FE0093F" w:rsidR="004E4B33" w:rsidRPr="00494309" w:rsidRDefault="00382BB8" w:rsidP="004E4B33">
      <w:pPr>
        <w:spacing w:line="276" w:lineRule="auto"/>
        <w:jc w:val="both"/>
        <w:rPr>
          <w:b/>
          <w:bCs/>
          <w:sz w:val="24"/>
          <w:u w:val="single"/>
        </w:rPr>
      </w:pPr>
      <w:r w:rsidRPr="00494309">
        <w:rPr>
          <w:b/>
          <w:bCs/>
          <w:sz w:val="24"/>
          <w:u w:val="single"/>
        </w:rPr>
        <w:t xml:space="preserve">Jahresplan </w:t>
      </w:r>
      <w:r w:rsidR="004E4B33" w:rsidRPr="00494309">
        <w:rPr>
          <w:b/>
          <w:bCs/>
          <w:sz w:val="24"/>
          <w:u w:val="single"/>
        </w:rPr>
        <w:t xml:space="preserve">Ev. Religion Kl. </w:t>
      </w:r>
      <w:r w:rsidR="00527CC8" w:rsidRPr="00494309">
        <w:rPr>
          <w:b/>
          <w:bCs/>
          <w:sz w:val="24"/>
          <w:u w:val="single"/>
        </w:rPr>
        <w:t>5</w:t>
      </w:r>
    </w:p>
    <w:p w14:paraId="5214C669" w14:textId="77777777" w:rsidR="004E4B33" w:rsidRDefault="004E4B33" w:rsidP="004E4B33">
      <w:pPr>
        <w:spacing w:line="276" w:lineRule="auto"/>
        <w:jc w:val="both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207"/>
        <w:gridCol w:w="6012"/>
        <w:gridCol w:w="2415"/>
      </w:tblGrid>
      <w:tr w:rsidR="002D0799" w:rsidRPr="007B4C57" w14:paraId="24E39BAC" w14:textId="77777777" w:rsidTr="00D94F5A">
        <w:tc>
          <w:tcPr>
            <w:tcW w:w="1207" w:type="dxa"/>
          </w:tcPr>
          <w:p w14:paraId="020C9D8A" w14:textId="77777777" w:rsidR="002D0799" w:rsidRPr="007B4C57" w:rsidRDefault="002D0799" w:rsidP="007B1D2D">
            <w:pPr>
              <w:rPr>
                <w:b/>
                <w:bCs/>
                <w:sz w:val="24"/>
              </w:rPr>
            </w:pPr>
            <w:r w:rsidRPr="007B4C57">
              <w:rPr>
                <w:b/>
                <w:bCs/>
                <w:sz w:val="24"/>
              </w:rPr>
              <w:t>Zeit</w:t>
            </w:r>
          </w:p>
        </w:tc>
        <w:tc>
          <w:tcPr>
            <w:tcW w:w="6012" w:type="dxa"/>
          </w:tcPr>
          <w:p w14:paraId="3904601F" w14:textId="77777777" w:rsidR="002D0799" w:rsidRPr="007B4C57" w:rsidRDefault="002D0799" w:rsidP="007B1D2D">
            <w:pPr>
              <w:rPr>
                <w:b/>
                <w:bCs/>
                <w:sz w:val="24"/>
              </w:rPr>
            </w:pPr>
            <w:r w:rsidRPr="007B4C57">
              <w:rPr>
                <w:b/>
                <w:bCs/>
                <w:sz w:val="24"/>
              </w:rPr>
              <w:t>Einheit</w:t>
            </w:r>
            <w:r w:rsidR="00DE78B1" w:rsidRPr="007B4C57">
              <w:rPr>
                <w:b/>
                <w:bCs/>
                <w:sz w:val="24"/>
              </w:rPr>
              <w:t>en</w:t>
            </w:r>
          </w:p>
        </w:tc>
        <w:tc>
          <w:tcPr>
            <w:tcW w:w="2415" w:type="dxa"/>
            <w:vAlign w:val="center"/>
          </w:tcPr>
          <w:p w14:paraId="77E84673" w14:textId="5A3B2C53" w:rsidR="002D0799" w:rsidRPr="007B4C57" w:rsidRDefault="002D0799" w:rsidP="007B1D2D">
            <w:pPr>
              <w:rPr>
                <w:b/>
                <w:bCs/>
                <w:sz w:val="24"/>
              </w:rPr>
            </w:pPr>
            <w:r w:rsidRPr="007B4C57">
              <w:rPr>
                <w:b/>
                <w:bCs/>
                <w:sz w:val="24"/>
              </w:rPr>
              <w:t>Unterrichtshilfen</w:t>
            </w:r>
            <w:r w:rsidR="00037898">
              <w:rPr>
                <w:b/>
                <w:bCs/>
                <w:sz w:val="24"/>
              </w:rPr>
              <w:t xml:space="preserve"> </w:t>
            </w:r>
          </w:p>
        </w:tc>
      </w:tr>
      <w:tr w:rsidR="002D0799" w14:paraId="75D898C4" w14:textId="77777777" w:rsidTr="00D94F5A">
        <w:tc>
          <w:tcPr>
            <w:tcW w:w="1207" w:type="dxa"/>
            <w:shd w:val="clear" w:color="auto" w:fill="auto"/>
          </w:tcPr>
          <w:p w14:paraId="4AD7CC8E" w14:textId="77777777" w:rsidR="007B1D2D" w:rsidRDefault="00E675C8" w:rsidP="000368DC">
            <w:r w:rsidRPr="00E675C8">
              <w:t>Sept</w:t>
            </w:r>
            <w:r>
              <w:t>.</w:t>
            </w:r>
            <w:r w:rsidR="00F73631">
              <w:t>/Okt.</w:t>
            </w:r>
            <w:r w:rsidR="007B7112">
              <w:t xml:space="preserve"> </w:t>
            </w:r>
          </w:p>
          <w:p w14:paraId="53CF50D5" w14:textId="77777777" w:rsidR="002D0799" w:rsidRDefault="007B7112" w:rsidP="000368DC">
            <w:r>
              <w:t>ca. 8 Std.</w:t>
            </w:r>
          </w:p>
        </w:tc>
        <w:tc>
          <w:tcPr>
            <w:tcW w:w="6012" w:type="dxa"/>
            <w:shd w:val="clear" w:color="auto" w:fill="auto"/>
          </w:tcPr>
          <w:p w14:paraId="535CCEC6" w14:textId="368E2C75" w:rsidR="000848FA" w:rsidRDefault="00D10A23" w:rsidP="000848F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Gemeinsam n</w:t>
            </w:r>
            <w:r w:rsidR="0078666E">
              <w:rPr>
                <w:b/>
                <w:bCs/>
                <w:sz w:val="20"/>
                <w:szCs w:val="20"/>
              </w:rPr>
              <w:t xml:space="preserve">eu anfangen in ungewohnten Zeiten </w:t>
            </w:r>
            <w:r w:rsidR="000848FA" w:rsidRPr="00EE09D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A756224" w14:textId="53E0045C" w:rsidR="000848FA" w:rsidRDefault="0078666E" w:rsidP="003D550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 ich bin – wo ich herkomme – wie es mir </w:t>
            </w:r>
            <w:r w:rsidR="00D10A23">
              <w:rPr>
                <w:sz w:val="20"/>
                <w:szCs w:val="20"/>
              </w:rPr>
              <w:t xml:space="preserve">grade </w:t>
            </w:r>
            <w:r>
              <w:rPr>
                <w:sz w:val="20"/>
                <w:szCs w:val="20"/>
              </w:rPr>
              <w:t>geht</w:t>
            </w:r>
            <w:r w:rsidR="002E61AF">
              <w:rPr>
                <w:sz w:val="20"/>
                <w:szCs w:val="20"/>
              </w:rPr>
              <w:t>: Symbole, Erzählungen, Gespräche</w:t>
            </w:r>
            <w:r w:rsidR="00D10A23">
              <w:rPr>
                <w:sz w:val="20"/>
                <w:szCs w:val="20"/>
              </w:rPr>
              <w:t xml:space="preserve"> [3.1.1 (3); 3.1.2 (1)]   </w:t>
            </w:r>
            <w:r>
              <w:rPr>
                <w:sz w:val="20"/>
                <w:szCs w:val="20"/>
              </w:rPr>
              <w:t xml:space="preserve"> </w:t>
            </w:r>
          </w:p>
          <w:p w14:paraId="7442BB3E" w14:textId="4FF2C6A2" w:rsidR="000848FA" w:rsidRDefault="00D10A23" w:rsidP="003D550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Gemeinsam anfangen heißt</w:t>
            </w:r>
            <w:r w:rsidR="002E61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Vertrauen haben</w:t>
            </w:r>
            <w:r w:rsidR="002E61AF">
              <w:rPr>
                <w:sz w:val="20"/>
                <w:szCs w:val="20"/>
              </w:rPr>
              <w:t xml:space="preserve">: Biblische Vertrauenstexte als Kraftquellen für heute? </w:t>
            </w:r>
            <w:r>
              <w:rPr>
                <w:sz w:val="20"/>
                <w:szCs w:val="20"/>
              </w:rPr>
              <w:t xml:space="preserve">[ </w:t>
            </w:r>
          </w:p>
          <w:p w14:paraId="7C47D291" w14:textId="59482A5E" w:rsidR="00D10A23" w:rsidRDefault="00D10A23" w:rsidP="003D550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Gemeinsam leben ist ganz schön und ganz schön schwierig</w:t>
            </w:r>
            <w:r w:rsidR="002E61AF">
              <w:rPr>
                <w:sz w:val="20"/>
                <w:szCs w:val="20"/>
              </w:rPr>
              <w:t>: Situationen, Konflikte, Regeln</w:t>
            </w:r>
            <w:r>
              <w:rPr>
                <w:sz w:val="20"/>
                <w:szCs w:val="20"/>
              </w:rPr>
              <w:t xml:space="preserve"> [3.1.1.(1); 3.1.2(1</w:t>
            </w:r>
            <w:proofErr w:type="gramStart"/>
            <w:r>
              <w:rPr>
                <w:sz w:val="20"/>
                <w:szCs w:val="20"/>
              </w:rPr>
              <w:t>);  3.1.2.</w:t>
            </w:r>
            <w:proofErr w:type="gramEnd"/>
            <w:r>
              <w:rPr>
                <w:sz w:val="20"/>
                <w:szCs w:val="20"/>
              </w:rPr>
              <w:t>(2); 3.1.3 (4)]</w:t>
            </w:r>
          </w:p>
          <w:p w14:paraId="26DA58C4" w14:textId="1CB707D3" w:rsidR="002E61AF" w:rsidRDefault="002E61AF" w:rsidP="003D550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Verschieden</w:t>
            </w:r>
            <w:r w:rsidR="00AA4725">
              <w:rPr>
                <w:sz w:val="20"/>
                <w:szCs w:val="20"/>
              </w:rPr>
              <w:t xml:space="preserve">heiten respektieren, </w:t>
            </w:r>
            <w:r>
              <w:rPr>
                <w:sz w:val="20"/>
                <w:szCs w:val="20"/>
              </w:rPr>
              <w:t>gemeinsam</w:t>
            </w:r>
            <w:r w:rsidR="00AA4725">
              <w:rPr>
                <w:sz w:val="20"/>
                <w:szCs w:val="20"/>
              </w:rPr>
              <w:t xml:space="preserve"> leben</w:t>
            </w:r>
            <w:r>
              <w:rPr>
                <w:sz w:val="20"/>
                <w:szCs w:val="20"/>
              </w:rPr>
              <w:t>:</w:t>
            </w:r>
            <w:r w:rsidR="00ED254D">
              <w:rPr>
                <w:sz w:val="20"/>
                <w:szCs w:val="20"/>
              </w:rPr>
              <w:t xml:space="preserve"> Wir als </w:t>
            </w:r>
            <w:r>
              <w:rPr>
                <w:sz w:val="20"/>
                <w:szCs w:val="20"/>
              </w:rPr>
              <w:t>Gottes Ebenbilder</w:t>
            </w:r>
            <w:r w:rsidR="00ED2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="00ED254D">
              <w:rPr>
                <w:sz w:val="20"/>
                <w:szCs w:val="20"/>
              </w:rPr>
              <w:t>3.1.1(1); 3.1.3(4)]</w:t>
            </w:r>
          </w:p>
          <w:p w14:paraId="59DFD716" w14:textId="4DD6BAEF" w:rsidR="0001547D" w:rsidRDefault="0001547D" w:rsidP="0001547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  <w:p w14:paraId="1E72ED57" w14:textId="341679B1" w:rsidR="00700FFA" w:rsidRDefault="00700FFA" w:rsidP="00700FFA">
            <w:pPr>
              <w:spacing w:line="276" w:lineRule="auto"/>
              <w:rPr>
                <w:sz w:val="20"/>
                <w:szCs w:val="20"/>
              </w:rPr>
            </w:pPr>
            <w:r w:rsidRPr="00700FFA">
              <w:rPr>
                <w:b/>
                <w:sz w:val="20"/>
                <w:szCs w:val="20"/>
              </w:rPr>
              <w:t xml:space="preserve">Digitaler Impuls: </w:t>
            </w:r>
            <w:r w:rsidRPr="00EE7783">
              <w:rPr>
                <w:b/>
                <w:bCs/>
                <w:sz w:val="20"/>
                <w:szCs w:val="20"/>
              </w:rPr>
              <w:t>Annika Lohaus, Vertrauenslied</w:t>
            </w:r>
            <w:r w:rsidR="0001547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Pr="00524CB0">
                <w:rPr>
                  <w:rStyle w:val="Hyperlink"/>
                  <w:sz w:val="20"/>
                  <w:szCs w:val="20"/>
                </w:rPr>
                <w:t>https://www.youtube.com/watch?v=hsEYS0XKO0I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F163442" w14:textId="0E3B9294" w:rsidR="00466B7A" w:rsidRPr="00700FFA" w:rsidRDefault="00D10A23" w:rsidP="00700FFA">
            <w:pPr>
              <w:spacing w:line="276" w:lineRule="auto"/>
              <w:rPr>
                <w:sz w:val="20"/>
                <w:szCs w:val="20"/>
              </w:rPr>
            </w:pPr>
            <w:r w:rsidRPr="00700FFA">
              <w:rPr>
                <w:sz w:val="20"/>
                <w:szCs w:val="20"/>
              </w:rPr>
              <w:t xml:space="preserve"> </w:t>
            </w:r>
            <w:r w:rsidR="000848FA" w:rsidRPr="00700FF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415" w:type="dxa"/>
            <w:shd w:val="clear" w:color="auto" w:fill="auto"/>
          </w:tcPr>
          <w:p w14:paraId="0C709631" w14:textId="7646B0A7" w:rsidR="003D550B" w:rsidRDefault="00245B7E" w:rsidP="003D550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sz w:val="20"/>
                <w:szCs w:val="20"/>
              </w:rPr>
              <w:t xml:space="preserve"> </w:t>
            </w:r>
            <w:r w:rsidR="003D550B" w:rsidRPr="003D550B">
              <w:rPr>
                <w:sz w:val="20"/>
                <w:szCs w:val="20"/>
              </w:rPr>
              <w:t>S. 10-13</w:t>
            </w:r>
          </w:p>
          <w:p w14:paraId="0C8E8120" w14:textId="0E78683F" w:rsidR="003D550B" w:rsidRDefault="00456761" w:rsidP="003D550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11788">
              <w:rPr>
                <w:sz w:val="20"/>
                <w:szCs w:val="20"/>
              </w:rPr>
              <w:t xml:space="preserve">S. 6; </w:t>
            </w:r>
            <w:r w:rsidR="00BC3AEE">
              <w:rPr>
                <w:sz w:val="20"/>
                <w:szCs w:val="20"/>
              </w:rPr>
              <w:t>S. 15</w:t>
            </w:r>
            <w:r w:rsidR="00D94F5A">
              <w:rPr>
                <w:sz w:val="20"/>
                <w:szCs w:val="20"/>
              </w:rPr>
              <w:t>-17</w:t>
            </w:r>
            <w:r w:rsidR="00D11788">
              <w:rPr>
                <w:sz w:val="20"/>
                <w:szCs w:val="20"/>
              </w:rPr>
              <w:t>;</w:t>
            </w:r>
            <w:r w:rsidR="00BC3AEE">
              <w:rPr>
                <w:sz w:val="20"/>
                <w:szCs w:val="20"/>
              </w:rPr>
              <w:t xml:space="preserve"> </w:t>
            </w:r>
            <w:r w:rsidR="009D3F78">
              <w:rPr>
                <w:sz w:val="20"/>
                <w:szCs w:val="20"/>
              </w:rPr>
              <w:t xml:space="preserve">S. 29 (Ps.8); </w:t>
            </w:r>
            <w:r w:rsidR="00BC3AEE">
              <w:rPr>
                <w:sz w:val="20"/>
                <w:szCs w:val="20"/>
              </w:rPr>
              <w:t>S. 49; S. 52-53</w:t>
            </w:r>
            <w:r w:rsidR="00D11788">
              <w:rPr>
                <w:sz w:val="20"/>
                <w:szCs w:val="20"/>
              </w:rPr>
              <w:t>; S. 119</w:t>
            </w:r>
          </w:p>
          <w:p w14:paraId="30B07B85" w14:textId="3C43FFFF" w:rsidR="003D550B" w:rsidRDefault="00456761" w:rsidP="003D550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 w:rsidR="009D3F78">
              <w:rPr>
                <w:sz w:val="20"/>
                <w:szCs w:val="20"/>
              </w:rPr>
              <w:t>S. 28</w:t>
            </w:r>
            <w:r w:rsidR="00BC3AEE">
              <w:rPr>
                <w:sz w:val="20"/>
                <w:szCs w:val="20"/>
              </w:rPr>
              <w:t xml:space="preserve">; S. 33; S. 66; S. 166-167 </w:t>
            </w:r>
          </w:p>
          <w:p w14:paraId="511F14B4" w14:textId="76DEA88C" w:rsidR="003D550B" w:rsidRPr="003D550B" w:rsidRDefault="00A82D43" w:rsidP="003D550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B: </w:t>
            </w:r>
            <w:r w:rsidR="00456761" w:rsidRPr="00245B7E">
              <w:rPr>
                <w:b/>
                <w:bCs/>
                <w:sz w:val="20"/>
                <w:szCs w:val="20"/>
              </w:rPr>
              <w:t>KBR1:</w:t>
            </w:r>
            <w:r w:rsidR="00456761">
              <w:rPr>
                <w:b/>
                <w:bCs/>
                <w:sz w:val="20"/>
                <w:szCs w:val="20"/>
              </w:rPr>
              <w:t xml:space="preserve"> </w:t>
            </w:r>
            <w:r w:rsidR="009D3F78">
              <w:rPr>
                <w:sz w:val="20"/>
                <w:szCs w:val="20"/>
              </w:rPr>
              <w:t>S. 26-27</w:t>
            </w:r>
          </w:p>
          <w:p w14:paraId="391C6F58" w14:textId="242D74CC" w:rsidR="003D550B" w:rsidRDefault="003D550B" w:rsidP="00F5476F">
            <w:pPr>
              <w:spacing w:line="276" w:lineRule="auto"/>
              <w:rPr>
                <w:sz w:val="20"/>
                <w:szCs w:val="20"/>
              </w:rPr>
            </w:pPr>
          </w:p>
          <w:p w14:paraId="753D3845" w14:textId="77777777" w:rsidR="00CA5434" w:rsidRDefault="00CA5434" w:rsidP="00F5476F">
            <w:pPr>
              <w:spacing w:line="276" w:lineRule="auto"/>
              <w:rPr>
                <w:sz w:val="20"/>
                <w:szCs w:val="20"/>
              </w:rPr>
            </w:pPr>
          </w:p>
          <w:p w14:paraId="75CD536C" w14:textId="26568D56" w:rsidR="003D550B" w:rsidRDefault="003D550B" w:rsidP="00F5476F">
            <w:pPr>
              <w:spacing w:line="276" w:lineRule="auto"/>
              <w:rPr>
                <w:sz w:val="20"/>
                <w:szCs w:val="20"/>
              </w:rPr>
            </w:pPr>
          </w:p>
          <w:p w14:paraId="6178DA82" w14:textId="746384E4" w:rsidR="003D550B" w:rsidRDefault="003D550B" w:rsidP="00F5476F">
            <w:pPr>
              <w:spacing w:line="276" w:lineRule="auto"/>
              <w:rPr>
                <w:sz w:val="20"/>
                <w:szCs w:val="20"/>
              </w:rPr>
            </w:pPr>
          </w:p>
          <w:p w14:paraId="28EE0C9A" w14:textId="4F662777" w:rsidR="003D550B" w:rsidRDefault="003D550B" w:rsidP="00F5476F">
            <w:pPr>
              <w:spacing w:line="276" w:lineRule="auto"/>
              <w:rPr>
                <w:sz w:val="20"/>
                <w:szCs w:val="20"/>
              </w:rPr>
            </w:pPr>
          </w:p>
          <w:p w14:paraId="1D04F0ED" w14:textId="619B6EC4" w:rsidR="003D550B" w:rsidRDefault="003D550B" w:rsidP="00F5476F">
            <w:pPr>
              <w:spacing w:line="276" w:lineRule="auto"/>
              <w:rPr>
                <w:sz w:val="20"/>
                <w:szCs w:val="20"/>
              </w:rPr>
            </w:pPr>
          </w:p>
          <w:p w14:paraId="22F537A9" w14:textId="34651BCC" w:rsidR="003D550B" w:rsidRDefault="003D550B" w:rsidP="00F5476F">
            <w:pPr>
              <w:spacing w:line="276" w:lineRule="auto"/>
              <w:rPr>
                <w:sz w:val="20"/>
                <w:szCs w:val="20"/>
              </w:rPr>
            </w:pPr>
          </w:p>
          <w:p w14:paraId="398DE31D" w14:textId="134EA46F" w:rsidR="003D550B" w:rsidRDefault="003D550B" w:rsidP="00F5476F">
            <w:pPr>
              <w:spacing w:line="276" w:lineRule="auto"/>
              <w:rPr>
                <w:sz w:val="20"/>
                <w:szCs w:val="20"/>
              </w:rPr>
            </w:pPr>
          </w:p>
          <w:p w14:paraId="4B06E215" w14:textId="77777777" w:rsidR="003D550B" w:rsidRDefault="003D550B" w:rsidP="00F5476F">
            <w:pPr>
              <w:spacing w:line="276" w:lineRule="auto"/>
              <w:rPr>
                <w:sz w:val="20"/>
                <w:szCs w:val="20"/>
              </w:rPr>
            </w:pPr>
          </w:p>
          <w:p w14:paraId="49ADA9C3" w14:textId="77777777" w:rsidR="003D550B" w:rsidRDefault="003D550B" w:rsidP="00F5476F">
            <w:pPr>
              <w:spacing w:line="276" w:lineRule="auto"/>
              <w:rPr>
                <w:sz w:val="20"/>
                <w:szCs w:val="20"/>
              </w:rPr>
            </w:pPr>
          </w:p>
          <w:p w14:paraId="39AE7C05" w14:textId="61064C65" w:rsidR="003D550B" w:rsidRPr="00CF7D53" w:rsidRDefault="003D550B" w:rsidP="00F547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75C8" w14:paraId="184480BD" w14:textId="77777777" w:rsidTr="00D94F5A">
        <w:tc>
          <w:tcPr>
            <w:tcW w:w="9634" w:type="dxa"/>
            <w:gridSpan w:val="3"/>
            <w:shd w:val="clear" w:color="auto" w:fill="auto"/>
          </w:tcPr>
          <w:p w14:paraId="116985F3" w14:textId="77777777" w:rsidR="00E675C8" w:rsidRDefault="00E675C8" w:rsidP="000368DC">
            <w:pPr>
              <w:jc w:val="center"/>
            </w:pPr>
            <w:r w:rsidRPr="00E675C8">
              <w:rPr>
                <w:i/>
                <w:iCs/>
              </w:rPr>
              <w:t>Herbstferien</w:t>
            </w:r>
          </w:p>
        </w:tc>
      </w:tr>
      <w:tr w:rsidR="002D0799" w14:paraId="02E02F4F" w14:textId="77777777" w:rsidTr="00D94F5A">
        <w:tc>
          <w:tcPr>
            <w:tcW w:w="1207" w:type="dxa"/>
            <w:shd w:val="clear" w:color="auto" w:fill="auto"/>
          </w:tcPr>
          <w:p w14:paraId="170B94C0" w14:textId="77777777" w:rsidR="002D0799" w:rsidRDefault="00E675C8" w:rsidP="000368DC">
            <w:r>
              <w:t>Nov.</w:t>
            </w:r>
            <w:r w:rsidR="00F73631">
              <w:t>/Dez.</w:t>
            </w:r>
            <w:r w:rsidR="007B7112">
              <w:t xml:space="preserve"> ca. 8 Std.</w:t>
            </w:r>
          </w:p>
        </w:tc>
        <w:tc>
          <w:tcPr>
            <w:tcW w:w="6012" w:type="dxa"/>
            <w:shd w:val="clear" w:color="auto" w:fill="auto"/>
          </w:tcPr>
          <w:p w14:paraId="0C6C8C63" w14:textId="0C3463F0" w:rsidR="002E61AF" w:rsidRPr="00AA4725" w:rsidRDefault="002E61AF" w:rsidP="00DD6D23">
            <w:pPr>
              <w:spacing w:line="276" w:lineRule="auto"/>
              <w:rPr>
                <w:b/>
                <w:bCs/>
                <w:szCs w:val="22"/>
              </w:rPr>
            </w:pPr>
            <w:r w:rsidRPr="00AA4725">
              <w:rPr>
                <w:b/>
                <w:bCs/>
                <w:szCs w:val="22"/>
              </w:rPr>
              <w:t xml:space="preserve">Alltags-Zeiten und Fest-Zeiten   </w:t>
            </w:r>
          </w:p>
          <w:p w14:paraId="2D82AFE1" w14:textId="6E28D35D" w:rsidR="002E61AF" w:rsidRDefault="00ED254D" w:rsidP="009D3F78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Von Langeweile, Stress und Feierlaune: Verschiedene Zeiterfahrungen </w:t>
            </w:r>
            <w:r w:rsidR="00AA4725">
              <w:rPr>
                <w:szCs w:val="22"/>
              </w:rPr>
              <w:t xml:space="preserve">darstellen </w:t>
            </w:r>
            <w:r>
              <w:rPr>
                <w:szCs w:val="22"/>
              </w:rPr>
              <w:t>reflektieren [</w:t>
            </w:r>
            <w:r w:rsidR="00AA4725">
              <w:rPr>
                <w:szCs w:val="22"/>
              </w:rPr>
              <w:t xml:space="preserve">3.1.1 (1); </w:t>
            </w:r>
            <w:r>
              <w:rPr>
                <w:szCs w:val="22"/>
              </w:rPr>
              <w:t>3.1.2 (1); 3.1.4 (3)</w:t>
            </w:r>
            <w:r w:rsidR="00AA4725">
              <w:rPr>
                <w:szCs w:val="22"/>
              </w:rPr>
              <w:t>]</w:t>
            </w:r>
            <w:r>
              <w:rPr>
                <w:szCs w:val="22"/>
              </w:rPr>
              <w:t xml:space="preserve">  </w:t>
            </w:r>
          </w:p>
          <w:p w14:paraId="0C23844F" w14:textId="1FCB9C07" w:rsidR="00AA4725" w:rsidRDefault="00AA4725" w:rsidP="009D3F78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Grund</w:t>
            </w:r>
            <w:r w:rsidR="00ED33D9">
              <w:rPr>
                <w:szCs w:val="22"/>
              </w:rPr>
              <w:t xml:space="preserve"> genug</w:t>
            </w:r>
            <w:r>
              <w:rPr>
                <w:szCs w:val="22"/>
              </w:rPr>
              <w:t xml:space="preserve"> zum Feiern – aber wie? Anlässe und Gestalt von Festen</w:t>
            </w:r>
            <w:r w:rsidR="00ED33D9">
              <w:rPr>
                <w:szCs w:val="22"/>
              </w:rPr>
              <w:t xml:space="preserve"> und Feiern</w:t>
            </w:r>
            <w:r>
              <w:rPr>
                <w:szCs w:val="22"/>
              </w:rPr>
              <w:t xml:space="preserve"> erkunden [ 3.1.1 (3) </w:t>
            </w:r>
            <w:r w:rsidR="0025320E">
              <w:rPr>
                <w:szCs w:val="22"/>
              </w:rPr>
              <w:t>3.1.1 (2)</w:t>
            </w:r>
            <w:r>
              <w:rPr>
                <w:szCs w:val="22"/>
              </w:rPr>
              <w:t>]</w:t>
            </w:r>
          </w:p>
          <w:p w14:paraId="6F0914D0" w14:textId="17C3B339" w:rsidR="00AA4725" w:rsidRDefault="00994DC2" w:rsidP="009D3F78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Den Glauben feiern </w:t>
            </w:r>
            <w:r w:rsidR="00AA4725">
              <w:rPr>
                <w:szCs w:val="22"/>
              </w:rPr>
              <w:t xml:space="preserve">– aber wie? Das Kirchenjahr </w:t>
            </w:r>
            <w:r>
              <w:rPr>
                <w:szCs w:val="22"/>
              </w:rPr>
              <w:t xml:space="preserve">in </w:t>
            </w:r>
            <w:r w:rsidR="00AA4725">
              <w:rPr>
                <w:szCs w:val="22"/>
              </w:rPr>
              <w:t>der Christen</w:t>
            </w:r>
            <w:r>
              <w:rPr>
                <w:szCs w:val="22"/>
              </w:rPr>
              <w:t>heit</w:t>
            </w:r>
            <w:r w:rsidR="00295388">
              <w:rPr>
                <w:szCs w:val="22"/>
              </w:rPr>
              <w:t xml:space="preserve"> und der Weg Jesu</w:t>
            </w:r>
            <w:r w:rsidR="00AA4725">
              <w:rPr>
                <w:szCs w:val="22"/>
              </w:rPr>
              <w:t xml:space="preserve"> [3.1.5 (1)</w:t>
            </w:r>
            <w:r w:rsidR="0097534F">
              <w:rPr>
                <w:szCs w:val="22"/>
              </w:rPr>
              <w:t>; 3.1.6 (2)</w:t>
            </w:r>
            <w:r w:rsidR="00ED33D9">
              <w:rPr>
                <w:szCs w:val="22"/>
              </w:rPr>
              <w:t>]</w:t>
            </w:r>
            <w:r w:rsidR="00AA4725">
              <w:rPr>
                <w:szCs w:val="22"/>
              </w:rPr>
              <w:t xml:space="preserve"> </w:t>
            </w:r>
          </w:p>
          <w:p w14:paraId="4F4DAAB4" w14:textId="3E1940CA" w:rsidR="00AA4725" w:rsidRPr="002E61AF" w:rsidRDefault="00D72F77" w:rsidP="009D3F78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Evtl.(!) </w:t>
            </w:r>
            <w:r w:rsidR="00AA4725">
              <w:rPr>
                <w:szCs w:val="22"/>
              </w:rPr>
              <w:t>Ein Weihnachtsgottesdienst an unserer Schule: Beiträge zur Gestaltung. [</w:t>
            </w:r>
            <w:r w:rsidR="00ED33D9">
              <w:rPr>
                <w:szCs w:val="22"/>
              </w:rPr>
              <w:t xml:space="preserve">3.1.2 (1); </w:t>
            </w:r>
            <w:r w:rsidR="00AA4725">
              <w:rPr>
                <w:szCs w:val="22"/>
              </w:rPr>
              <w:t>3.1.5 (1)</w:t>
            </w:r>
            <w:r w:rsidR="00ED33D9">
              <w:rPr>
                <w:szCs w:val="22"/>
              </w:rPr>
              <w:t>]</w:t>
            </w:r>
            <w:r w:rsidR="00AA4725">
              <w:rPr>
                <w:szCs w:val="22"/>
              </w:rPr>
              <w:t xml:space="preserve"> </w:t>
            </w:r>
          </w:p>
          <w:p w14:paraId="27DF9A74" w14:textId="669CF630" w:rsidR="007B1D2D" w:rsidRPr="00D028D4" w:rsidRDefault="00D028D4" w:rsidP="00D028D4">
            <w:pPr>
              <w:spacing w:line="276" w:lineRule="auto"/>
              <w:rPr>
                <w:sz w:val="20"/>
                <w:szCs w:val="20"/>
              </w:rPr>
            </w:pPr>
            <w:r w:rsidRPr="00EE7783">
              <w:rPr>
                <w:b/>
                <w:sz w:val="20"/>
                <w:szCs w:val="20"/>
              </w:rPr>
              <w:t>Digitaler Impuls</w:t>
            </w:r>
            <w:r w:rsidR="00EE7783">
              <w:rPr>
                <w:b/>
                <w:sz w:val="20"/>
                <w:szCs w:val="20"/>
              </w:rPr>
              <w:t>:</w:t>
            </w:r>
            <w:r w:rsidRPr="00EE7783">
              <w:rPr>
                <w:b/>
                <w:sz w:val="20"/>
                <w:szCs w:val="20"/>
              </w:rPr>
              <w:t xml:space="preserve"> </w:t>
            </w:r>
            <w:r w:rsidR="00D800AD" w:rsidRPr="00EE7783">
              <w:rPr>
                <w:b/>
                <w:sz w:val="20"/>
                <w:szCs w:val="20"/>
              </w:rPr>
              <w:t xml:space="preserve"> </w:t>
            </w:r>
            <w:r w:rsidR="00037524" w:rsidRPr="00EE7783">
              <w:rPr>
                <w:b/>
                <w:sz w:val="20"/>
                <w:szCs w:val="20"/>
              </w:rPr>
              <w:t>Die Farben des Kirchenjahrs</w:t>
            </w:r>
            <w:r w:rsidR="00037524">
              <w:rPr>
                <w:sz w:val="20"/>
                <w:szCs w:val="20"/>
              </w:rPr>
              <w:t xml:space="preserve"> </w:t>
            </w:r>
            <w:hyperlink r:id="rId10" w:history="1">
              <w:r w:rsidR="00037524">
                <w:rPr>
                  <w:rStyle w:val="Hyperlink"/>
                </w:rPr>
                <w:t>https://www.youtube.com/watch?v=cfEGPqfBvQ8</w:t>
              </w:r>
            </w:hyperlink>
          </w:p>
        </w:tc>
        <w:tc>
          <w:tcPr>
            <w:tcW w:w="2415" w:type="dxa"/>
            <w:shd w:val="clear" w:color="auto" w:fill="auto"/>
          </w:tcPr>
          <w:p w14:paraId="7B1EFA14" w14:textId="1F627F4C" w:rsidR="00BC3AEE" w:rsidRDefault="00A82D43" w:rsidP="00BC3AEE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B:  </w:t>
            </w:r>
            <w:r w:rsidR="00456761" w:rsidRPr="00245B7E">
              <w:rPr>
                <w:b/>
                <w:bCs/>
                <w:sz w:val="20"/>
                <w:szCs w:val="20"/>
              </w:rPr>
              <w:t>KBR1:</w:t>
            </w:r>
            <w:r w:rsidR="00456761">
              <w:rPr>
                <w:b/>
                <w:bCs/>
                <w:sz w:val="20"/>
                <w:szCs w:val="20"/>
              </w:rPr>
              <w:t xml:space="preserve"> </w:t>
            </w:r>
            <w:r w:rsidR="00230125">
              <w:rPr>
                <w:sz w:val="20"/>
                <w:szCs w:val="20"/>
              </w:rPr>
              <w:t>S. 142; S. 149; S.179 (Zeiterfah</w:t>
            </w:r>
            <w:r w:rsidR="002E4EE8">
              <w:rPr>
                <w:sz w:val="20"/>
                <w:szCs w:val="20"/>
              </w:rPr>
              <w:t>r</w:t>
            </w:r>
            <w:r w:rsidR="00230125">
              <w:rPr>
                <w:sz w:val="20"/>
                <w:szCs w:val="20"/>
              </w:rPr>
              <w:t>ungen bei Kinderarbeit)</w:t>
            </w:r>
          </w:p>
          <w:p w14:paraId="56F34532" w14:textId="20BA4D7E" w:rsidR="00BC3AEE" w:rsidRDefault="00BC3AEE" w:rsidP="00BC3AEE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56761" w:rsidRPr="00245B7E">
              <w:rPr>
                <w:b/>
                <w:bCs/>
                <w:sz w:val="20"/>
                <w:szCs w:val="20"/>
              </w:rPr>
              <w:t>KBR1:</w:t>
            </w:r>
            <w:r w:rsidR="00456761">
              <w:rPr>
                <w:b/>
                <w:bCs/>
                <w:sz w:val="20"/>
                <w:szCs w:val="20"/>
              </w:rPr>
              <w:t xml:space="preserve"> </w:t>
            </w:r>
            <w:r w:rsidR="00230125">
              <w:rPr>
                <w:sz w:val="20"/>
                <w:szCs w:val="20"/>
              </w:rPr>
              <w:t xml:space="preserve">S. S. 143. </w:t>
            </w:r>
            <w:r w:rsidR="0097534F">
              <w:rPr>
                <w:sz w:val="20"/>
                <w:szCs w:val="20"/>
              </w:rPr>
              <w:t>Evtl. 198f in Auswahl</w:t>
            </w:r>
          </w:p>
          <w:p w14:paraId="0E1832B8" w14:textId="727DE3EB" w:rsidR="00230125" w:rsidRPr="00BC3AEE" w:rsidRDefault="00456761" w:rsidP="00230125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11788">
              <w:rPr>
                <w:sz w:val="20"/>
                <w:szCs w:val="20"/>
              </w:rPr>
              <w:t>S. 72-73; S. 75</w:t>
            </w:r>
            <w:r w:rsidR="00230125">
              <w:rPr>
                <w:sz w:val="20"/>
                <w:szCs w:val="20"/>
              </w:rPr>
              <w:t>;</w:t>
            </w:r>
            <w:r w:rsidR="00D11788">
              <w:rPr>
                <w:sz w:val="20"/>
                <w:szCs w:val="20"/>
              </w:rPr>
              <w:t xml:space="preserve"> </w:t>
            </w:r>
            <w:r w:rsidR="00230125">
              <w:rPr>
                <w:sz w:val="20"/>
                <w:szCs w:val="20"/>
              </w:rPr>
              <w:t>S. 146-149</w:t>
            </w:r>
            <w:r w:rsidR="0097534F">
              <w:rPr>
                <w:sz w:val="20"/>
                <w:szCs w:val="20"/>
              </w:rPr>
              <w:t xml:space="preserve">; S. </w:t>
            </w:r>
          </w:p>
          <w:p w14:paraId="3A4BA405" w14:textId="5295F94F" w:rsidR="00BC3AEE" w:rsidRPr="00CA2A22" w:rsidRDefault="00456761" w:rsidP="00230125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30125">
              <w:rPr>
                <w:sz w:val="20"/>
                <w:szCs w:val="20"/>
              </w:rPr>
              <w:t>S. 156-157</w:t>
            </w:r>
          </w:p>
        </w:tc>
      </w:tr>
      <w:tr w:rsidR="00F73631" w14:paraId="6BF28760" w14:textId="77777777" w:rsidTr="00D94F5A">
        <w:tc>
          <w:tcPr>
            <w:tcW w:w="9634" w:type="dxa"/>
            <w:gridSpan w:val="3"/>
            <w:shd w:val="clear" w:color="auto" w:fill="auto"/>
          </w:tcPr>
          <w:p w14:paraId="6D8394DB" w14:textId="4CD1144F" w:rsidR="00F73631" w:rsidRPr="00CD155A" w:rsidRDefault="0035155D" w:rsidP="000368DC">
            <w:pPr>
              <w:jc w:val="center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Weihnachtsferien</w:t>
            </w:r>
          </w:p>
        </w:tc>
      </w:tr>
      <w:tr w:rsidR="00F73631" w14:paraId="04F64366" w14:textId="77777777" w:rsidTr="00D94F5A">
        <w:tc>
          <w:tcPr>
            <w:tcW w:w="1207" w:type="dxa"/>
            <w:shd w:val="clear" w:color="auto" w:fill="auto"/>
          </w:tcPr>
          <w:p w14:paraId="52405B58" w14:textId="3BD818F1" w:rsidR="00F73631" w:rsidRDefault="00F73631" w:rsidP="00F73631">
            <w:r>
              <w:lastRenderedPageBreak/>
              <w:t>Jan./Febr.</w:t>
            </w:r>
            <w:r w:rsidR="0035155D">
              <w:t xml:space="preserve"> (</w:t>
            </w:r>
            <w:proofErr w:type="gramStart"/>
            <w:r w:rsidR="0035155D">
              <w:t xml:space="preserve">März) </w:t>
            </w:r>
            <w:r w:rsidR="007B7112">
              <w:t xml:space="preserve"> ca.</w:t>
            </w:r>
            <w:proofErr w:type="gramEnd"/>
            <w:r w:rsidR="007B7112">
              <w:t xml:space="preserve"> </w:t>
            </w:r>
            <w:r w:rsidR="0035155D">
              <w:t xml:space="preserve">8 </w:t>
            </w:r>
            <w:r w:rsidR="007B7112">
              <w:t>Std</w:t>
            </w:r>
            <w:r w:rsidR="000B1AA3">
              <w:t>.</w:t>
            </w:r>
          </w:p>
        </w:tc>
        <w:tc>
          <w:tcPr>
            <w:tcW w:w="6012" w:type="dxa"/>
            <w:shd w:val="clear" w:color="auto" w:fill="auto"/>
          </w:tcPr>
          <w:p w14:paraId="0A53B2A7" w14:textId="3D57B01D" w:rsidR="00D86870" w:rsidRDefault="0035155D" w:rsidP="0023012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5155D">
              <w:rPr>
                <w:b/>
                <w:bCs/>
                <w:sz w:val="20"/>
                <w:szCs w:val="20"/>
              </w:rPr>
              <w:t xml:space="preserve">Die Bibel- Entdeckungen </w:t>
            </w:r>
            <w:r w:rsidR="00096044">
              <w:rPr>
                <w:b/>
                <w:bCs/>
                <w:sz w:val="20"/>
                <w:szCs w:val="20"/>
              </w:rPr>
              <w:t xml:space="preserve">mit dem </w:t>
            </w:r>
            <w:r w:rsidRPr="0035155D">
              <w:rPr>
                <w:b/>
                <w:bCs/>
                <w:sz w:val="20"/>
                <w:szCs w:val="20"/>
              </w:rPr>
              <w:t>Buch der Bücher</w:t>
            </w:r>
          </w:p>
          <w:p w14:paraId="4B30A4DE" w14:textId="34B17603" w:rsidR="0035155D" w:rsidRDefault="00096044" w:rsidP="0035155D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die Bibel bringt</w:t>
            </w:r>
            <w:r w:rsidR="00CD1AD5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: Bibelspuren im Alltag entdecken [3.1.2 (1); 3.1.2 (2</w:t>
            </w:r>
            <w:r w:rsidR="00CD1AD5">
              <w:rPr>
                <w:sz w:val="20"/>
                <w:szCs w:val="20"/>
              </w:rPr>
              <w:t>); 3.1.3 (4)</w:t>
            </w:r>
            <w:r>
              <w:rPr>
                <w:sz w:val="20"/>
                <w:szCs w:val="20"/>
              </w:rPr>
              <w:t xml:space="preserve">] </w:t>
            </w:r>
          </w:p>
          <w:p w14:paraId="7F6F88C0" w14:textId="55AF206C" w:rsidR="0035155D" w:rsidRDefault="00096044" w:rsidP="0035155D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in der Bibel steht: Strukturen</w:t>
            </w:r>
            <w:r w:rsidR="0097534F">
              <w:rPr>
                <w:sz w:val="20"/>
                <w:szCs w:val="20"/>
              </w:rPr>
              <w:t xml:space="preserve"> und Entwicklungen</w:t>
            </w:r>
            <w:r>
              <w:rPr>
                <w:sz w:val="20"/>
                <w:szCs w:val="20"/>
              </w:rPr>
              <w:t xml:space="preserve"> im Bibelbuch entdecken [3.1.3 (1); 3.1.3 (2)]</w:t>
            </w:r>
          </w:p>
          <w:p w14:paraId="7D065E64" w14:textId="6E9D519F" w:rsidR="0035155D" w:rsidRDefault="0097534F" w:rsidP="0035155D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 die Bibel spricht: Sprache und Sprachformen der Bibel [3.1.2. (1)</w:t>
            </w:r>
            <w:r w:rsidR="00CD1AD5">
              <w:rPr>
                <w:sz w:val="20"/>
                <w:szCs w:val="20"/>
              </w:rPr>
              <w:t xml:space="preserve">; 3.1.3 </w:t>
            </w:r>
            <w:r w:rsidR="00DD5447">
              <w:rPr>
                <w:sz w:val="20"/>
                <w:szCs w:val="20"/>
              </w:rPr>
              <w:t>(</w:t>
            </w:r>
            <w:r w:rsidR="00CD1AD5">
              <w:rPr>
                <w:sz w:val="20"/>
                <w:szCs w:val="20"/>
              </w:rPr>
              <w:t>2</w:t>
            </w:r>
            <w:r w:rsidR="00DD5447">
              <w:rPr>
                <w:sz w:val="20"/>
                <w:szCs w:val="20"/>
              </w:rPr>
              <w:t>)</w:t>
            </w:r>
            <w:r w:rsidR="00CD1AD5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 </w:t>
            </w:r>
          </w:p>
          <w:p w14:paraId="2B8B9575" w14:textId="6A2D1C1C" w:rsidR="00096044" w:rsidRDefault="00CD1AD5" w:rsidP="0035155D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die Bibel bringt II: Die Bibel</w:t>
            </w:r>
            <w:r w:rsidR="00CA5434">
              <w:rPr>
                <w:sz w:val="20"/>
                <w:szCs w:val="20"/>
              </w:rPr>
              <w:t xml:space="preserve"> </w:t>
            </w:r>
            <w:r w:rsidR="00994DC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ein Buch fürs </w:t>
            </w:r>
            <w:proofErr w:type="gramStart"/>
            <w:r>
              <w:rPr>
                <w:sz w:val="20"/>
                <w:szCs w:val="20"/>
              </w:rPr>
              <w:t>Leben</w:t>
            </w:r>
            <w:r w:rsidR="00CA5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[</w:t>
            </w:r>
            <w:proofErr w:type="gramEnd"/>
            <w:r>
              <w:rPr>
                <w:sz w:val="20"/>
                <w:szCs w:val="20"/>
              </w:rPr>
              <w:t xml:space="preserve">3.1.3 (3); 3.1.3 (4)]  </w:t>
            </w:r>
          </w:p>
          <w:p w14:paraId="0C340E48" w14:textId="7B89F1CF" w:rsidR="0035155D" w:rsidRPr="0035155D" w:rsidRDefault="0035155D" w:rsidP="0035155D">
            <w:pPr>
              <w:pStyle w:val="Listenabsatz"/>
              <w:spacing w:line="276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</w:tcPr>
          <w:p w14:paraId="000065DC" w14:textId="75E5C442" w:rsidR="00AD0F3D" w:rsidRDefault="00456761" w:rsidP="0097534F">
            <w:pPr>
              <w:pStyle w:val="Listenabsatz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7534F">
              <w:rPr>
                <w:sz w:val="20"/>
                <w:szCs w:val="20"/>
              </w:rPr>
              <w:t xml:space="preserve">S. </w:t>
            </w:r>
            <w:r w:rsidR="00DD5447">
              <w:rPr>
                <w:sz w:val="20"/>
                <w:szCs w:val="20"/>
              </w:rPr>
              <w:t>100-101; S. 102-103</w:t>
            </w:r>
          </w:p>
          <w:p w14:paraId="1378E3DB" w14:textId="44DC2B1D" w:rsidR="00CD1AD5" w:rsidRDefault="00456761" w:rsidP="0097534F">
            <w:pPr>
              <w:pStyle w:val="Listenabsatz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D1AD5">
              <w:rPr>
                <w:sz w:val="20"/>
                <w:szCs w:val="20"/>
              </w:rPr>
              <w:t xml:space="preserve">S. </w:t>
            </w:r>
            <w:r w:rsidR="00DD5447">
              <w:rPr>
                <w:sz w:val="20"/>
                <w:szCs w:val="20"/>
              </w:rPr>
              <w:t>105; S.106; S. 109; S. 120</w:t>
            </w:r>
          </w:p>
          <w:p w14:paraId="7C5E4C54" w14:textId="2FEA3B78" w:rsidR="00CD1AD5" w:rsidRDefault="00456761" w:rsidP="0097534F">
            <w:pPr>
              <w:pStyle w:val="Listenabsatz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D1AD5">
              <w:rPr>
                <w:sz w:val="20"/>
                <w:szCs w:val="20"/>
              </w:rPr>
              <w:t xml:space="preserve">S. </w:t>
            </w:r>
            <w:r w:rsidR="00DD5447">
              <w:rPr>
                <w:sz w:val="20"/>
                <w:szCs w:val="20"/>
              </w:rPr>
              <w:t>110-113</w:t>
            </w:r>
          </w:p>
          <w:p w14:paraId="48B56078" w14:textId="1A0D0C02" w:rsidR="00CA5434" w:rsidRDefault="00456761" w:rsidP="00CD1AD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D5447">
              <w:rPr>
                <w:sz w:val="20"/>
                <w:szCs w:val="20"/>
              </w:rPr>
              <w:t>S. 119</w:t>
            </w:r>
          </w:p>
          <w:p w14:paraId="750EF714" w14:textId="54E87F18" w:rsidR="00CD1AD5" w:rsidRDefault="00456761" w:rsidP="00CD1AD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A5434">
              <w:rPr>
                <w:sz w:val="20"/>
                <w:szCs w:val="20"/>
              </w:rPr>
              <w:t>S. 126-127</w:t>
            </w:r>
            <w:r w:rsidR="00DD5447">
              <w:rPr>
                <w:sz w:val="20"/>
                <w:szCs w:val="20"/>
              </w:rPr>
              <w:t xml:space="preserve"> </w:t>
            </w:r>
          </w:p>
          <w:p w14:paraId="7660AC68" w14:textId="0AC06F43" w:rsidR="00A82D43" w:rsidRDefault="00A82D43" w:rsidP="00A82D43">
            <w:pPr>
              <w:pStyle w:val="Listenabsatz"/>
              <w:spacing w:line="276" w:lineRule="auto"/>
              <w:ind w:left="38" w:hanging="3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B:</w:t>
            </w:r>
            <w:r>
              <w:rPr>
                <w:sz w:val="20"/>
                <w:szCs w:val="20"/>
              </w:rPr>
              <w:t xml:space="preserve"> (a)- (e) jeweils passende Bibeltexte, </w:t>
            </w:r>
          </w:p>
          <w:p w14:paraId="11D69DAF" w14:textId="77777777" w:rsidR="00CD1AD5" w:rsidRPr="00CD1AD5" w:rsidRDefault="00CD1AD5" w:rsidP="00CD1AD5">
            <w:pPr>
              <w:spacing w:line="276" w:lineRule="auto"/>
              <w:rPr>
                <w:sz w:val="20"/>
                <w:szCs w:val="20"/>
              </w:rPr>
            </w:pPr>
          </w:p>
          <w:p w14:paraId="022FF5D3" w14:textId="0DE3BE7A" w:rsidR="00CD1AD5" w:rsidRPr="0097534F" w:rsidRDefault="00CD1AD5" w:rsidP="00CD1AD5">
            <w:pPr>
              <w:pStyle w:val="Listenabsatz"/>
              <w:spacing w:line="276" w:lineRule="auto"/>
              <w:ind w:left="720" w:hanging="683"/>
              <w:rPr>
                <w:sz w:val="20"/>
                <w:szCs w:val="20"/>
              </w:rPr>
            </w:pPr>
          </w:p>
        </w:tc>
      </w:tr>
      <w:tr w:rsidR="00F73631" w14:paraId="4B7768BD" w14:textId="77777777" w:rsidTr="00D94F5A">
        <w:tc>
          <w:tcPr>
            <w:tcW w:w="9634" w:type="dxa"/>
            <w:gridSpan w:val="3"/>
            <w:shd w:val="clear" w:color="auto" w:fill="auto"/>
          </w:tcPr>
          <w:p w14:paraId="768445D1" w14:textId="194E092D" w:rsidR="002E4EE8" w:rsidRPr="00F73631" w:rsidRDefault="0035155D" w:rsidP="00F736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Faschingsferien</w:t>
            </w:r>
          </w:p>
        </w:tc>
      </w:tr>
      <w:tr w:rsidR="00F73631" w14:paraId="6CDFDF97" w14:textId="77777777" w:rsidTr="00D94F5A">
        <w:tc>
          <w:tcPr>
            <w:tcW w:w="1207" w:type="dxa"/>
            <w:shd w:val="clear" w:color="auto" w:fill="auto"/>
          </w:tcPr>
          <w:p w14:paraId="3EF9F519" w14:textId="77777777" w:rsidR="00F73631" w:rsidRDefault="00F73631" w:rsidP="00F73631">
            <w:r>
              <w:t>März</w:t>
            </w:r>
          </w:p>
          <w:p w14:paraId="163CA324" w14:textId="6C41BA1A" w:rsidR="007B7112" w:rsidRDefault="007B7112" w:rsidP="00F73631">
            <w:r>
              <w:t xml:space="preserve">ca. </w:t>
            </w:r>
            <w:r w:rsidR="0035155D">
              <w:t>8</w:t>
            </w:r>
            <w:r>
              <w:t xml:space="preserve"> Std</w:t>
            </w:r>
            <w:r w:rsidR="000B1AA3">
              <w:t>.</w:t>
            </w:r>
          </w:p>
        </w:tc>
        <w:tc>
          <w:tcPr>
            <w:tcW w:w="6012" w:type="dxa"/>
            <w:shd w:val="clear" w:color="auto" w:fill="auto"/>
          </w:tcPr>
          <w:p w14:paraId="644DA595" w14:textId="3BC5243F" w:rsidR="007D1E41" w:rsidRDefault="0035155D" w:rsidP="0097534F">
            <w:pPr>
              <w:pStyle w:val="Listenabsatz"/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 w:rsidRPr="0035155D">
              <w:rPr>
                <w:sz w:val="20"/>
                <w:szCs w:val="20"/>
              </w:rPr>
              <w:t xml:space="preserve">Das Buch der Bücher </w:t>
            </w:r>
            <w:r w:rsidR="00096044">
              <w:rPr>
                <w:sz w:val="20"/>
                <w:szCs w:val="20"/>
              </w:rPr>
              <w:t>„</w:t>
            </w:r>
            <w:r w:rsidRPr="0035155D">
              <w:rPr>
                <w:sz w:val="20"/>
                <w:szCs w:val="20"/>
              </w:rPr>
              <w:t>kreuz und quer</w:t>
            </w:r>
            <w:r w:rsidR="00096044">
              <w:rPr>
                <w:sz w:val="20"/>
                <w:szCs w:val="20"/>
              </w:rPr>
              <w:t>“</w:t>
            </w:r>
            <w:r w:rsidRPr="0035155D">
              <w:rPr>
                <w:sz w:val="20"/>
                <w:szCs w:val="20"/>
              </w:rPr>
              <w:t>: Bibel</w:t>
            </w:r>
            <w:r w:rsidR="00DD5447">
              <w:rPr>
                <w:sz w:val="20"/>
                <w:szCs w:val="20"/>
              </w:rPr>
              <w:t>-</w:t>
            </w:r>
            <w:r w:rsidRPr="0035155D">
              <w:rPr>
                <w:sz w:val="20"/>
                <w:szCs w:val="20"/>
              </w:rPr>
              <w:t xml:space="preserve">Spiele zum </w:t>
            </w:r>
            <w:r>
              <w:rPr>
                <w:sz w:val="20"/>
                <w:szCs w:val="20"/>
              </w:rPr>
              <w:t xml:space="preserve">Wiederholen und als </w:t>
            </w:r>
            <w:r w:rsidRPr="0035155D">
              <w:rPr>
                <w:sz w:val="20"/>
                <w:szCs w:val="20"/>
              </w:rPr>
              <w:t>Abschluss</w:t>
            </w:r>
            <w:r w:rsidR="00096044">
              <w:rPr>
                <w:sz w:val="20"/>
                <w:szCs w:val="20"/>
              </w:rPr>
              <w:t xml:space="preserve"> der Einheit.</w:t>
            </w:r>
            <w:r w:rsidR="0097534F">
              <w:rPr>
                <w:sz w:val="20"/>
                <w:szCs w:val="20"/>
              </w:rPr>
              <w:t xml:space="preserve"> Bibel kreativ</w:t>
            </w:r>
          </w:p>
          <w:p w14:paraId="57620D16" w14:textId="43A67D04" w:rsidR="00DD5447" w:rsidRPr="0035155D" w:rsidRDefault="00DD5447" w:rsidP="00DD5447">
            <w:pPr>
              <w:pStyle w:val="Listenabsatz"/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[3.1.3 (1)-(4)]</w:t>
            </w:r>
          </w:p>
          <w:p w14:paraId="08D0DE94" w14:textId="710EB5D7" w:rsidR="00DD5447" w:rsidRDefault="00DD5447" w:rsidP="0035155D">
            <w:pPr>
              <w:pBdr>
                <w:bottom w:val="single" w:sz="6" w:space="1" w:color="auto"/>
              </w:pBdr>
              <w:spacing w:line="276" w:lineRule="auto"/>
            </w:pPr>
            <w:r w:rsidRPr="00DD5447">
              <w:rPr>
                <w:b/>
                <w:bCs/>
                <w:sz w:val="20"/>
                <w:szCs w:val="20"/>
              </w:rPr>
              <w:t>Digitaler Impuls:</w:t>
            </w:r>
            <w:r w:rsidR="0098557A">
              <w:rPr>
                <w:b/>
                <w:bCs/>
                <w:sz w:val="20"/>
                <w:szCs w:val="20"/>
              </w:rPr>
              <w:t xml:space="preserve"> Die poetische Sprache in der Bibel</w:t>
            </w:r>
            <w:r w:rsidRPr="00DD5447">
              <w:rPr>
                <w:b/>
                <w:bCs/>
                <w:sz w:val="20"/>
                <w:szCs w:val="20"/>
              </w:rPr>
              <w:t xml:space="preserve"> </w:t>
            </w:r>
            <w:hyperlink r:id="rId11" w:history="1">
              <w:r w:rsidR="0098557A">
                <w:rPr>
                  <w:rStyle w:val="Hyperlink"/>
                </w:rPr>
                <w:t>https://www.youtube.com/watch?v=fxYhtQ4IfkI</w:t>
              </w:r>
            </w:hyperlink>
          </w:p>
          <w:p w14:paraId="5C62EDFE" w14:textId="194AA58E" w:rsidR="00CF3E9C" w:rsidRPr="0098557A" w:rsidRDefault="00CF3E9C" w:rsidP="0035155D">
            <w:pPr>
              <w:pBdr>
                <w:bottom w:val="single" w:sz="6" w:space="1" w:color="auto"/>
              </w:pBdr>
              <w:spacing w:line="276" w:lineRule="auto"/>
              <w:rPr>
                <w:sz w:val="20"/>
                <w:szCs w:val="20"/>
              </w:rPr>
            </w:pPr>
            <w:r>
              <w:t>(</w:t>
            </w:r>
            <w:proofErr w:type="spellStart"/>
            <w:r>
              <w:t>Gsamteindruck</w:t>
            </w:r>
            <w:proofErr w:type="spellEnd"/>
            <w:r>
              <w:t>: Die Videos von Bibelprojekt sind graphisch recht gut gemacht, allerdings bibelhermeneutisch manchmal sehr „flächig“ und glättend. Kritisch rezipieren!)</w:t>
            </w:r>
          </w:p>
          <w:p w14:paraId="10C4E5CB" w14:textId="12AC0B69" w:rsidR="0098557A" w:rsidRPr="00AE60E2" w:rsidRDefault="00022A23" w:rsidP="00AE60E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E60E2">
              <w:rPr>
                <w:b/>
                <w:bCs/>
                <w:sz w:val="20"/>
                <w:szCs w:val="20"/>
              </w:rPr>
              <w:t xml:space="preserve">Zeig mir Deine Kirche – ich zeig Dir meine </w:t>
            </w:r>
          </w:p>
          <w:p w14:paraId="61646FE8" w14:textId="04178015" w:rsidR="0035155D" w:rsidRDefault="00AE60E2" w:rsidP="00AE60E2">
            <w:pPr>
              <w:pStyle w:val="Listenabsatz"/>
              <w:numPr>
                <w:ilvl w:val="0"/>
                <w:numId w:val="18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Pfingsten und die Folgen: Aus der Frühzeit des Christentums [</w:t>
            </w:r>
            <w:r w:rsidR="00494309">
              <w:rPr>
                <w:sz w:val="20"/>
                <w:szCs w:val="20"/>
              </w:rPr>
              <w:t>3.1.6 (1]</w:t>
            </w:r>
          </w:p>
          <w:p w14:paraId="500BB855" w14:textId="0A0240A7" w:rsidR="00494309" w:rsidRDefault="00494309" w:rsidP="00AE60E2">
            <w:pPr>
              <w:pStyle w:val="Listenabsatz"/>
              <w:numPr>
                <w:ilvl w:val="0"/>
                <w:numId w:val="18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Christenheit ist bunt: Christsein auf evangelisch und katholisch I [3.1.6 (3)]</w:t>
            </w:r>
          </w:p>
          <w:p w14:paraId="56D5A466" w14:textId="165B850B" w:rsidR="00AE60E2" w:rsidRPr="00AE60E2" w:rsidRDefault="00494309" w:rsidP="00494309">
            <w:pPr>
              <w:pStyle w:val="Listenabsatz"/>
              <w:spacing w:line="276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E60E2">
              <w:rPr>
                <w:sz w:val="20"/>
                <w:szCs w:val="20"/>
              </w:rPr>
              <w:t xml:space="preserve"> </w:t>
            </w:r>
          </w:p>
          <w:p w14:paraId="7F5D38DD" w14:textId="669B97F6" w:rsidR="00AE60E2" w:rsidRDefault="00A75293" w:rsidP="00022A2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63226">
              <w:rPr>
                <w:b/>
                <w:bCs/>
                <w:sz w:val="20"/>
                <w:szCs w:val="20"/>
              </w:rPr>
              <w:t xml:space="preserve">Digitaler Impuls: </w:t>
            </w:r>
            <w:r w:rsidR="00C63226">
              <w:rPr>
                <w:b/>
                <w:bCs/>
                <w:sz w:val="20"/>
                <w:szCs w:val="20"/>
              </w:rPr>
              <w:t>Der Ökumene-Test. Gottesdiensttausch</w:t>
            </w:r>
          </w:p>
          <w:p w14:paraId="7A21A981" w14:textId="2EC10445" w:rsidR="00C63226" w:rsidRDefault="00C00A1B" w:rsidP="00022A2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hyperlink r:id="rId12" w:history="1">
              <w:r w:rsidR="00C63226" w:rsidRPr="00A22190">
                <w:rPr>
                  <w:rStyle w:val="Hyperlink"/>
                  <w:b/>
                  <w:bCs/>
                  <w:sz w:val="20"/>
                  <w:szCs w:val="20"/>
                </w:rPr>
                <w:t>https://www.youtube.com/watch?v=Lc0Z6dDzz4M</w:t>
              </w:r>
            </w:hyperlink>
            <w:r w:rsidR="00C6322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C5EEC7D" w14:textId="2B59EF7F" w:rsidR="00C63226" w:rsidRPr="00C63226" w:rsidRDefault="00C63226" w:rsidP="00022A23">
            <w:pPr>
              <w:spacing w:line="276" w:lineRule="auto"/>
              <w:rPr>
                <w:bCs/>
                <w:sz w:val="20"/>
                <w:szCs w:val="20"/>
              </w:rPr>
            </w:pPr>
            <w:r w:rsidRPr="00C63226">
              <w:rPr>
                <w:bCs/>
                <w:sz w:val="20"/>
                <w:szCs w:val="20"/>
              </w:rPr>
              <w:t xml:space="preserve">(Eine katholische und eine evangelische Jugendliche tauschen den Gottesdienst und stellen den </w:t>
            </w:r>
            <w:r>
              <w:rPr>
                <w:bCs/>
                <w:sz w:val="20"/>
                <w:szCs w:val="20"/>
              </w:rPr>
              <w:t>Pfarrern Fragen)</w:t>
            </w:r>
          </w:p>
          <w:p w14:paraId="2DA88D2F" w14:textId="65260A12" w:rsidR="00AE60E2" w:rsidRPr="0035155D" w:rsidRDefault="00AE60E2" w:rsidP="00022A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</w:tcPr>
          <w:p w14:paraId="0B223502" w14:textId="796C6E41" w:rsidR="009F74F4" w:rsidRDefault="0035155D" w:rsidP="00CA5434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Aufschlageübungen</w:t>
            </w:r>
            <w:proofErr w:type="spellEnd"/>
            <w:r>
              <w:rPr>
                <w:sz w:val="20"/>
                <w:szCs w:val="20"/>
              </w:rPr>
              <w:t xml:space="preserve">; Suchen </w:t>
            </w:r>
            <w:proofErr w:type="gramStart"/>
            <w:r>
              <w:rPr>
                <w:sz w:val="20"/>
                <w:szCs w:val="20"/>
              </w:rPr>
              <w:t>in  Internetbibeln</w:t>
            </w:r>
            <w:proofErr w:type="gramEnd"/>
            <w:r>
              <w:rPr>
                <w:sz w:val="20"/>
                <w:szCs w:val="20"/>
              </w:rPr>
              <w:t xml:space="preserve"> (Handy</w:t>
            </w:r>
            <w:r w:rsidR="00CA5434">
              <w:rPr>
                <w:sz w:val="20"/>
                <w:szCs w:val="20"/>
              </w:rPr>
              <w:t>); Bilder+ Bibeltexte zuordnen.</w:t>
            </w:r>
            <w:r>
              <w:rPr>
                <w:sz w:val="20"/>
                <w:szCs w:val="20"/>
              </w:rPr>
              <w:t xml:space="preserve">  </w:t>
            </w:r>
          </w:p>
          <w:p w14:paraId="63EF9678" w14:textId="32CA3B39" w:rsidR="00CA5434" w:rsidRDefault="00CA5434" w:rsidP="00CA5434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sz w:val="14"/>
                <w:szCs w:val="14"/>
              </w:rPr>
            </w:pPr>
          </w:p>
          <w:p w14:paraId="134ED1C0" w14:textId="51D176A2" w:rsidR="00AE60E2" w:rsidRDefault="00AE60E2" w:rsidP="00CA5434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sz w:val="14"/>
                <w:szCs w:val="14"/>
              </w:rPr>
            </w:pPr>
          </w:p>
          <w:p w14:paraId="6BC1146B" w14:textId="69393877" w:rsidR="00AE60E2" w:rsidRDefault="00AE60E2" w:rsidP="00CA5434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sz w:val="14"/>
                <w:szCs w:val="14"/>
              </w:rPr>
            </w:pPr>
          </w:p>
          <w:p w14:paraId="53382723" w14:textId="2C4257DC" w:rsidR="00AE60E2" w:rsidRDefault="00AE60E2" w:rsidP="00CA5434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sz w:val="14"/>
                <w:szCs w:val="14"/>
              </w:rPr>
            </w:pPr>
          </w:p>
          <w:p w14:paraId="08316D37" w14:textId="6B3785BC" w:rsidR="00AE60E2" w:rsidRDefault="00AE60E2" w:rsidP="00CA5434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sz w:val="14"/>
                <w:szCs w:val="14"/>
              </w:rPr>
            </w:pPr>
          </w:p>
          <w:p w14:paraId="4C126453" w14:textId="789F94B2" w:rsidR="00AE60E2" w:rsidRDefault="00AE60E2" w:rsidP="00CA5434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sz w:val="14"/>
                <w:szCs w:val="14"/>
              </w:rPr>
            </w:pPr>
          </w:p>
          <w:p w14:paraId="6C22A828" w14:textId="77777777" w:rsidR="00AE60E2" w:rsidRPr="00CA5434" w:rsidRDefault="00AE60E2" w:rsidP="00CA5434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sz w:val="14"/>
                <w:szCs w:val="14"/>
              </w:rPr>
            </w:pPr>
          </w:p>
          <w:p w14:paraId="22449CA7" w14:textId="63E87AF2" w:rsidR="00AE60E2" w:rsidRDefault="00A82D43" w:rsidP="00AE60E2">
            <w:pPr>
              <w:pStyle w:val="Listenabsatz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B: </w:t>
            </w:r>
            <w:r>
              <w:rPr>
                <w:bCs/>
                <w:sz w:val="20"/>
                <w:szCs w:val="20"/>
              </w:rPr>
              <w:t>Apg 2-4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56761" w:rsidRPr="00245B7E">
              <w:rPr>
                <w:b/>
                <w:bCs/>
                <w:sz w:val="20"/>
                <w:szCs w:val="20"/>
              </w:rPr>
              <w:t>KBR1:</w:t>
            </w:r>
            <w:r w:rsidR="00456761">
              <w:rPr>
                <w:b/>
                <w:bCs/>
                <w:sz w:val="20"/>
                <w:szCs w:val="20"/>
              </w:rPr>
              <w:t xml:space="preserve"> </w:t>
            </w:r>
            <w:r w:rsidR="00AE60E2">
              <w:rPr>
                <w:sz w:val="20"/>
                <w:szCs w:val="20"/>
              </w:rPr>
              <w:t>S. 147</w:t>
            </w:r>
            <w:r w:rsidR="00456761">
              <w:rPr>
                <w:sz w:val="20"/>
                <w:szCs w:val="20"/>
              </w:rPr>
              <w:t xml:space="preserve">; </w:t>
            </w:r>
            <w:r w:rsidR="00456761" w:rsidRPr="00456761">
              <w:rPr>
                <w:b/>
                <w:sz w:val="20"/>
                <w:szCs w:val="20"/>
              </w:rPr>
              <w:t>RUK5-6(</w:t>
            </w:r>
            <w:r w:rsidR="00FC24E0">
              <w:rPr>
                <w:b/>
                <w:sz w:val="20"/>
                <w:szCs w:val="20"/>
              </w:rPr>
              <w:t>2</w:t>
            </w:r>
            <w:r w:rsidR="00456761" w:rsidRPr="00456761">
              <w:rPr>
                <w:b/>
                <w:sz w:val="20"/>
                <w:szCs w:val="20"/>
              </w:rPr>
              <w:t>):</w:t>
            </w:r>
            <w:r w:rsidR="00456761">
              <w:rPr>
                <w:sz w:val="20"/>
                <w:szCs w:val="20"/>
              </w:rPr>
              <w:t xml:space="preserve"> S.**  </w:t>
            </w:r>
          </w:p>
          <w:p w14:paraId="6A47F998" w14:textId="2E1B642B" w:rsidR="00467377" w:rsidRPr="00AE60E2" w:rsidRDefault="00456761" w:rsidP="00AE60E2">
            <w:pPr>
              <w:pStyle w:val="Listenabsatz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75293">
              <w:rPr>
                <w:sz w:val="20"/>
                <w:szCs w:val="20"/>
              </w:rPr>
              <w:t xml:space="preserve">S. </w:t>
            </w:r>
            <w:r w:rsidR="003D46B0">
              <w:rPr>
                <w:sz w:val="20"/>
                <w:szCs w:val="20"/>
              </w:rPr>
              <w:t>130-139</w:t>
            </w:r>
          </w:p>
          <w:p w14:paraId="1C89C62F" w14:textId="491D99ED" w:rsidR="00CA5434" w:rsidRDefault="00AE60E2" w:rsidP="0049430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C6315CA" w14:textId="77777777" w:rsidR="00494309" w:rsidRDefault="00494309" w:rsidP="0049430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16EA5EA" w14:textId="0FA6E574" w:rsidR="00494309" w:rsidRPr="00494309" w:rsidRDefault="00494309" w:rsidP="0049430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73631" w14:paraId="648F0DC9" w14:textId="77777777" w:rsidTr="00D94F5A">
        <w:tc>
          <w:tcPr>
            <w:tcW w:w="9634" w:type="dxa"/>
            <w:gridSpan w:val="3"/>
            <w:shd w:val="clear" w:color="auto" w:fill="auto"/>
          </w:tcPr>
          <w:p w14:paraId="63919F09" w14:textId="77777777" w:rsidR="00F73631" w:rsidRPr="00F73631" w:rsidRDefault="00F73631" w:rsidP="00F73631">
            <w:pPr>
              <w:jc w:val="center"/>
              <w:rPr>
                <w:i/>
                <w:iCs/>
              </w:rPr>
            </w:pPr>
            <w:r w:rsidRPr="00F73631">
              <w:rPr>
                <w:i/>
                <w:iCs/>
              </w:rPr>
              <w:t>Osterferien</w:t>
            </w:r>
          </w:p>
        </w:tc>
      </w:tr>
      <w:tr w:rsidR="00F73631" w14:paraId="382B094A" w14:textId="77777777" w:rsidTr="00D94F5A">
        <w:tc>
          <w:tcPr>
            <w:tcW w:w="1207" w:type="dxa"/>
            <w:shd w:val="clear" w:color="auto" w:fill="auto"/>
          </w:tcPr>
          <w:p w14:paraId="5F10B8FA" w14:textId="77777777" w:rsidR="00F73631" w:rsidRDefault="00F73631" w:rsidP="00F73631">
            <w:r>
              <w:t>April</w:t>
            </w:r>
            <w:r w:rsidR="00E56400">
              <w:t>/Mai</w:t>
            </w:r>
            <w:r w:rsidR="007B7112">
              <w:t xml:space="preserve"> ca. 8 Std.</w:t>
            </w:r>
          </w:p>
        </w:tc>
        <w:tc>
          <w:tcPr>
            <w:tcW w:w="6012" w:type="dxa"/>
            <w:shd w:val="clear" w:color="auto" w:fill="auto"/>
          </w:tcPr>
          <w:p w14:paraId="6CE21003" w14:textId="376DF8E0" w:rsidR="00022A23" w:rsidRPr="00295388" w:rsidRDefault="00E4067F" w:rsidP="00022A23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Cs w:val="22"/>
              </w:rPr>
              <w:t xml:space="preserve"> </w:t>
            </w:r>
            <w:r w:rsidR="00022A23" w:rsidRPr="0098557A">
              <w:rPr>
                <w:b/>
                <w:bCs/>
                <w:sz w:val="20"/>
                <w:szCs w:val="20"/>
              </w:rPr>
              <w:t xml:space="preserve">Gelebte </w:t>
            </w:r>
            <w:proofErr w:type="gramStart"/>
            <w:r w:rsidR="00022A23" w:rsidRPr="0098557A">
              <w:rPr>
                <w:b/>
                <w:bCs/>
                <w:sz w:val="20"/>
                <w:szCs w:val="20"/>
              </w:rPr>
              <w:t>Religion</w:t>
            </w:r>
            <w:r w:rsidR="00022A23">
              <w:rPr>
                <w:b/>
                <w:bCs/>
                <w:sz w:val="20"/>
                <w:szCs w:val="20"/>
              </w:rPr>
              <w:t xml:space="preserve"> </w:t>
            </w:r>
            <w:r w:rsidR="00022A23" w:rsidRPr="0098557A">
              <w:rPr>
                <w:b/>
                <w:bCs/>
                <w:sz w:val="20"/>
                <w:szCs w:val="20"/>
              </w:rPr>
              <w:t>:</w:t>
            </w:r>
            <w:proofErr w:type="gramEnd"/>
            <w:r w:rsidR="00022A23" w:rsidRPr="0098557A">
              <w:rPr>
                <w:b/>
                <w:bCs/>
                <w:sz w:val="20"/>
                <w:szCs w:val="20"/>
              </w:rPr>
              <w:t xml:space="preserve"> Einblicke ins Judentum</w:t>
            </w:r>
            <w:r w:rsidR="00022A23">
              <w:rPr>
                <w:b/>
                <w:bCs/>
                <w:sz w:val="20"/>
                <w:szCs w:val="20"/>
              </w:rPr>
              <w:t xml:space="preserve"> </w:t>
            </w:r>
            <w:r w:rsidR="00467377" w:rsidRPr="00295388">
              <w:rPr>
                <w:bCs/>
                <w:sz w:val="20"/>
                <w:szCs w:val="20"/>
              </w:rPr>
              <w:t>[3.1.7 (1)]</w:t>
            </w:r>
          </w:p>
          <w:p w14:paraId="378D240C" w14:textId="77777777" w:rsidR="00022A23" w:rsidRDefault="00022A23" w:rsidP="00022A23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 Glauben feiern: </w:t>
            </w:r>
            <w:proofErr w:type="gramStart"/>
            <w:r>
              <w:rPr>
                <w:sz w:val="20"/>
                <w:szCs w:val="20"/>
              </w:rPr>
              <w:t>Die  Feste</w:t>
            </w:r>
            <w:proofErr w:type="gramEnd"/>
            <w:r>
              <w:rPr>
                <w:sz w:val="20"/>
                <w:szCs w:val="20"/>
              </w:rPr>
              <w:t xml:space="preserve"> als Merkzeichen für wichtige  Elemente des Judentums</w:t>
            </w:r>
          </w:p>
          <w:p w14:paraId="3CACBBFF" w14:textId="77777777" w:rsidR="00022A23" w:rsidRDefault="00022A23" w:rsidP="00022A23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 Glauben einen Raum geben: Die Synagoge als Ort der </w:t>
            </w:r>
            <w:proofErr w:type="spellStart"/>
            <w:proofErr w:type="gramStart"/>
            <w:r>
              <w:rPr>
                <w:sz w:val="20"/>
                <w:szCs w:val="20"/>
              </w:rPr>
              <w:t>Thora,des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Gebets und der Zusammenkunft. </w:t>
            </w:r>
          </w:p>
          <w:p w14:paraId="49B50518" w14:textId="6866D7A4" w:rsidR="00022A23" w:rsidRPr="0098557A" w:rsidRDefault="00022A23" w:rsidP="00022A23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 Glauben leben: </w:t>
            </w:r>
            <w:r w:rsidR="00A75293">
              <w:rPr>
                <w:sz w:val="20"/>
                <w:szCs w:val="20"/>
              </w:rPr>
              <w:t xml:space="preserve">Heute </w:t>
            </w:r>
            <w:r>
              <w:rPr>
                <w:sz w:val="20"/>
                <w:szCs w:val="20"/>
              </w:rPr>
              <w:t xml:space="preserve">Jude/Jüdin sein    </w:t>
            </w:r>
          </w:p>
          <w:p w14:paraId="4091534B" w14:textId="77777777" w:rsidR="00022A23" w:rsidRDefault="00022A23" w:rsidP="00022A23">
            <w:pPr>
              <w:spacing w:line="276" w:lineRule="auto"/>
              <w:rPr>
                <w:sz w:val="20"/>
                <w:szCs w:val="20"/>
              </w:rPr>
            </w:pPr>
          </w:p>
          <w:p w14:paraId="22353B77" w14:textId="77777777" w:rsidR="00022A23" w:rsidRDefault="00022A23" w:rsidP="00022A2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E7783">
              <w:rPr>
                <w:b/>
                <w:bCs/>
                <w:sz w:val="20"/>
                <w:szCs w:val="20"/>
              </w:rPr>
              <w:t xml:space="preserve">Digitaler Impuls: </w:t>
            </w:r>
          </w:p>
          <w:p w14:paraId="6F370830" w14:textId="77777777" w:rsidR="00022A23" w:rsidRPr="00EE7783" w:rsidRDefault="00022A23" w:rsidP="00022A2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Besuch in einer Münchner Synagoge</w:t>
            </w:r>
          </w:p>
          <w:p w14:paraId="2D420FFA" w14:textId="77777777" w:rsidR="00022A23" w:rsidRDefault="00C00A1B" w:rsidP="00022A23">
            <w:pPr>
              <w:spacing w:line="276" w:lineRule="auto"/>
              <w:rPr>
                <w:sz w:val="20"/>
                <w:szCs w:val="20"/>
              </w:rPr>
            </w:pPr>
            <w:hyperlink r:id="rId13" w:history="1">
              <w:r w:rsidR="00022A23" w:rsidRPr="005072B2">
                <w:rPr>
                  <w:rStyle w:val="Hyperlink"/>
                  <w:sz w:val="20"/>
                  <w:szCs w:val="20"/>
                </w:rPr>
                <w:t>https://www.youtube.com/watch?v=NtgfA3tDSp8</w:t>
              </w:r>
            </w:hyperlink>
          </w:p>
          <w:p w14:paraId="5A6BAB15" w14:textId="3AFCAC2D" w:rsidR="00022A23" w:rsidRDefault="00022A23" w:rsidP="00022A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(Modernes Judentum in München; Ansatzpunkte zum Nachdenken über die Judenverfolgung. Es gibt auch Erklärungsbedürftiges in diesem </w:t>
            </w:r>
            <w:r w:rsidR="003D46B0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Stadtrundgang</w:t>
            </w:r>
            <w:r w:rsidR="003D46B0">
              <w:rPr>
                <w:sz w:val="20"/>
                <w:szCs w:val="20"/>
              </w:rPr>
              <w:t>“ zu einer architektonisch modernen Kirche</w:t>
            </w:r>
            <w:r>
              <w:rPr>
                <w:sz w:val="20"/>
                <w:szCs w:val="20"/>
              </w:rPr>
              <w:t>!)</w:t>
            </w:r>
          </w:p>
          <w:p w14:paraId="33B4F35D" w14:textId="6F8FBE3F" w:rsidR="00DB21FC" w:rsidRPr="00E4067F" w:rsidRDefault="00DB21FC" w:rsidP="00E4067F">
            <w:pPr>
              <w:spacing w:line="276" w:lineRule="auto"/>
              <w:jc w:val="both"/>
              <w:rPr>
                <w:bCs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20B3CB5A" w14:textId="0774F3F0" w:rsidR="00022A23" w:rsidRDefault="00456761" w:rsidP="00022A23">
            <w:pPr>
              <w:pStyle w:val="Listenabsatz"/>
              <w:numPr>
                <w:ilvl w:val="0"/>
                <w:numId w:val="1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22A23">
              <w:rPr>
                <w:sz w:val="20"/>
                <w:szCs w:val="20"/>
              </w:rPr>
              <w:t>S. 211-212</w:t>
            </w:r>
          </w:p>
          <w:p w14:paraId="2C8D02BB" w14:textId="322A90E0" w:rsidR="00022A23" w:rsidRDefault="00456761" w:rsidP="00022A23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22A23">
              <w:rPr>
                <w:sz w:val="20"/>
                <w:szCs w:val="20"/>
              </w:rPr>
              <w:t>S. 196 (Synagoge</w:t>
            </w:r>
            <w:proofErr w:type="gramStart"/>
            <w:r w:rsidR="00022A23">
              <w:rPr>
                <w:sz w:val="20"/>
                <w:szCs w:val="20"/>
              </w:rPr>
              <w:t xml:space="preserve">); </w:t>
            </w:r>
            <w:r w:rsidR="009E29CA">
              <w:rPr>
                <w:sz w:val="20"/>
                <w:szCs w:val="20"/>
              </w:rPr>
              <w:t xml:space="preserve"> </w:t>
            </w:r>
            <w:r w:rsidR="00022A23">
              <w:rPr>
                <w:sz w:val="20"/>
                <w:szCs w:val="20"/>
              </w:rPr>
              <w:t>S.</w:t>
            </w:r>
            <w:proofErr w:type="gramEnd"/>
            <w:r w:rsidR="00022A23">
              <w:rPr>
                <w:sz w:val="20"/>
                <w:szCs w:val="20"/>
              </w:rPr>
              <w:t xml:space="preserve"> 214-215.  </w:t>
            </w:r>
          </w:p>
          <w:p w14:paraId="449CA5E1" w14:textId="1A7B8D9A" w:rsidR="00B93386" w:rsidRDefault="00456761" w:rsidP="00022A23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22A23" w:rsidRPr="00CA5434">
              <w:rPr>
                <w:sz w:val="20"/>
                <w:szCs w:val="20"/>
              </w:rPr>
              <w:t>S.</w:t>
            </w:r>
            <w:r w:rsidR="00022A23">
              <w:rPr>
                <w:sz w:val="20"/>
                <w:szCs w:val="20"/>
              </w:rPr>
              <w:t xml:space="preserve"> 198 (David); S. 194 (David) S. 209 (David); S. 210</w:t>
            </w:r>
          </w:p>
          <w:p w14:paraId="1DFE19A8" w14:textId="688875F5" w:rsidR="00494309" w:rsidRPr="00494309" w:rsidRDefault="00494309" w:rsidP="004943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 (a)-(c):</w:t>
            </w:r>
            <w:r w:rsidR="00456761">
              <w:rPr>
                <w:sz w:val="20"/>
                <w:szCs w:val="20"/>
              </w:rPr>
              <w:t xml:space="preserve"> </w:t>
            </w:r>
            <w:r w:rsidR="00456761" w:rsidRPr="00456761">
              <w:rPr>
                <w:b/>
                <w:sz w:val="20"/>
                <w:szCs w:val="20"/>
              </w:rPr>
              <w:t>RUK5-6(1):</w:t>
            </w:r>
            <w:r w:rsidR="00456761">
              <w:rPr>
                <w:sz w:val="20"/>
                <w:szCs w:val="20"/>
              </w:rPr>
              <w:t xml:space="preserve"> S.  </w:t>
            </w:r>
            <w:r>
              <w:rPr>
                <w:sz w:val="20"/>
                <w:szCs w:val="20"/>
              </w:rPr>
              <w:t xml:space="preserve"> 28-44</w:t>
            </w:r>
          </w:p>
        </w:tc>
      </w:tr>
      <w:tr w:rsidR="00F73631" w14:paraId="156B7D15" w14:textId="77777777" w:rsidTr="00D94F5A">
        <w:tc>
          <w:tcPr>
            <w:tcW w:w="9634" w:type="dxa"/>
            <w:gridSpan w:val="3"/>
            <w:shd w:val="clear" w:color="auto" w:fill="auto"/>
          </w:tcPr>
          <w:p w14:paraId="66102BC1" w14:textId="77777777" w:rsidR="00F73631" w:rsidRPr="00CD155A" w:rsidRDefault="00F73631" w:rsidP="00F73631">
            <w:pPr>
              <w:jc w:val="center"/>
              <w:rPr>
                <w:i/>
                <w:iCs/>
                <w:szCs w:val="22"/>
              </w:rPr>
            </w:pPr>
            <w:r w:rsidRPr="00CD155A">
              <w:rPr>
                <w:i/>
                <w:iCs/>
                <w:szCs w:val="22"/>
              </w:rPr>
              <w:t>Pfingstferien</w:t>
            </w:r>
          </w:p>
        </w:tc>
      </w:tr>
      <w:tr w:rsidR="00022A23" w14:paraId="0D9CCEEF" w14:textId="77777777" w:rsidTr="00D94F5A">
        <w:tc>
          <w:tcPr>
            <w:tcW w:w="1207" w:type="dxa"/>
            <w:shd w:val="clear" w:color="auto" w:fill="auto"/>
          </w:tcPr>
          <w:p w14:paraId="57AA4CAB" w14:textId="264115FD" w:rsidR="00022A23" w:rsidRDefault="00022A23" w:rsidP="00022A23">
            <w:r>
              <w:lastRenderedPageBreak/>
              <w:t>Juni/Juli ca. 8 Std.</w:t>
            </w:r>
          </w:p>
        </w:tc>
        <w:tc>
          <w:tcPr>
            <w:tcW w:w="6012" w:type="dxa"/>
            <w:shd w:val="clear" w:color="auto" w:fill="auto"/>
          </w:tcPr>
          <w:p w14:paraId="78827A9C" w14:textId="430D8F1E" w:rsidR="00022A23" w:rsidRPr="00CF3E9C" w:rsidRDefault="00022A23" w:rsidP="00022A23">
            <w:pPr>
              <w:spacing w:line="276" w:lineRule="auto"/>
              <w:ind w:left="360"/>
              <w:jc w:val="both"/>
              <w:rPr>
                <w:szCs w:val="22"/>
              </w:rPr>
            </w:pPr>
            <w:r w:rsidRPr="00994DC2">
              <w:rPr>
                <w:b/>
                <w:bCs/>
                <w:szCs w:val="22"/>
              </w:rPr>
              <w:t>Gelebte Religion: Einblicke in den Islam</w:t>
            </w:r>
            <w:r>
              <w:rPr>
                <w:b/>
                <w:bCs/>
                <w:szCs w:val="22"/>
              </w:rPr>
              <w:t xml:space="preserve">/Gotteshäuser </w:t>
            </w:r>
            <w:r w:rsidRPr="00295388">
              <w:rPr>
                <w:szCs w:val="22"/>
              </w:rPr>
              <w:t>[3.1.</w:t>
            </w:r>
            <w:r w:rsidR="00467377" w:rsidRPr="00295388">
              <w:rPr>
                <w:szCs w:val="22"/>
              </w:rPr>
              <w:t>7 (2)]</w:t>
            </w:r>
          </w:p>
          <w:p w14:paraId="40A69919" w14:textId="77777777" w:rsidR="00022A23" w:rsidRPr="00EE7783" w:rsidRDefault="00022A23" w:rsidP="00022A23">
            <w:pPr>
              <w:pStyle w:val="Listenabsatz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  <w:szCs w:val="22"/>
              </w:rPr>
            </w:pPr>
            <w:r w:rsidRPr="00EE7783">
              <w:rPr>
                <w:bCs/>
                <w:szCs w:val="22"/>
              </w:rPr>
              <w:t>Den Glauben feiern: Feste und Alltag im Islam</w:t>
            </w:r>
          </w:p>
          <w:p w14:paraId="524C399C" w14:textId="77777777" w:rsidR="00022A23" w:rsidRDefault="00022A23" w:rsidP="00022A23">
            <w:pPr>
              <w:pStyle w:val="Listenabsatz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Dem Glauben einen Raum geben: Die Moschee als Ort des Gebets und der Zusammenkunft </w:t>
            </w:r>
          </w:p>
          <w:p w14:paraId="514AF43B" w14:textId="77777777" w:rsidR="00022A23" w:rsidRDefault="00022A23" w:rsidP="00022A23">
            <w:pPr>
              <w:pStyle w:val="Listenabsatz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Den Glauben leben: Muslim/Muslima sein heute</w:t>
            </w:r>
          </w:p>
          <w:p w14:paraId="43885E1D" w14:textId="77777777" w:rsidR="00022A23" w:rsidRDefault="00022A23" w:rsidP="00022A23">
            <w:pPr>
              <w:pStyle w:val="Listenabsatz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Gotteshäuser bei Juden, Christen und Muslimen </w:t>
            </w:r>
          </w:p>
          <w:p w14:paraId="618F60D7" w14:textId="77777777" w:rsidR="00022A23" w:rsidRDefault="00022A23" w:rsidP="00022A23">
            <w:pPr>
              <w:pStyle w:val="Listenabsatz"/>
              <w:spacing w:line="276" w:lineRule="auto"/>
              <w:ind w:left="720"/>
              <w:jc w:val="both"/>
              <w:rPr>
                <w:bCs/>
                <w:szCs w:val="22"/>
              </w:rPr>
            </w:pPr>
          </w:p>
          <w:p w14:paraId="5482FDEF" w14:textId="77777777" w:rsidR="00022A23" w:rsidRDefault="00022A23" w:rsidP="00022A23">
            <w:pPr>
              <w:spacing w:line="276" w:lineRule="auto"/>
              <w:jc w:val="both"/>
              <w:rPr>
                <w:b/>
                <w:szCs w:val="22"/>
              </w:rPr>
            </w:pPr>
            <w:r w:rsidRPr="00E4067F">
              <w:rPr>
                <w:b/>
                <w:szCs w:val="22"/>
              </w:rPr>
              <w:t>Digitaler Impuls:</w:t>
            </w:r>
            <w:r>
              <w:rPr>
                <w:b/>
                <w:szCs w:val="22"/>
              </w:rPr>
              <w:t xml:space="preserve"> Moscheeführung mit </w:t>
            </w:r>
            <w:proofErr w:type="spellStart"/>
            <w:r>
              <w:rPr>
                <w:b/>
                <w:szCs w:val="22"/>
              </w:rPr>
              <w:t>Hacibab</w:t>
            </w:r>
            <w:proofErr w:type="spellEnd"/>
          </w:p>
          <w:p w14:paraId="40548DE5" w14:textId="77777777" w:rsidR="00022A23" w:rsidRPr="00E4067F" w:rsidRDefault="00C00A1B" w:rsidP="00022A23">
            <w:pPr>
              <w:spacing w:line="276" w:lineRule="auto"/>
              <w:jc w:val="both"/>
              <w:rPr>
                <w:bCs/>
                <w:szCs w:val="22"/>
              </w:rPr>
            </w:pPr>
            <w:hyperlink r:id="rId14" w:history="1">
              <w:r w:rsidR="00022A23" w:rsidRPr="00E4067F">
                <w:rPr>
                  <w:rStyle w:val="Hyperlink"/>
                  <w:bCs/>
                  <w:szCs w:val="22"/>
                </w:rPr>
                <w:t>https://www.youtube.com/watch?v=rB0jjJrT6dA</w:t>
              </w:r>
            </w:hyperlink>
            <w:r w:rsidR="00022A23" w:rsidRPr="00E4067F">
              <w:rPr>
                <w:bCs/>
                <w:szCs w:val="22"/>
              </w:rPr>
              <w:t xml:space="preserve">  </w:t>
            </w:r>
          </w:p>
          <w:p w14:paraId="7085D74F" w14:textId="77777777" w:rsidR="00022A23" w:rsidRDefault="00022A23" w:rsidP="00022A23">
            <w:pPr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(</w:t>
            </w:r>
            <w:r w:rsidR="003D46B0">
              <w:rPr>
                <w:bCs/>
                <w:szCs w:val="22"/>
              </w:rPr>
              <w:t xml:space="preserve">Zum Video der Moscheeführung: </w:t>
            </w:r>
            <w:r>
              <w:rPr>
                <w:bCs/>
                <w:szCs w:val="22"/>
              </w:rPr>
              <w:t xml:space="preserve">Fragestellungen für </w:t>
            </w:r>
            <w:proofErr w:type="gramStart"/>
            <w:r>
              <w:rPr>
                <w:bCs/>
                <w:szCs w:val="22"/>
              </w:rPr>
              <w:t>das</w:t>
            </w:r>
            <w:r w:rsidR="00D4646B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 Betrachten</w:t>
            </w:r>
            <w:proofErr w:type="gramEnd"/>
            <w:r>
              <w:rPr>
                <w:bCs/>
                <w:szCs w:val="22"/>
              </w:rPr>
              <w:t xml:space="preserve"> entwickeln</w:t>
            </w:r>
            <w:r w:rsidR="00494309">
              <w:rPr>
                <w:bCs/>
                <w:szCs w:val="22"/>
              </w:rPr>
              <w:t>!</w:t>
            </w:r>
            <w:r>
              <w:rPr>
                <w:bCs/>
                <w:szCs w:val="22"/>
              </w:rPr>
              <w:t xml:space="preserve"> </w:t>
            </w:r>
            <w:r w:rsidR="00494309">
              <w:rPr>
                <w:bCs/>
                <w:szCs w:val="22"/>
              </w:rPr>
              <w:t xml:space="preserve">Vorbereitung und </w:t>
            </w:r>
            <w:r>
              <w:rPr>
                <w:bCs/>
                <w:szCs w:val="22"/>
              </w:rPr>
              <w:t>Nachbesprechen</w:t>
            </w:r>
            <w:r w:rsidR="00494309">
              <w:rPr>
                <w:bCs/>
                <w:szCs w:val="22"/>
              </w:rPr>
              <w:t xml:space="preserve"> des Clips</w:t>
            </w:r>
            <w:r>
              <w:rPr>
                <w:bCs/>
                <w:szCs w:val="22"/>
              </w:rPr>
              <w:t xml:space="preserve"> ist hier</w:t>
            </w:r>
            <w:r w:rsidR="003D46B0">
              <w:rPr>
                <w:bCs/>
                <w:szCs w:val="22"/>
              </w:rPr>
              <w:t xml:space="preserve"> „doppelt notwendig“</w:t>
            </w:r>
            <w:r>
              <w:rPr>
                <w:bCs/>
                <w:szCs w:val="22"/>
              </w:rPr>
              <w:t xml:space="preserve">)  </w:t>
            </w:r>
          </w:p>
          <w:p w14:paraId="6AA75059" w14:textId="77777777" w:rsidR="001247BC" w:rsidRDefault="001247BC" w:rsidP="00022A23">
            <w:pPr>
              <w:spacing w:line="276" w:lineRule="auto"/>
              <w:rPr>
                <w:bCs/>
                <w:szCs w:val="22"/>
              </w:rPr>
            </w:pPr>
          </w:p>
          <w:p w14:paraId="314EE4C2" w14:textId="0A1B863D" w:rsidR="001247BC" w:rsidRPr="001247BC" w:rsidRDefault="001247BC" w:rsidP="00022A23">
            <w:pPr>
              <w:spacing w:line="276" w:lineRule="auto"/>
              <w:rPr>
                <w:bCs/>
                <w:color w:val="FF0000"/>
                <w:sz w:val="20"/>
                <w:szCs w:val="20"/>
              </w:rPr>
            </w:pPr>
            <w:r w:rsidRPr="001247BC">
              <w:rPr>
                <w:bCs/>
                <w:color w:val="FF0000"/>
                <w:sz w:val="20"/>
                <w:szCs w:val="20"/>
              </w:rPr>
              <w:t xml:space="preserve">[Zur Positionierung der Einheit ein Tausch mit der Einheit: Biblische </w:t>
            </w:r>
            <w:proofErr w:type="spellStart"/>
            <w:r w:rsidRPr="001247BC">
              <w:rPr>
                <w:bCs/>
                <w:color w:val="FF0000"/>
                <w:sz w:val="20"/>
                <w:szCs w:val="20"/>
              </w:rPr>
              <w:t>Erzählzsammenhänge</w:t>
            </w:r>
            <w:proofErr w:type="spellEnd"/>
            <w:r w:rsidRPr="001247BC">
              <w:rPr>
                <w:bCs/>
                <w:color w:val="FF0000"/>
                <w:sz w:val="20"/>
                <w:szCs w:val="20"/>
              </w:rPr>
              <w:t xml:space="preserve"> entdecken: Petrus</w:t>
            </w:r>
            <w:proofErr w:type="gramStart"/>
            <w:r w:rsidRPr="001247BC">
              <w:rPr>
                <w:bCs/>
                <w:color w:val="FF0000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1247BC">
              <w:rPr>
                <w:bCs/>
                <w:color w:val="FF0000"/>
                <w:sz w:val="20"/>
                <w:szCs w:val="20"/>
              </w:rPr>
              <w:t>Kl</w:t>
            </w:r>
            <w:proofErr w:type="spellEnd"/>
            <w:r w:rsidRPr="001247BC">
              <w:rPr>
                <w:bCs/>
                <w:color w:val="FF0000"/>
                <w:sz w:val="20"/>
                <w:szCs w:val="20"/>
              </w:rPr>
              <w:t>). 6 ist möglich]</w:t>
            </w:r>
          </w:p>
          <w:p w14:paraId="3836B5AE" w14:textId="59A1DAAC" w:rsidR="001247BC" w:rsidRPr="00FC30ED" w:rsidRDefault="001247BC" w:rsidP="00022A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</w:tcPr>
          <w:p w14:paraId="60509BCC" w14:textId="33C41741" w:rsidR="00022A23" w:rsidRDefault="00456761" w:rsidP="00456761">
            <w:pPr>
              <w:pStyle w:val="Listenabsatz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22A23">
              <w:rPr>
                <w:sz w:val="20"/>
                <w:szCs w:val="20"/>
              </w:rPr>
              <w:t>S. 199 (</w:t>
            </w:r>
            <w:proofErr w:type="spellStart"/>
            <w:r w:rsidR="00022A23">
              <w:rPr>
                <w:sz w:val="20"/>
                <w:szCs w:val="20"/>
              </w:rPr>
              <w:t>Aische</w:t>
            </w:r>
            <w:proofErr w:type="spellEnd"/>
            <w:r w:rsidR="00022A23">
              <w:rPr>
                <w:sz w:val="20"/>
                <w:szCs w:val="20"/>
              </w:rPr>
              <w:t>)</w:t>
            </w:r>
          </w:p>
          <w:p w14:paraId="0F75BE53" w14:textId="2ABC7DEA" w:rsidR="00022A23" w:rsidRDefault="00456761" w:rsidP="00456761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22A23">
              <w:rPr>
                <w:sz w:val="20"/>
                <w:szCs w:val="20"/>
              </w:rPr>
              <w:t>S. 197 (Moschee</w:t>
            </w:r>
            <w:proofErr w:type="gramStart"/>
            <w:r w:rsidR="00022A23">
              <w:rPr>
                <w:sz w:val="20"/>
                <w:szCs w:val="20"/>
              </w:rPr>
              <w:t>);  S.</w:t>
            </w:r>
            <w:proofErr w:type="gramEnd"/>
            <w:r w:rsidR="00022A23">
              <w:rPr>
                <w:sz w:val="20"/>
                <w:szCs w:val="20"/>
              </w:rPr>
              <w:t xml:space="preserve"> 203</w:t>
            </w:r>
          </w:p>
          <w:p w14:paraId="33132821" w14:textId="192587ED" w:rsidR="00022A23" w:rsidRDefault="00456761" w:rsidP="00456761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22A23">
              <w:rPr>
                <w:sz w:val="20"/>
                <w:szCs w:val="20"/>
              </w:rPr>
              <w:t>S. 203 (</w:t>
            </w:r>
            <w:proofErr w:type="spellStart"/>
            <w:r w:rsidR="00022A23">
              <w:rPr>
                <w:sz w:val="20"/>
                <w:szCs w:val="20"/>
              </w:rPr>
              <w:t>Aische</w:t>
            </w:r>
            <w:proofErr w:type="spellEnd"/>
            <w:r w:rsidR="00022A23">
              <w:rPr>
                <w:sz w:val="20"/>
                <w:szCs w:val="20"/>
              </w:rPr>
              <w:t xml:space="preserve"> erzählt)</w:t>
            </w:r>
          </w:p>
          <w:p w14:paraId="02D90364" w14:textId="1A67A35D" w:rsidR="00022A23" w:rsidRPr="00456761" w:rsidRDefault="00456761" w:rsidP="00456761">
            <w:pPr>
              <w:pStyle w:val="Listenabsatz"/>
              <w:numPr>
                <w:ilvl w:val="0"/>
                <w:numId w:val="25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 w:rsidR="00022A23" w:rsidRPr="00456761">
              <w:rPr>
                <w:sz w:val="20"/>
                <w:szCs w:val="20"/>
              </w:rPr>
              <w:t xml:space="preserve">S. 196; S. 197; S. 203; S. 214-215; S. 138-140 </w:t>
            </w:r>
          </w:p>
          <w:p w14:paraId="0A5F85CD" w14:textId="332A1FB4" w:rsidR="00494309" w:rsidRPr="00D86870" w:rsidRDefault="00494309" w:rsidP="00022A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 (a)-(c): </w:t>
            </w:r>
            <w:r w:rsidR="00D4646B">
              <w:rPr>
                <w:sz w:val="20"/>
                <w:szCs w:val="20"/>
              </w:rPr>
              <w:t xml:space="preserve"> </w:t>
            </w:r>
            <w:r w:rsidR="00D4646B" w:rsidRPr="00456761">
              <w:rPr>
                <w:b/>
                <w:sz w:val="20"/>
                <w:szCs w:val="20"/>
              </w:rPr>
              <w:t>RUK5-6(1):</w:t>
            </w:r>
            <w:r w:rsidR="00D464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1, S. 28-44</w:t>
            </w:r>
          </w:p>
        </w:tc>
      </w:tr>
      <w:tr w:rsidR="00022A23" w14:paraId="57B4946D" w14:textId="77777777" w:rsidTr="00D94F5A">
        <w:tc>
          <w:tcPr>
            <w:tcW w:w="9634" w:type="dxa"/>
            <w:gridSpan w:val="3"/>
            <w:shd w:val="clear" w:color="auto" w:fill="auto"/>
          </w:tcPr>
          <w:p w14:paraId="53BB68E9" w14:textId="77777777" w:rsidR="00022A23" w:rsidRPr="00F73631" w:rsidRDefault="00022A23" w:rsidP="00022A23">
            <w:pPr>
              <w:jc w:val="center"/>
              <w:rPr>
                <w:i/>
                <w:iCs/>
              </w:rPr>
            </w:pPr>
            <w:r w:rsidRPr="00F73631">
              <w:rPr>
                <w:i/>
                <w:iCs/>
              </w:rPr>
              <w:t>Sommerferien</w:t>
            </w:r>
          </w:p>
        </w:tc>
      </w:tr>
    </w:tbl>
    <w:p w14:paraId="45AEF503" w14:textId="77777777" w:rsidR="00401E58" w:rsidRDefault="00401E58" w:rsidP="002D0799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63FA3EA4" w14:textId="726E826F" w:rsidR="002D0799" w:rsidRPr="004E4B33" w:rsidRDefault="00382BB8" w:rsidP="002D0799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Jahresplan </w:t>
      </w:r>
      <w:r w:rsidR="002D0799" w:rsidRPr="004E4B33">
        <w:rPr>
          <w:b/>
          <w:bCs/>
          <w:sz w:val="28"/>
          <w:szCs w:val="28"/>
          <w:u w:val="single"/>
        </w:rPr>
        <w:t xml:space="preserve">Ev. Religion Kl. </w:t>
      </w:r>
      <w:r w:rsidR="00230125">
        <w:rPr>
          <w:b/>
          <w:bCs/>
          <w:sz w:val="28"/>
          <w:szCs w:val="28"/>
          <w:u w:val="single"/>
        </w:rPr>
        <w:t>6</w:t>
      </w:r>
    </w:p>
    <w:p w14:paraId="12420F85" w14:textId="77777777" w:rsidR="002D0799" w:rsidRDefault="002D0799" w:rsidP="004E4B33">
      <w:pPr>
        <w:spacing w:line="276" w:lineRule="auto"/>
        <w:jc w:val="both"/>
      </w:pP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2693"/>
      </w:tblGrid>
      <w:tr w:rsidR="002D0799" w:rsidRPr="00BE4BE6" w14:paraId="7197916D" w14:textId="77777777" w:rsidTr="00EE09B3">
        <w:tc>
          <w:tcPr>
            <w:tcW w:w="1276" w:type="dxa"/>
          </w:tcPr>
          <w:p w14:paraId="0B5A110D" w14:textId="77777777" w:rsidR="002D0799" w:rsidRPr="00BE4BE6" w:rsidRDefault="00E56400" w:rsidP="00BE4BE6">
            <w:pPr>
              <w:jc w:val="both"/>
              <w:rPr>
                <w:b/>
                <w:bCs/>
                <w:sz w:val="24"/>
              </w:rPr>
            </w:pPr>
            <w:r w:rsidRPr="00BE4BE6">
              <w:rPr>
                <w:b/>
                <w:bCs/>
                <w:sz w:val="24"/>
              </w:rPr>
              <w:t>Zeit</w:t>
            </w:r>
          </w:p>
        </w:tc>
        <w:tc>
          <w:tcPr>
            <w:tcW w:w="5812" w:type="dxa"/>
          </w:tcPr>
          <w:p w14:paraId="194CC7E3" w14:textId="77777777" w:rsidR="002D0799" w:rsidRPr="00BE4BE6" w:rsidRDefault="00E56400" w:rsidP="00BE4BE6">
            <w:pPr>
              <w:jc w:val="both"/>
              <w:rPr>
                <w:b/>
                <w:bCs/>
                <w:sz w:val="24"/>
              </w:rPr>
            </w:pPr>
            <w:r w:rsidRPr="00BE4BE6">
              <w:rPr>
                <w:b/>
                <w:bCs/>
                <w:sz w:val="24"/>
              </w:rPr>
              <w:t>Einheit</w:t>
            </w:r>
            <w:r w:rsidR="00DE78B1" w:rsidRPr="00BE4BE6">
              <w:rPr>
                <w:b/>
                <w:bCs/>
                <w:sz w:val="24"/>
              </w:rPr>
              <w:t>en</w:t>
            </w:r>
          </w:p>
        </w:tc>
        <w:tc>
          <w:tcPr>
            <w:tcW w:w="2693" w:type="dxa"/>
            <w:vAlign w:val="center"/>
          </w:tcPr>
          <w:p w14:paraId="319D10BB" w14:textId="77777777" w:rsidR="002D0799" w:rsidRPr="00BE4BE6" w:rsidRDefault="00E56400" w:rsidP="00BE4BE6">
            <w:pPr>
              <w:jc w:val="both"/>
              <w:rPr>
                <w:b/>
                <w:bCs/>
                <w:sz w:val="24"/>
              </w:rPr>
            </w:pPr>
            <w:r w:rsidRPr="00BE4BE6">
              <w:rPr>
                <w:b/>
                <w:bCs/>
                <w:sz w:val="24"/>
              </w:rPr>
              <w:t>Unterrichtshilfen</w:t>
            </w:r>
          </w:p>
        </w:tc>
      </w:tr>
      <w:tr w:rsidR="002D0799" w14:paraId="44879FFA" w14:textId="77777777" w:rsidTr="00994DC2">
        <w:tc>
          <w:tcPr>
            <w:tcW w:w="1276" w:type="dxa"/>
            <w:shd w:val="clear" w:color="auto" w:fill="auto"/>
          </w:tcPr>
          <w:p w14:paraId="5EB2E4FA" w14:textId="426C6AB2" w:rsidR="002D0799" w:rsidRDefault="00E56400" w:rsidP="000368DC">
            <w:r>
              <w:t>Sept</w:t>
            </w:r>
            <w:r w:rsidRPr="00EE09B3">
              <w:rPr>
                <w:sz w:val="16"/>
                <w:szCs w:val="16"/>
              </w:rPr>
              <w:t>.</w:t>
            </w:r>
            <w:r>
              <w:t>/Okt</w:t>
            </w:r>
            <w:r w:rsidR="00EE09B3">
              <w:t xml:space="preserve">. </w:t>
            </w:r>
            <w:r w:rsidR="007B7112">
              <w:t>ca.</w:t>
            </w:r>
            <w:r w:rsidR="00D2585B">
              <w:t xml:space="preserve"> </w:t>
            </w:r>
            <w:r w:rsidR="00467377">
              <w:t>8</w:t>
            </w:r>
            <w:r w:rsidR="007B7112">
              <w:t xml:space="preserve"> Std.</w:t>
            </w:r>
          </w:p>
        </w:tc>
        <w:tc>
          <w:tcPr>
            <w:tcW w:w="5812" w:type="dxa"/>
            <w:shd w:val="clear" w:color="auto" w:fill="auto"/>
          </w:tcPr>
          <w:p w14:paraId="51A3A0A9" w14:textId="0788FE73" w:rsidR="00884649" w:rsidRPr="00884649" w:rsidRDefault="00884649" w:rsidP="0088464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884649">
              <w:rPr>
                <w:b/>
                <w:bCs/>
                <w:sz w:val="20"/>
                <w:szCs w:val="20"/>
              </w:rPr>
              <w:t>Gottesfragen</w:t>
            </w:r>
            <w:r w:rsidR="00A75293">
              <w:rPr>
                <w:b/>
                <w:bCs/>
                <w:sz w:val="20"/>
                <w:szCs w:val="20"/>
              </w:rPr>
              <w:t>.</w:t>
            </w:r>
            <w:r w:rsidRPr="00884649">
              <w:rPr>
                <w:b/>
                <w:bCs/>
                <w:sz w:val="20"/>
                <w:szCs w:val="20"/>
              </w:rPr>
              <w:t xml:space="preserve"> Wo ist er? Wie wirkt er? Was wird über ihn gesagt?</w:t>
            </w:r>
            <w:r w:rsidR="00A75293">
              <w:rPr>
                <w:b/>
                <w:bCs/>
                <w:sz w:val="20"/>
                <w:szCs w:val="20"/>
              </w:rPr>
              <w:t xml:space="preserve"> Gibt es ihn überhaupt?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D9312CD" w14:textId="77777777" w:rsidR="00884649" w:rsidRDefault="00884649" w:rsidP="00884649">
            <w:pPr>
              <w:pStyle w:val="Listenabsatz"/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Meine Fragen – Deine Fragen [3.1.4 (1)]</w:t>
            </w:r>
          </w:p>
          <w:p w14:paraId="6BF3AC08" w14:textId="34F762DA" w:rsidR="00884649" w:rsidRDefault="003D46B0" w:rsidP="00884649">
            <w:pPr>
              <w:pStyle w:val="Listenabsatz"/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Wir sprechen von Gott - </w:t>
            </w:r>
            <w:r w:rsidR="00884649">
              <w:rPr>
                <w:sz w:val="20"/>
                <w:szCs w:val="20"/>
              </w:rPr>
              <w:t xml:space="preserve">Die Bibel spricht </w:t>
            </w:r>
            <w:r>
              <w:rPr>
                <w:sz w:val="20"/>
                <w:szCs w:val="20"/>
              </w:rPr>
              <w:t>von Gott</w:t>
            </w:r>
            <w:r w:rsidR="00A71462">
              <w:rPr>
                <w:sz w:val="20"/>
                <w:szCs w:val="20"/>
              </w:rPr>
              <w:t>. Wie geht das denn zusammen gehen?</w:t>
            </w:r>
            <w:r w:rsidR="00884649">
              <w:rPr>
                <w:sz w:val="20"/>
                <w:szCs w:val="20"/>
              </w:rPr>
              <w:t xml:space="preserve"> [3.1.4 (2)]</w:t>
            </w:r>
            <w:r w:rsidR="00A75293">
              <w:rPr>
                <w:sz w:val="20"/>
                <w:szCs w:val="20"/>
              </w:rPr>
              <w:t xml:space="preserve"> [3.1.2.(1)]</w:t>
            </w:r>
          </w:p>
          <w:p w14:paraId="6D317AD0" w14:textId="34C40DE6" w:rsidR="00884649" w:rsidRPr="00884649" w:rsidRDefault="00884649" w:rsidP="00884649">
            <w:pPr>
              <w:pStyle w:val="Listenabsatz"/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Mein Leben von Gott bringen – </w:t>
            </w:r>
            <w:proofErr w:type="gramStart"/>
            <w:r>
              <w:rPr>
                <w:sz w:val="20"/>
                <w:szCs w:val="20"/>
              </w:rPr>
              <w:t xml:space="preserve">wie </w:t>
            </w:r>
            <w:r w:rsidR="00A71462">
              <w:rPr>
                <w:sz w:val="20"/>
                <w:szCs w:val="20"/>
              </w:rPr>
              <w:t>,</w:t>
            </w:r>
            <w:proofErr w:type="gramEnd"/>
            <w:r w:rsidR="005E5EEA">
              <w:rPr>
                <w:sz w:val="20"/>
                <w:szCs w:val="20"/>
              </w:rPr>
              <w:t xml:space="preserve"> </w:t>
            </w:r>
            <w:r w:rsidR="00A71462">
              <w:rPr>
                <w:sz w:val="20"/>
                <w:szCs w:val="20"/>
              </w:rPr>
              <w:t xml:space="preserve">bitte, </w:t>
            </w:r>
            <w:r>
              <w:rPr>
                <w:sz w:val="20"/>
                <w:szCs w:val="20"/>
              </w:rPr>
              <w:t xml:space="preserve">soll das </w:t>
            </w:r>
            <w:r w:rsidR="003D46B0">
              <w:rPr>
                <w:sz w:val="20"/>
                <w:szCs w:val="20"/>
              </w:rPr>
              <w:t xml:space="preserve">denn </w:t>
            </w:r>
            <w:r>
              <w:rPr>
                <w:sz w:val="20"/>
                <w:szCs w:val="20"/>
              </w:rPr>
              <w:t xml:space="preserve">gehen?  </w:t>
            </w:r>
            <w:r w:rsidR="00A75293">
              <w:rPr>
                <w:sz w:val="20"/>
                <w:szCs w:val="20"/>
              </w:rPr>
              <w:t>[3.1.4.3]</w:t>
            </w:r>
            <w:r>
              <w:rPr>
                <w:sz w:val="20"/>
                <w:szCs w:val="20"/>
              </w:rPr>
              <w:t xml:space="preserve">  </w:t>
            </w:r>
          </w:p>
          <w:p w14:paraId="51E7357F" w14:textId="77777777" w:rsidR="00884649" w:rsidRDefault="00884649" w:rsidP="00884649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7594A46" w14:textId="77777777" w:rsidR="00884649" w:rsidRDefault="00A75293" w:rsidP="0088464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Digitaler Impuls: </w:t>
            </w:r>
            <w:r w:rsidR="00F2490B">
              <w:rPr>
                <w:b/>
                <w:bCs/>
                <w:sz w:val="20"/>
                <w:szCs w:val="20"/>
              </w:rPr>
              <w:t>Spin oder wenn Gott ein DJ wäre</w:t>
            </w:r>
          </w:p>
          <w:p w14:paraId="42752ACB" w14:textId="045C9486" w:rsidR="00F2490B" w:rsidRPr="00F2490B" w:rsidRDefault="00C00A1B" w:rsidP="00884649">
            <w:pPr>
              <w:spacing w:line="276" w:lineRule="auto"/>
              <w:rPr>
                <w:bCs/>
                <w:sz w:val="20"/>
                <w:szCs w:val="20"/>
              </w:rPr>
            </w:pPr>
            <w:hyperlink r:id="rId15" w:history="1">
              <w:r w:rsidR="00F2490B" w:rsidRPr="00F2490B">
                <w:rPr>
                  <w:rStyle w:val="Hyperlink"/>
                  <w:bCs/>
                  <w:sz w:val="20"/>
                  <w:szCs w:val="20"/>
                </w:rPr>
                <w:t>https://www.medienzentralen.de/medium57/Spin-oder-wenn-Gott-ein-DJ-waere</w:t>
              </w:r>
            </w:hyperlink>
            <w:r w:rsidR="00F2490B" w:rsidRPr="00F2490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3B412BAB" w14:textId="0BB29D46" w:rsidR="003D46B0" w:rsidRPr="00D4646B" w:rsidRDefault="003D7FF6" w:rsidP="00D4646B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B: </w:t>
            </w:r>
            <w:r>
              <w:rPr>
                <w:bCs/>
                <w:sz w:val="20"/>
                <w:szCs w:val="20"/>
              </w:rPr>
              <w:t>Ps. 22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4646B" w:rsidRPr="00D4646B">
              <w:rPr>
                <w:b/>
                <w:bCs/>
                <w:sz w:val="20"/>
                <w:szCs w:val="20"/>
              </w:rPr>
              <w:t xml:space="preserve">KBR1: </w:t>
            </w:r>
            <w:r w:rsidR="003D46B0" w:rsidRPr="00D4646B">
              <w:rPr>
                <w:sz w:val="20"/>
                <w:szCs w:val="20"/>
              </w:rPr>
              <w:t xml:space="preserve">S. 40-41; S. 44; S. 47. </w:t>
            </w:r>
          </w:p>
          <w:p w14:paraId="42D775CC" w14:textId="2EBF21CB" w:rsidR="003D46B0" w:rsidRDefault="003D7FF6" w:rsidP="003D46B0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B: </w:t>
            </w:r>
            <w:r w:rsidR="006E4AB7">
              <w:rPr>
                <w:bCs/>
                <w:sz w:val="20"/>
                <w:szCs w:val="20"/>
              </w:rPr>
              <w:t>2. Mos. 3, 13-</w:t>
            </w:r>
            <w:proofErr w:type="gramStart"/>
            <w:r w:rsidR="006E4AB7">
              <w:rPr>
                <w:bCs/>
                <w:sz w:val="20"/>
                <w:szCs w:val="20"/>
              </w:rPr>
              <w:t xml:space="preserve">15;  </w:t>
            </w:r>
            <w:r w:rsidR="00A82D43" w:rsidRPr="00A82D43">
              <w:rPr>
                <w:bCs/>
                <w:sz w:val="20"/>
                <w:szCs w:val="20"/>
              </w:rPr>
              <w:t>Ps.</w:t>
            </w:r>
            <w:proofErr w:type="gramEnd"/>
            <w:r w:rsidR="00A82D43" w:rsidRPr="00A82D43">
              <w:rPr>
                <w:bCs/>
                <w:sz w:val="20"/>
                <w:szCs w:val="20"/>
              </w:rPr>
              <w:t xml:space="preserve"> 23</w:t>
            </w:r>
            <w:r w:rsidR="00A82D43">
              <w:rPr>
                <w:bCs/>
                <w:sz w:val="20"/>
                <w:szCs w:val="20"/>
              </w:rPr>
              <w:t>;</w:t>
            </w:r>
            <w:r w:rsidR="00A82D43">
              <w:rPr>
                <w:b/>
                <w:bCs/>
                <w:sz w:val="20"/>
                <w:szCs w:val="20"/>
              </w:rPr>
              <w:t xml:space="preserve"> </w:t>
            </w:r>
            <w:r w:rsidR="00A82D43" w:rsidRPr="00A82D43">
              <w:rPr>
                <w:sz w:val="20"/>
                <w:szCs w:val="20"/>
              </w:rPr>
              <w:t>Lk</w:t>
            </w:r>
            <w:r w:rsidR="00A82D43">
              <w:rPr>
                <w:sz w:val="20"/>
                <w:szCs w:val="20"/>
              </w:rPr>
              <w:t>.</w:t>
            </w:r>
            <w:r w:rsidR="00A82D43" w:rsidRPr="00A82D43">
              <w:rPr>
                <w:sz w:val="20"/>
                <w:szCs w:val="20"/>
              </w:rPr>
              <w:t xml:space="preserve"> 15</w:t>
            </w:r>
            <w:r w:rsidR="00A82D43">
              <w:rPr>
                <w:sz w:val="20"/>
                <w:szCs w:val="20"/>
              </w:rPr>
              <w:t>; Mt. 20</w:t>
            </w:r>
            <w:r w:rsidR="00A82D4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4646B" w:rsidRPr="00245B7E">
              <w:rPr>
                <w:b/>
                <w:bCs/>
                <w:sz w:val="20"/>
                <w:szCs w:val="20"/>
              </w:rPr>
              <w:t>KBR1:</w:t>
            </w:r>
            <w:r w:rsidR="00D4646B">
              <w:rPr>
                <w:b/>
                <w:bCs/>
                <w:sz w:val="20"/>
                <w:szCs w:val="20"/>
              </w:rPr>
              <w:t xml:space="preserve"> </w:t>
            </w:r>
            <w:r w:rsidR="003D46B0">
              <w:rPr>
                <w:sz w:val="20"/>
                <w:szCs w:val="20"/>
              </w:rPr>
              <w:t>S. 42-43; S. 48; S. 50-51</w:t>
            </w:r>
          </w:p>
          <w:p w14:paraId="63FEE442" w14:textId="22629667" w:rsidR="003D46B0" w:rsidRPr="003D46B0" w:rsidRDefault="003D7FF6" w:rsidP="003D46B0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B: </w:t>
            </w:r>
            <w:r>
              <w:rPr>
                <w:sz w:val="20"/>
                <w:szCs w:val="20"/>
              </w:rPr>
              <w:t xml:space="preserve">Ausgewählte </w:t>
            </w:r>
            <w:proofErr w:type="spellStart"/>
            <w:r>
              <w:rPr>
                <w:sz w:val="20"/>
                <w:szCs w:val="20"/>
              </w:rPr>
              <w:t>Psalmverse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4646B" w:rsidRPr="00245B7E">
              <w:rPr>
                <w:b/>
                <w:bCs/>
                <w:sz w:val="20"/>
                <w:szCs w:val="20"/>
              </w:rPr>
              <w:t>KBR1:</w:t>
            </w:r>
            <w:r w:rsidR="00D4646B">
              <w:rPr>
                <w:b/>
                <w:bCs/>
                <w:sz w:val="20"/>
                <w:szCs w:val="20"/>
              </w:rPr>
              <w:t xml:space="preserve"> </w:t>
            </w:r>
            <w:r w:rsidR="003D46B0">
              <w:rPr>
                <w:sz w:val="20"/>
                <w:szCs w:val="20"/>
              </w:rPr>
              <w:t xml:space="preserve">S. 52-53 </w:t>
            </w:r>
          </w:p>
        </w:tc>
      </w:tr>
      <w:tr w:rsidR="00E56400" w14:paraId="04D88450" w14:textId="77777777" w:rsidTr="00EE09B3">
        <w:tc>
          <w:tcPr>
            <w:tcW w:w="9781" w:type="dxa"/>
            <w:gridSpan w:val="3"/>
            <w:shd w:val="clear" w:color="auto" w:fill="auto"/>
          </w:tcPr>
          <w:p w14:paraId="22111828" w14:textId="77777777" w:rsidR="00E56400" w:rsidRPr="00E56400" w:rsidRDefault="00E56400" w:rsidP="000368DC">
            <w:pPr>
              <w:jc w:val="center"/>
              <w:rPr>
                <w:i/>
                <w:iCs/>
              </w:rPr>
            </w:pPr>
            <w:r w:rsidRPr="00E56400">
              <w:rPr>
                <w:i/>
                <w:iCs/>
              </w:rPr>
              <w:t>Herbstferien</w:t>
            </w:r>
          </w:p>
        </w:tc>
      </w:tr>
      <w:tr w:rsidR="00E56400" w14:paraId="3A4F3BB4" w14:textId="77777777" w:rsidTr="006C618B">
        <w:tc>
          <w:tcPr>
            <w:tcW w:w="1276" w:type="dxa"/>
            <w:shd w:val="clear" w:color="auto" w:fill="auto"/>
          </w:tcPr>
          <w:p w14:paraId="01589302" w14:textId="6E1223DB" w:rsidR="00E56400" w:rsidRDefault="00E56400" w:rsidP="000368DC">
            <w:r>
              <w:t xml:space="preserve">Nov./Dez.  </w:t>
            </w:r>
            <w:r w:rsidR="007B7112">
              <w:t xml:space="preserve"> </w:t>
            </w:r>
            <w:proofErr w:type="spellStart"/>
            <w:r w:rsidR="00467377">
              <w:t>ca</w:t>
            </w:r>
            <w:proofErr w:type="spellEnd"/>
            <w:r w:rsidR="00467377">
              <w:t xml:space="preserve"> 8 </w:t>
            </w:r>
            <w:r w:rsidR="007B7112">
              <w:t>Std.</w:t>
            </w:r>
          </w:p>
        </w:tc>
        <w:tc>
          <w:tcPr>
            <w:tcW w:w="5812" w:type="dxa"/>
            <w:shd w:val="clear" w:color="auto" w:fill="auto"/>
          </w:tcPr>
          <w:p w14:paraId="230876F1" w14:textId="77777777" w:rsidR="00332A61" w:rsidRDefault="00467377" w:rsidP="00467377">
            <w:pPr>
              <w:pStyle w:val="Listenabsatz"/>
              <w:spacing w:line="276" w:lineRule="auto"/>
              <w:ind w:left="179"/>
              <w:rPr>
                <w:bCs/>
                <w:sz w:val="20"/>
                <w:szCs w:val="20"/>
              </w:rPr>
            </w:pPr>
            <w:r w:rsidRPr="00A75293">
              <w:rPr>
                <w:b/>
                <w:bCs/>
                <w:sz w:val="20"/>
                <w:szCs w:val="20"/>
              </w:rPr>
              <w:t>Gottesfrage</w:t>
            </w:r>
            <w:r w:rsidR="00A75293">
              <w:rPr>
                <w:b/>
                <w:bCs/>
                <w:sz w:val="20"/>
                <w:szCs w:val="20"/>
              </w:rPr>
              <w:t xml:space="preserve">n. Was heißt: die Welt als Gottes Schöpfung sehen? </w:t>
            </w:r>
            <w:r w:rsidR="00A75293" w:rsidRPr="00A75293">
              <w:rPr>
                <w:bCs/>
                <w:sz w:val="20"/>
                <w:szCs w:val="20"/>
              </w:rPr>
              <w:t>[</w:t>
            </w:r>
            <w:r w:rsidR="00A75293">
              <w:rPr>
                <w:bCs/>
                <w:sz w:val="20"/>
                <w:szCs w:val="20"/>
              </w:rPr>
              <w:t>3.1.4 (4)] [3.1.2 (3)]</w:t>
            </w:r>
          </w:p>
          <w:p w14:paraId="726E82CC" w14:textId="5AA24A32" w:rsidR="00A71462" w:rsidRDefault="00A71462" w:rsidP="00A75293">
            <w:pPr>
              <w:pStyle w:val="Listenabsatz"/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„Die Welt ist entstanden.“ „Die Welt ist geschaffen“ </w:t>
            </w:r>
            <w:proofErr w:type="spellStart"/>
            <w:r>
              <w:rPr>
                <w:sz w:val="20"/>
                <w:szCs w:val="20"/>
              </w:rPr>
              <w:t>Kannn</w:t>
            </w:r>
            <w:proofErr w:type="spellEnd"/>
            <w:r>
              <w:rPr>
                <w:sz w:val="20"/>
                <w:szCs w:val="20"/>
              </w:rPr>
              <w:t xml:space="preserve"> das </w:t>
            </w:r>
            <w:r w:rsidR="00D94F5A">
              <w:rPr>
                <w:sz w:val="20"/>
                <w:szCs w:val="20"/>
              </w:rPr>
              <w:t xml:space="preserve">denn </w:t>
            </w:r>
            <w:r>
              <w:rPr>
                <w:sz w:val="20"/>
                <w:szCs w:val="20"/>
              </w:rPr>
              <w:t>zugleich wahr sein?</w:t>
            </w:r>
          </w:p>
          <w:p w14:paraId="288B0DFD" w14:textId="0BB2A144" w:rsidR="00A71462" w:rsidRDefault="005D3768" w:rsidP="00A71462">
            <w:pPr>
              <w:pStyle w:val="Listenabsatz"/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„Ich bin ein Geschöpf Gottes. “ </w:t>
            </w:r>
            <w:r w:rsidR="00A71462">
              <w:rPr>
                <w:sz w:val="20"/>
                <w:szCs w:val="20"/>
              </w:rPr>
              <w:t xml:space="preserve">Was </w:t>
            </w:r>
            <w:r>
              <w:rPr>
                <w:sz w:val="20"/>
                <w:szCs w:val="20"/>
              </w:rPr>
              <w:t xml:space="preserve">soll </w:t>
            </w:r>
            <w:r w:rsidR="00A71462">
              <w:rPr>
                <w:sz w:val="20"/>
                <w:szCs w:val="20"/>
              </w:rPr>
              <w:t>das</w:t>
            </w:r>
            <w:r>
              <w:rPr>
                <w:sz w:val="20"/>
                <w:szCs w:val="20"/>
              </w:rPr>
              <w:t xml:space="preserve"> denn heißen</w:t>
            </w:r>
            <w:r w:rsidR="00A71462">
              <w:rPr>
                <w:sz w:val="20"/>
                <w:szCs w:val="20"/>
              </w:rPr>
              <w:t xml:space="preserve">? </w:t>
            </w:r>
          </w:p>
          <w:p w14:paraId="17FEE45A" w14:textId="51436FC1" w:rsidR="00A71462" w:rsidRPr="00A75293" w:rsidRDefault="00A71462" w:rsidP="00A75293">
            <w:pPr>
              <w:pStyle w:val="Listenabsatz"/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Welt als Gottes Schöpfung sehen – was </w:t>
            </w:r>
            <w:r w:rsidR="005D3768">
              <w:rPr>
                <w:sz w:val="20"/>
                <w:szCs w:val="20"/>
              </w:rPr>
              <w:t>bedeutet</w:t>
            </w:r>
            <w:r>
              <w:rPr>
                <w:sz w:val="20"/>
                <w:szCs w:val="20"/>
              </w:rPr>
              <w:t xml:space="preserve"> das für mein tägliches Handeln? </w:t>
            </w:r>
          </w:p>
          <w:p w14:paraId="66A3BE63" w14:textId="4B9739EB" w:rsidR="00A75293" w:rsidRPr="00D94F5A" w:rsidRDefault="00D94F5A" w:rsidP="00D94F5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Digitaler Impuls: Nutzloser Hund</w:t>
            </w:r>
          </w:p>
          <w:p w14:paraId="3D968183" w14:textId="53045F04" w:rsidR="00A75293" w:rsidRPr="00D94F5A" w:rsidRDefault="00C00A1B" w:rsidP="00D94F5A">
            <w:pPr>
              <w:spacing w:line="276" w:lineRule="auto"/>
              <w:rPr>
                <w:bCs/>
                <w:sz w:val="20"/>
                <w:szCs w:val="20"/>
              </w:rPr>
            </w:pPr>
            <w:hyperlink r:id="rId16" w:history="1">
              <w:r w:rsidR="00D94F5A" w:rsidRPr="00D94F5A">
                <w:rPr>
                  <w:rStyle w:val="Hyperlink"/>
                  <w:bCs/>
                  <w:sz w:val="20"/>
                  <w:szCs w:val="20"/>
                </w:rPr>
                <w:t>https://www.medienzentralen.de/medium5/Nutzloser-Hund-Useless-Dog</w:t>
              </w:r>
            </w:hyperlink>
          </w:p>
          <w:p w14:paraId="1CD9194F" w14:textId="20B96517" w:rsidR="00D94F5A" w:rsidRPr="005D3768" w:rsidRDefault="005D3768" w:rsidP="00D94F5A">
            <w:pPr>
              <w:spacing w:line="276" w:lineRule="auto"/>
              <w:rPr>
                <w:sz w:val="20"/>
                <w:szCs w:val="20"/>
              </w:rPr>
            </w:pPr>
            <w:r w:rsidRPr="005D37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Ü</w:t>
            </w:r>
            <w:r w:rsidRPr="005D3768">
              <w:rPr>
                <w:sz w:val="20"/>
                <w:szCs w:val="20"/>
              </w:rPr>
              <w:t xml:space="preserve">ber den </w:t>
            </w:r>
            <w:r>
              <w:rPr>
                <w:sz w:val="20"/>
                <w:szCs w:val="20"/>
              </w:rPr>
              <w:t xml:space="preserve">Eigenwert der Kreatur- jenseits von „Verwertungszusammenhängen“ </w:t>
            </w:r>
            <w:proofErr w:type="gramStart"/>
            <w:r>
              <w:rPr>
                <w:sz w:val="20"/>
                <w:szCs w:val="20"/>
              </w:rPr>
              <w:t>nachdenken )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25B9881F" w14:textId="40AD378D" w:rsidR="000874D3" w:rsidRDefault="003D7FF6" w:rsidP="006C618B">
            <w:pPr>
              <w:pStyle w:val="Listenabsatz"/>
              <w:numPr>
                <w:ilvl w:val="0"/>
                <w:numId w:val="2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B:</w:t>
            </w:r>
            <w:r>
              <w:rPr>
                <w:sz w:val="20"/>
                <w:szCs w:val="20"/>
              </w:rPr>
              <w:t xml:space="preserve"> 1. Mos.1-3; Ps. </w:t>
            </w:r>
            <w:proofErr w:type="gramStart"/>
            <w:r>
              <w:rPr>
                <w:sz w:val="20"/>
                <w:szCs w:val="20"/>
              </w:rPr>
              <w:t>10</w:t>
            </w:r>
            <w:r w:rsidR="00A82D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4646B" w:rsidRPr="00245B7E">
              <w:rPr>
                <w:b/>
                <w:bCs/>
                <w:sz w:val="20"/>
                <w:szCs w:val="20"/>
              </w:rPr>
              <w:t>KBR</w:t>
            </w:r>
            <w:proofErr w:type="gramEnd"/>
            <w:r w:rsidR="00D4646B" w:rsidRPr="00245B7E">
              <w:rPr>
                <w:b/>
                <w:bCs/>
                <w:sz w:val="20"/>
                <w:szCs w:val="20"/>
              </w:rPr>
              <w:t>1:</w:t>
            </w:r>
            <w:r w:rsidR="00D4646B">
              <w:rPr>
                <w:b/>
                <w:bCs/>
                <w:sz w:val="20"/>
                <w:szCs w:val="20"/>
              </w:rPr>
              <w:t xml:space="preserve"> </w:t>
            </w:r>
            <w:r w:rsidR="006C618B">
              <w:rPr>
                <w:sz w:val="20"/>
                <w:szCs w:val="20"/>
              </w:rPr>
              <w:t xml:space="preserve">S. </w:t>
            </w:r>
            <w:r w:rsidR="006C618B" w:rsidRPr="006C618B">
              <w:rPr>
                <w:sz w:val="20"/>
                <w:szCs w:val="20"/>
              </w:rPr>
              <w:t xml:space="preserve"> </w:t>
            </w:r>
            <w:r w:rsidR="00D94F5A">
              <w:rPr>
                <w:sz w:val="20"/>
                <w:szCs w:val="20"/>
              </w:rPr>
              <w:t>22-23, S. 114-115</w:t>
            </w:r>
            <w:r>
              <w:rPr>
                <w:sz w:val="20"/>
                <w:szCs w:val="20"/>
              </w:rPr>
              <w:t xml:space="preserve">; </w:t>
            </w:r>
          </w:p>
          <w:p w14:paraId="587E5796" w14:textId="3DBDF41B" w:rsidR="00D94F5A" w:rsidRDefault="003D7FF6" w:rsidP="006C618B">
            <w:pPr>
              <w:pStyle w:val="Listenabsatz"/>
              <w:numPr>
                <w:ilvl w:val="0"/>
                <w:numId w:val="2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B: </w:t>
            </w:r>
            <w:r w:rsidRPr="003D7FF6">
              <w:rPr>
                <w:bCs/>
                <w:sz w:val="20"/>
                <w:szCs w:val="20"/>
              </w:rPr>
              <w:t xml:space="preserve">Ps. </w:t>
            </w:r>
            <w:proofErr w:type="gramStart"/>
            <w:r w:rsidRPr="003D7FF6">
              <w:rPr>
                <w:bCs/>
                <w:sz w:val="20"/>
                <w:szCs w:val="20"/>
              </w:rPr>
              <w:t xml:space="preserve">8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4646B" w:rsidRPr="00245B7E">
              <w:rPr>
                <w:b/>
                <w:bCs/>
                <w:sz w:val="20"/>
                <w:szCs w:val="20"/>
              </w:rPr>
              <w:t>KBR</w:t>
            </w:r>
            <w:proofErr w:type="gramEnd"/>
            <w:r w:rsidR="00D4646B" w:rsidRPr="00245B7E">
              <w:rPr>
                <w:b/>
                <w:bCs/>
                <w:sz w:val="20"/>
                <w:szCs w:val="20"/>
              </w:rPr>
              <w:t>1:</w:t>
            </w:r>
            <w:r w:rsidR="00D4646B">
              <w:rPr>
                <w:b/>
                <w:bCs/>
                <w:sz w:val="20"/>
                <w:szCs w:val="20"/>
              </w:rPr>
              <w:t xml:space="preserve"> </w:t>
            </w:r>
            <w:r w:rsidR="00D94F5A">
              <w:rPr>
                <w:sz w:val="20"/>
                <w:szCs w:val="20"/>
              </w:rPr>
              <w:t>S. 10; S. 25; S. 27</w:t>
            </w:r>
          </w:p>
          <w:p w14:paraId="5D21F5A9" w14:textId="665DD4F2" w:rsidR="00D94F5A" w:rsidRDefault="00D4646B" w:rsidP="006C618B">
            <w:pPr>
              <w:pStyle w:val="Listenabsatz"/>
              <w:numPr>
                <w:ilvl w:val="0"/>
                <w:numId w:val="2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94F5A">
              <w:rPr>
                <w:sz w:val="20"/>
                <w:szCs w:val="20"/>
              </w:rPr>
              <w:t>S. 30-</w:t>
            </w:r>
            <w:proofErr w:type="gramStart"/>
            <w:r w:rsidR="00D94F5A">
              <w:rPr>
                <w:sz w:val="20"/>
                <w:szCs w:val="20"/>
              </w:rPr>
              <w:t>31;  S.</w:t>
            </w:r>
            <w:proofErr w:type="gramEnd"/>
            <w:r w:rsidR="00D94F5A">
              <w:rPr>
                <w:sz w:val="20"/>
                <w:szCs w:val="20"/>
              </w:rPr>
              <w:t xml:space="preserve"> 37 ;S. 164-165</w:t>
            </w:r>
          </w:p>
          <w:p w14:paraId="7A7A0511" w14:textId="77777777" w:rsidR="005E5EEA" w:rsidRDefault="005E5EEA" w:rsidP="005E5EE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73A800D" w14:textId="2B149B3F" w:rsidR="005E5EEA" w:rsidRPr="005E5EEA" w:rsidRDefault="005E5EEA" w:rsidP="005E5EEA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 (a)- (c): </w:t>
            </w:r>
            <w:r w:rsidRPr="006E4AB7">
              <w:rPr>
                <w:b/>
                <w:sz w:val="20"/>
                <w:szCs w:val="20"/>
              </w:rPr>
              <w:t>RUK 5/6</w:t>
            </w:r>
            <w:r w:rsidR="006E4AB7" w:rsidRPr="006E4AB7">
              <w:rPr>
                <w:b/>
                <w:sz w:val="20"/>
                <w:szCs w:val="20"/>
              </w:rPr>
              <w:t xml:space="preserve"> (1)</w:t>
            </w:r>
            <w:r w:rsidRPr="006E4AB7">
              <w:rPr>
                <w:b/>
                <w:sz w:val="20"/>
                <w:szCs w:val="20"/>
              </w:rPr>
              <w:t xml:space="preserve"> </w:t>
            </w:r>
            <w:r w:rsidRPr="001247BC">
              <w:rPr>
                <w:bCs/>
                <w:sz w:val="20"/>
                <w:szCs w:val="20"/>
              </w:rPr>
              <w:t>S. 3-44</w:t>
            </w:r>
          </w:p>
        </w:tc>
      </w:tr>
      <w:tr w:rsidR="00E56400" w14:paraId="2D2AE88A" w14:textId="77777777" w:rsidTr="00EE09B3">
        <w:tc>
          <w:tcPr>
            <w:tcW w:w="9781" w:type="dxa"/>
            <w:gridSpan w:val="3"/>
            <w:shd w:val="clear" w:color="auto" w:fill="auto"/>
          </w:tcPr>
          <w:p w14:paraId="0CB23F16" w14:textId="77777777" w:rsidR="00E56400" w:rsidRPr="00E56400" w:rsidRDefault="00E56400" w:rsidP="000368DC">
            <w:pPr>
              <w:jc w:val="center"/>
              <w:rPr>
                <w:i/>
                <w:iCs/>
              </w:rPr>
            </w:pPr>
            <w:r w:rsidRPr="00E56400">
              <w:rPr>
                <w:i/>
                <w:iCs/>
              </w:rPr>
              <w:t>Weihnachtsferien</w:t>
            </w:r>
          </w:p>
        </w:tc>
      </w:tr>
      <w:tr w:rsidR="00E56400" w14:paraId="454F9FC6" w14:textId="77777777" w:rsidTr="00D4646B">
        <w:trPr>
          <w:trHeight w:val="900"/>
        </w:trPr>
        <w:tc>
          <w:tcPr>
            <w:tcW w:w="1276" w:type="dxa"/>
            <w:shd w:val="clear" w:color="auto" w:fill="auto"/>
          </w:tcPr>
          <w:p w14:paraId="36273970" w14:textId="77777777" w:rsidR="00E56400" w:rsidRDefault="00E56400" w:rsidP="000368DC">
            <w:r>
              <w:lastRenderedPageBreak/>
              <w:t xml:space="preserve">Jan./Febr. </w:t>
            </w:r>
          </w:p>
          <w:p w14:paraId="6227BCCA" w14:textId="05455F66" w:rsidR="00467377" w:rsidRDefault="000B1AA3" w:rsidP="000368DC">
            <w:proofErr w:type="spellStart"/>
            <w:r>
              <w:t>c</w:t>
            </w:r>
            <w:r w:rsidR="00467377">
              <w:t>a</w:t>
            </w:r>
            <w:proofErr w:type="spellEnd"/>
            <w:r w:rsidR="00467377">
              <w:t xml:space="preserve"> 8 Std</w:t>
            </w:r>
          </w:p>
        </w:tc>
        <w:tc>
          <w:tcPr>
            <w:tcW w:w="5812" w:type="dxa"/>
            <w:shd w:val="clear" w:color="auto" w:fill="auto"/>
          </w:tcPr>
          <w:p w14:paraId="48A81A86" w14:textId="5685026C" w:rsidR="00490335" w:rsidRDefault="00296D8A" w:rsidP="00296D8A">
            <w:pPr>
              <w:pStyle w:val="Listenabsatz"/>
              <w:spacing w:line="276" w:lineRule="auto"/>
              <w:ind w:left="179"/>
              <w:rPr>
                <w:b/>
                <w:bCs/>
                <w:sz w:val="20"/>
                <w:szCs w:val="20"/>
              </w:rPr>
            </w:pPr>
            <w:r w:rsidRPr="00D971F0">
              <w:rPr>
                <w:b/>
                <w:bCs/>
                <w:sz w:val="20"/>
                <w:szCs w:val="20"/>
              </w:rPr>
              <w:t xml:space="preserve">Jesus Christus </w:t>
            </w:r>
            <w:r w:rsidR="005E5EEA" w:rsidRPr="00D971F0">
              <w:rPr>
                <w:b/>
                <w:bCs/>
                <w:sz w:val="20"/>
                <w:szCs w:val="20"/>
              </w:rPr>
              <w:t>– Geschichte(n)</w:t>
            </w:r>
            <w:r w:rsidR="00D971F0" w:rsidRPr="00D971F0">
              <w:rPr>
                <w:b/>
                <w:bCs/>
                <w:sz w:val="20"/>
                <w:szCs w:val="20"/>
              </w:rPr>
              <w:t xml:space="preserve"> -</w:t>
            </w:r>
            <w:r w:rsidR="005E5EEA" w:rsidRPr="00D971F0">
              <w:rPr>
                <w:b/>
                <w:bCs/>
                <w:sz w:val="20"/>
                <w:szCs w:val="20"/>
              </w:rPr>
              <w:t xml:space="preserve"> Worte </w:t>
            </w:r>
            <w:r w:rsidR="00D971F0" w:rsidRPr="00D971F0">
              <w:rPr>
                <w:b/>
                <w:bCs/>
                <w:sz w:val="20"/>
                <w:szCs w:val="20"/>
              </w:rPr>
              <w:t>-</w:t>
            </w:r>
            <w:r w:rsidR="005E5EEA" w:rsidRPr="00D971F0">
              <w:rPr>
                <w:b/>
                <w:bCs/>
                <w:sz w:val="20"/>
                <w:szCs w:val="20"/>
              </w:rPr>
              <w:t>Taten</w:t>
            </w:r>
            <w:r w:rsidR="00D971F0" w:rsidRPr="00D971F0">
              <w:rPr>
                <w:b/>
                <w:bCs/>
                <w:sz w:val="20"/>
                <w:szCs w:val="20"/>
              </w:rPr>
              <w:t xml:space="preserve"> </w:t>
            </w:r>
            <w:r w:rsidR="00E40D14" w:rsidRPr="00295388">
              <w:rPr>
                <w:sz w:val="20"/>
                <w:szCs w:val="20"/>
              </w:rPr>
              <w:t>[</w:t>
            </w:r>
            <w:r w:rsidR="00295388">
              <w:rPr>
                <w:sz w:val="20"/>
                <w:szCs w:val="20"/>
              </w:rPr>
              <w:t>3.1.5 (1) – (3)]</w:t>
            </w:r>
          </w:p>
          <w:p w14:paraId="2F250859" w14:textId="6A39E1B1" w:rsidR="00B15CB0" w:rsidRDefault="00B15CB0" w:rsidP="00B15CB0">
            <w:pPr>
              <w:pStyle w:val="Listenabsatz"/>
              <w:numPr>
                <w:ilvl w:val="0"/>
                <w:numId w:val="2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Jesus </w:t>
            </w:r>
            <w:r w:rsidR="006230FB">
              <w:rPr>
                <w:sz w:val="20"/>
                <w:szCs w:val="20"/>
              </w:rPr>
              <w:t xml:space="preserve">in seinem </w:t>
            </w:r>
            <w:proofErr w:type="gramStart"/>
            <w:r w:rsidR="006230FB">
              <w:rPr>
                <w:sz w:val="20"/>
                <w:szCs w:val="20"/>
              </w:rPr>
              <w:t xml:space="preserve">Land </w:t>
            </w:r>
            <w:r>
              <w:rPr>
                <w:sz w:val="20"/>
                <w:szCs w:val="20"/>
              </w:rPr>
              <w:t xml:space="preserve"> –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295388">
              <w:rPr>
                <w:sz w:val="20"/>
                <w:szCs w:val="20"/>
              </w:rPr>
              <w:t>Elementare r</w:t>
            </w:r>
            <w:r>
              <w:rPr>
                <w:sz w:val="20"/>
                <w:szCs w:val="20"/>
              </w:rPr>
              <w:t>eligiöse und politische</w:t>
            </w:r>
            <w:r w:rsidR="00295388">
              <w:rPr>
                <w:sz w:val="20"/>
                <w:szCs w:val="20"/>
              </w:rPr>
              <w:t xml:space="preserve"> Situationen</w:t>
            </w:r>
            <w:r>
              <w:rPr>
                <w:sz w:val="20"/>
                <w:szCs w:val="20"/>
              </w:rPr>
              <w:t xml:space="preserve">  </w:t>
            </w:r>
          </w:p>
          <w:p w14:paraId="53F6B40B" w14:textId="7C0E0257" w:rsidR="00D971F0" w:rsidRDefault="00245B7E" w:rsidP="00B15CB0">
            <w:pPr>
              <w:pStyle w:val="Listenabsatz"/>
              <w:numPr>
                <w:ilvl w:val="0"/>
                <w:numId w:val="2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Wenn s</w:t>
            </w:r>
            <w:r w:rsidR="00B15CB0">
              <w:rPr>
                <w:sz w:val="20"/>
                <w:szCs w:val="20"/>
              </w:rPr>
              <w:t>tarke Geschichten wirken:  Die Gleichnisse Jesu</w:t>
            </w:r>
          </w:p>
          <w:p w14:paraId="766B6B9B" w14:textId="47BAD761" w:rsidR="00E90004" w:rsidRDefault="00245B7E" w:rsidP="00E90004">
            <w:pPr>
              <w:pStyle w:val="Listenabsatz"/>
              <w:numPr>
                <w:ilvl w:val="0"/>
                <w:numId w:val="2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etwas haben wir noch nie gesehen; Jesus heilt </w:t>
            </w:r>
          </w:p>
          <w:p w14:paraId="65E57E86" w14:textId="5B534796" w:rsidR="00295388" w:rsidRDefault="00295388" w:rsidP="00E90004">
            <w:pPr>
              <w:pStyle w:val="Listenabsatz"/>
              <w:numPr>
                <w:ilvl w:val="0"/>
                <w:numId w:val="2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Noch einmal nachgehen Jesu Weg und das Kirchenjahr [Vertiefende Wiederholung von „Alltagszeiten und Festzeiten“ (b</w:t>
            </w:r>
            <w:proofErr w:type="gramStart"/>
            <w:r>
              <w:rPr>
                <w:sz w:val="20"/>
                <w:szCs w:val="20"/>
              </w:rPr>
              <w:t>) ]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7A1694F" w14:textId="34F1E5AC" w:rsidR="00E90004" w:rsidRDefault="00E90004" w:rsidP="00E90004">
            <w:pPr>
              <w:spacing w:line="276" w:lineRule="auto"/>
              <w:rPr>
                <w:sz w:val="20"/>
                <w:szCs w:val="20"/>
              </w:rPr>
            </w:pPr>
          </w:p>
          <w:p w14:paraId="3F04C376" w14:textId="51CE7A67" w:rsidR="00E90004" w:rsidRPr="00E90004" w:rsidRDefault="00E90004" w:rsidP="00E9000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90004">
              <w:rPr>
                <w:b/>
                <w:bCs/>
                <w:sz w:val="20"/>
                <w:szCs w:val="20"/>
              </w:rPr>
              <w:t xml:space="preserve">Digitale Impuls: </w:t>
            </w:r>
            <w:r w:rsidR="00F04B2B">
              <w:rPr>
                <w:b/>
                <w:bCs/>
                <w:sz w:val="20"/>
                <w:szCs w:val="20"/>
              </w:rPr>
              <w:t xml:space="preserve">Jesus von </w:t>
            </w:r>
            <w:proofErr w:type="spellStart"/>
            <w:r w:rsidR="00F04B2B">
              <w:rPr>
                <w:b/>
                <w:bCs/>
                <w:sz w:val="20"/>
                <w:szCs w:val="20"/>
              </w:rPr>
              <w:t>Nazaret</w:t>
            </w:r>
            <w:proofErr w:type="spellEnd"/>
            <w:r w:rsidR="00F04B2B">
              <w:rPr>
                <w:b/>
                <w:bCs/>
                <w:sz w:val="20"/>
                <w:szCs w:val="20"/>
              </w:rPr>
              <w:t xml:space="preserve"> (GB 2001)</w:t>
            </w:r>
          </w:p>
          <w:p w14:paraId="713B6987" w14:textId="763BE6D2" w:rsidR="00E90004" w:rsidRDefault="00C00A1B" w:rsidP="00E90004">
            <w:pPr>
              <w:spacing w:line="276" w:lineRule="auto"/>
              <w:rPr>
                <w:sz w:val="20"/>
                <w:szCs w:val="20"/>
              </w:rPr>
            </w:pPr>
            <w:hyperlink r:id="rId17" w:history="1">
              <w:r w:rsidR="00F04B2B" w:rsidRPr="004C7D3F">
                <w:rPr>
                  <w:rStyle w:val="Hyperlink"/>
                  <w:sz w:val="20"/>
                  <w:szCs w:val="20"/>
                </w:rPr>
                <w:t>https://medienzentralen.de/medium120/Jesus-von-Nazareth</w:t>
              </w:r>
            </w:hyperlink>
          </w:p>
          <w:p w14:paraId="7A4AE984" w14:textId="2CD0F86D" w:rsidR="00F04B2B" w:rsidRPr="00E90004" w:rsidRDefault="00F04B2B" w:rsidP="00E900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C1B8F6D" w14:textId="1544CA42" w:rsidR="00F5476F" w:rsidRDefault="001D39C0" w:rsidP="00295388">
            <w:pPr>
              <w:pStyle w:val="Listenabsatz"/>
              <w:numPr>
                <w:ilvl w:val="0"/>
                <w:numId w:val="26"/>
              </w:num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B: </w:t>
            </w:r>
            <w:r w:rsidRPr="001D39C0">
              <w:rPr>
                <w:bCs/>
                <w:sz w:val="20"/>
                <w:szCs w:val="20"/>
              </w:rPr>
              <w:t>Lk. 2; 1-3</w:t>
            </w:r>
            <w:r>
              <w:rPr>
                <w:bCs/>
                <w:sz w:val="20"/>
                <w:szCs w:val="20"/>
              </w:rPr>
              <w:t>; Mt. 22, 15-22;</w:t>
            </w:r>
            <w:r w:rsidR="006E4AB7">
              <w:rPr>
                <w:bCs/>
                <w:sz w:val="20"/>
                <w:szCs w:val="20"/>
              </w:rPr>
              <w:t xml:space="preserve"> Mk. 1, Mk.2, 13-</w:t>
            </w:r>
            <w:proofErr w:type="gramStart"/>
            <w:r w:rsidR="006E4AB7">
              <w:rPr>
                <w:bCs/>
                <w:sz w:val="20"/>
                <w:szCs w:val="20"/>
              </w:rPr>
              <w:t xml:space="preserve">27 </w:t>
            </w:r>
            <w:r w:rsidRPr="001D39C0">
              <w:rPr>
                <w:bCs/>
                <w:sz w:val="20"/>
                <w:szCs w:val="20"/>
              </w:rPr>
              <w:t xml:space="preserve"> </w:t>
            </w:r>
            <w:r w:rsidR="00D4646B" w:rsidRPr="00245B7E">
              <w:rPr>
                <w:b/>
                <w:bCs/>
                <w:sz w:val="20"/>
                <w:szCs w:val="20"/>
              </w:rPr>
              <w:t>KBR</w:t>
            </w:r>
            <w:proofErr w:type="gramEnd"/>
            <w:r w:rsidR="00D4646B" w:rsidRPr="00245B7E">
              <w:rPr>
                <w:b/>
                <w:bCs/>
                <w:sz w:val="20"/>
                <w:szCs w:val="20"/>
              </w:rPr>
              <w:t>1:</w:t>
            </w:r>
            <w:r w:rsidR="00D4646B">
              <w:rPr>
                <w:b/>
                <w:bCs/>
                <w:sz w:val="20"/>
                <w:szCs w:val="20"/>
              </w:rPr>
              <w:t xml:space="preserve"> </w:t>
            </w:r>
            <w:r w:rsidR="00D4646B" w:rsidRPr="00E90004">
              <w:rPr>
                <w:sz w:val="20"/>
                <w:szCs w:val="20"/>
              </w:rPr>
              <w:t>S. 76</w:t>
            </w:r>
            <w:r w:rsidR="00E90004">
              <w:rPr>
                <w:sz w:val="20"/>
                <w:szCs w:val="20"/>
              </w:rPr>
              <w:t>; S.82-83</w:t>
            </w:r>
          </w:p>
          <w:p w14:paraId="6D11B63E" w14:textId="258846D7" w:rsidR="00E90004" w:rsidRPr="00E90004" w:rsidRDefault="006E4AB7" w:rsidP="00295388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B: </w:t>
            </w:r>
            <w:r w:rsidR="00385D59" w:rsidRPr="00385D59">
              <w:rPr>
                <w:bCs/>
                <w:sz w:val="20"/>
                <w:szCs w:val="20"/>
              </w:rPr>
              <w:t>Mk. 4,</w:t>
            </w:r>
            <w:r w:rsidR="00385D59">
              <w:rPr>
                <w:bCs/>
                <w:sz w:val="20"/>
                <w:szCs w:val="20"/>
              </w:rPr>
              <w:t xml:space="preserve"> 26-29.30-</w:t>
            </w:r>
            <w:proofErr w:type="gramStart"/>
            <w:r w:rsidR="00385D59">
              <w:rPr>
                <w:bCs/>
                <w:sz w:val="20"/>
                <w:szCs w:val="20"/>
              </w:rPr>
              <w:t xml:space="preserve">32; </w:t>
            </w:r>
            <w:r w:rsidR="00385D59" w:rsidRPr="00385D59">
              <w:rPr>
                <w:bCs/>
                <w:sz w:val="20"/>
                <w:szCs w:val="20"/>
              </w:rPr>
              <w:t xml:space="preserve"> </w:t>
            </w:r>
            <w:r w:rsidR="00385D59">
              <w:rPr>
                <w:bCs/>
                <w:sz w:val="20"/>
                <w:szCs w:val="20"/>
              </w:rPr>
              <w:t>Lk.</w:t>
            </w:r>
            <w:proofErr w:type="gramEnd"/>
            <w:r w:rsidR="00385D59">
              <w:rPr>
                <w:bCs/>
                <w:sz w:val="20"/>
                <w:szCs w:val="20"/>
              </w:rPr>
              <w:t xml:space="preserve"> 14, 16-24; </w:t>
            </w:r>
            <w:r w:rsidRPr="006E4AB7">
              <w:rPr>
                <w:bCs/>
                <w:sz w:val="20"/>
                <w:szCs w:val="20"/>
              </w:rPr>
              <w:t>Lk 15, 11-32</w:t>
            </w:r>
            <w:r>
              <w:rPr>
                <w:bCs/>
                <w:sz w:val="20"/>
                <w:szCs w:val="20"/>
              </w:rPr>
              <w:t xml:space="preserve">; </w:t>
            </w:r>
            <w:r w:rsidR="00E90004" w:rsidRPr="00245B7E">
              <w:rPr>
                <w:b/>
                <w:bCs/>
                <w:sz w:val="20"/>
                <w:szCs w:val="20"/>
              </w:rPr>
              <w:t>KBR1:</w:t>
            </w:r>
            <w:r w:rsidR="00E90004">
              <w:rPr>
                <w:b/>
                <w:bCs/>
                <w:sz w:val="20"/>
                <w:szCs w:val="20"/>
              </w:rPr>
              <w:t xml:space="preserve"> </w:t>
            </w:r>
            <w:r w:rsidR="00E90004">
              <w:rPr>
                <w:bCs/>
                <w:sz w:val="20"/>
                <w:szCs w:val="20"/>
              </w:rPr>
              <w:t xml:space="preserve">S. 90-97                             </w:t>
            </w:r>
          </w:p>
          <w:p w14:paraId="5E6B6F18" w14:textId="5A91C389" w:rsidR="00E90004" w:rsidRPr="00295388" w:rsidRDefault="00295388" w:rsidP="00295388">
            <w:pPr>
              <w:pStyle w:val="Listenabsatz"/>
              <w:numPr>
                <w:ilvl w:val="0"/>
                <w:numId w:val="26"/>
              </w:num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B:  </w:t>
            </w:r>
            <w:r w:rsidR="00E90004" w:rsidRPr="00245B7E">
              <w:rPr>
                <w:b/>
                <w:bCs/>
                <w:sz w:val="20"/>
                <w:szCs w:val="20"/>
              </w:rPr>
              <w:t>KBR1:</w:t>
            </w:r>
            <w:r w:rsidR="00E90004">
              <w:rPr>
                <w:b/>
                <w:bCs/>
                <w:sz w:val="20"/>
                <w:szCs w:val="20"/>
              </w:rPr>
              <w:t xml:space="preserve"> </w:t>
            </w:r>
            <w:r w:rsidR="00E90004">
              <w:rPr>
                <w:bCs/>
                <w:sz w:val="20"/>
                <w:szCs w:val="20"/>
              </w:rPr>
              <w:t xml:space="preserve"> S.81</w:t>
            </w:r>
          </w:p>
          <w:p w14:paraId="2F2D2189" w14:textId="235519BA" w:rsidR="00295388" w:rsidRDefault="00295388" w:rsidP="00295388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sz w:val="20"/>
                <w:szCs w:val="20"/>
              </w:rPr>
            </w:pPr>
            <w:r w:rsidRPr="00245B7E">
              <w:rPr>
                <w:b/>
                <w:bCs/>
                <w:sz w:val="20"/>
                <w:szCs w:val="20"/>
              </w:rPr>
              <w:t>KBR1: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S. 143. Evtl. </w:t>
            </w:r>
            <w:r w:rsidR="000934AA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198f in Auswahl</w:t>
            </w:r>
          </w:p>
          <w:p w14:paraId="34C6AFB6" w14:textId="24EE20C2" w:rsidR="00295388" w:rsidRPr="00295388" w:rsidRDefault="00295388" w:rsidP="00295388">
            <w:pPr>
              <w:spacing w:line="276" w:lineRule="auto"/>
              <w:ind w:left="60"/>
              <w:jc w:val="both"/>
              <w:rPr>
                <w:sz w:val="20"/>
                <w:szCs w:val="20"/>
              </w:rPr>
            </w:pPr>
          </w:p>
        </w:tc>
      </w:tr>
      <w:tr w:rsidR="00E56400" w14:paraId="1FE80C3B" w14:textId="77777777" w:rsidTr="00EE09B3">
        <w:tc>
          <w:tcPr>
            <w:tcW w:w="9781" w:type="dxa"/>
            <w:gridSpan w:val="3"/>
            <w:shd w:val="clear" w:color="auto" w:fill="auto"/>
          </w:tcPr>
          <w:p w14:paraId="1AB153C9" w14:textId="77777777" w:rsidR="00E56400" w:rsidRPr="00CD155A" w:rsidRDefault="00E56400" w:rsidP="000368DC">
            <w:pPr>
              <w:jc w:val="center"/>
              <w:rPr>
                <w:i/>
                <w:iCs/>
                <w:szCs w:val="22"/>
              </w:rPr>
            </w:pPr>
            <w:r w:rsidRPr="00CD155A">
              <w:rPr>
                <w:i/>
                <w:iCs/>
                <w:szCs w:val="22"/>
              </w:rPr>
              <w:t>Faschingsferien</w:t>
            </w:r>
          </w:p>
        </w:tc>
      </w:tr>
      <w:tr w:rsidR="00E56400" w14:paraId="7ECAE64B" w14:textId="77777777" w:rsidTr="00D72F77">
        <w:tc>
          <w:tcPr>
            <w:tcW w:w="1276" w:type="dxa"/>
            <w:shd w:val="clear" w:color="auto" w:fill="auto"/>
          </w:tcPr>
          <w:p w14:paraId="2429EE7B" w14:textId="77777777" w:rsidR="00E56400" w:rsidRDefault="00E56400" w:rsidP="000368DC">
            <w:r>
              <w:t xml:space="preserve">März </w:t>
            </w:r>
          </w:p>
          <w:p w14:paraId="77AE9D40" w14:textId="4B1DD505" w:rsidR="007B7112" w:rsidRDefault="00467377" w:rsidP="000368DC">
            <w:r>
              <w:t xml:space="preserve">Ca. </w:t>
            </w:r>
            <w:r w:rsidR="00D72F77">
              <w:t xml:space="preserve">8 </w:t>
            </w:r>
            <w:r>
              <w:t>S</w:t>
            </w:r>
            <w:r w:rsidR="00D72F77">
              <w:t>td</w:t>
            </w:r>
            <w: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09E93C19" w14:textId="73BAC8D9" w:rsidR="00E674E1" w:rsidRDefault="000B1AA3" w:rsidP="00296D8A">
            <w:pPr>
              <w:pStyle w:val="Listenabsatz"/>
              <w:spacing w:line="276" w:lineRule="auto"/>
              <w:ind w:left="179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Biblische </w:t>
            </w:r>
            <w:proofErr w:type="spellStart"/>
            <w:r>
              <w:rPr>
                <w:b/>
                <w:bCs/>
                <w:sz w:val="20"/>
                <w:szCs w:val="20"/>
              </w:rPr>
              <w:t>Erzählzsammenhänge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entdecken</w:t>
            </w:r>
            <w:r w:rsidR="00295388">
              <w:rPr>
                <w:b/>
                <w:bCs/>
                <w:sz w:val="20"/>
                <w:szCs w:val="20"/>
              </w:rPr>
              <w:t xml:space="preserve">: </w:t>
            </w:r>
            <w:proofErr w:type="gramStart"/>
            <w:r w:rsidR="00295388">
              <w:rPr>
                <w:b/>
                <w:bCs/>
                <w:sz w:val="20"/>
                <w:szCs w:val="20"/>
              </w:rPr>
              <w:t xml:space="preserve">Petrus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72F77" w:rsidRPr="00D72F77">
              <w:rPr>
                <w:bCs/>
                <w:sz w:val="20"/>
                <w:szCs w:val="20"/>
              </w:rPr>
              <w:t>[</w:t>
            </w:r>
            <w:proofErr w:type="gramEnd"/>
            <w:r w:rsidR="00D72F77" w:rsidRPr="00D72F77">
              <w:rPr>
                <w:bCs/>
                <w:sz w:val="20"/>
                <w:szCs w:val="20"/>
              </w:rPr>
              <w:t>3.1.3 (3)</w:t>
            </w:r>
            <w:r w:rsidR="00D72F77">
              <w:rPr>
                <w:bCs/>
                <w:sz w:val="20"/>
                <w:szCs w:val="20"/>
              </w:rPr>
              <w:t>]</w:t>
            </w:r>
          </w:p>
          <w:p w14:paraId="2FD96092" w14:textId="0E89DCF8" w:rsidR="00A16207" w:rsidRDefault="00A16207" w:rsidP="00296D8A">
            <w:pPr>
              <w:pStyle w:val="Listenabsatz"/>
              <w:spacing w:line="276" w:lineRule="auto"/>
              <w:ind w:left="179"/>
              <w:rPr>
                <w:b/>
                <w:bCs/>
                <w:sz w:val="20"/>
                <w:szCs w:val="20"/>
              </w:rPr>
            </w:pPr>
          </w:p>
          <w:p w14:paraId="59EED662" w14:textId="7BADB3DA" w:rsidR="00A16207" w:rsidRDefault="00A16207" w:rsidP="00A16207">
            <w:pPr>
              <w:pStyle w:val="Listenabsatz"/>
              <w:numPr>
                <w:ilvl w:val="0"/>
                <w:numId w:val="28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A16207">
              <w:rPr>
                <w:bCs/>
                <w:sz w:val="20"/>
                <w:szCs w:val="20"/>
              </w:rPr>
              <w:t>Petrus wird Jünger</w:t>
            </w:r>
          </w:p>
          <w:p w14:paraId="5B75252C" w14:textId="77777777" w:rsidR="00A16207" w:rsidRDefault="00A16207" w:rsidP="00A16207">
            <w:pPr>
              <w:pStyle w:val="Listenabsatz"/>
              <w:numPr>
                <w:ilvl w:val="0"/>
                <w:numId w:val="28"/>
              </w:num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Jesuserfahrungen</w:t>
            </w:r>
          </w:p>
          <w:p w14:paraId="2788EC41" w14:textId="4E147044" w:rsidR="00A16207" w:rsidRDefault="00A16207" w:rsidP="00A16207">
            <w:pPr>
              <w:pStyle w:val="Listenabsatz"/>
              <w:numPr>
                <w:ilvl w:val="0"/>
                <w:numId w:val="28"/>
              </w:num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Bekenntnis und </w:t>
            </w:r>
            <w:proofErr w:type="spellStart"/>
            <w:r>
              <w:rPr>
                <w:bCs/>
                <w:sz w:val="20"/>
                <w:szCs w:val="20"/>
              </w:rPr>
              <w:t>Verleugung</w:t>
            </w:r>
            <w:proofErr w:type="spellEnd"/>
          </w:p>
          <w:p w14:paraId="51D9ACA1" w14:textId="1DE0D121" w:rsidR="00A16207" w:rsidRPr="00A16207" w:rsidRDefault="00A16207" w:rsidP="00A16207">
            <w:pPr>
              <w:pStyle w:val="Listenabsatz"/>
              <w:numPr>
                <w:ilvl w:val="0"/>
                <w:numId w:val="28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Petrus  und</w:t>
            </w:r>
            <w:proofErr w:type="gramEnd"/>
            <w:r>
              <w:rPr>
                <w:bCs/>
                <w:sz w:val="20"/>
                <w:szCs w:val="20"/>
              </w:rPr>
              <w:t xml:space="preserve"> d</w:t>
            </w:r>
            <w:r w:rsidR="00B45A09">
              <w:rPr>
                <w:bCs/>
                <w:sz w:val="20"/>
                <w:szCs w:val="20"/>
              </w:rPr>
              <w:t>er Beginn der</w:t>
            </w:r>
            <w:r>
              <w:rPr>
                <w:bCs/>
                <w:sz w:val="20"/>
                <w:szCs w:val="20"/>
              </w:rPr>
              <w:t xml:space="preserve"> Urgemeinde </w:t>
            </w:r>
          </w:p>
          <w:p w14:paraId="2A3A9091" w14:textId="77777777" w:rsidR="00A16207" w:rsidRDefault="00A16207" w:rsidP="00296D8A">
            <w:pPr>
              <w:pStyle w:val="Listenabsatz"/>
              <w:spacing w:line="276" w:lineRule="auto"/>
              <w:ind w:left="179"/>
              <w:rPr>
                <w:b/>
                <w:bCs/>
                <w:sz w:val="20"/>
                <w:szCs w:val="20"/>
              </w:rPr>
            </w:pPr>
          </w:p>
          <w:p w14:paraId="6B07E3BD" w14:textId="77777777" w:rsidR="00A16207" w:rsidRDefault="00A16207" w:rsidP="00296D8A">
            <w:pPr>
              <w:pStyle w:val="Listenabsatz"/>
              <w:spacing w:line="276" w:lineRule="auto"/>
              <w:ind w:left="179"/>
              <w:rPr>
                <w:b/>
                <w:bCs/>
                <w:sz w:val="20"/>
                <w:szCs w:val="20"/>
              </w:rPr>
            </w:pPr>
          </w:p>
          <w:p w14:paraId="4B8A2032" w14:textId="4C0696FE" w:rsidR="00A16207" w:rsidRDefault="00A16207" w:rsidP="00296D8A">
            <w:pPr>
              <w:pStyle w:val="Listenabsatz"/>
              <w:spacing w:line="276" w:lineRule="auto"/>
              <w:ind w:left="17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Digitaler Impuls: </w:t>
            </w:r>
            <w:r w:rsidRPr="00A16207">
              <w:rPr>
                <w:bCs/>
                <w:sz w:val="20"/>
                <w:szCs w:val="20"/>
              </w:rPr>
              <w:t xml:space="preserve">Die </w:t>
            </w:r>
            <w:r>
              <w:rPr>
                <w:bCs/>
                <w:sz w:val="20"/>
                <w:szCs w:val="20"/>
              </w:rPr>
              <w:t>Anfänge des Christentums</w:t>
            </w:r>
          </w:p>
          <w:p w14:paraId="14C03786" w14:textId="77777777" w:rsidR="00A16207" w:rsidRDefault="00C00A1B" w:rsidP="00296D8A">
            <w:pPr>
              <w:pStyle w:val="Listenabsatz"/>
              <w:spacing w:line="276" w:lineRule="auto"/>
              <w:ind w:left="179"/>
              <w:rPr>
                <w:b/>
                <w:bCs/>
                <w:sz w:val="20"/>
                <w:szCs w:val="20"/>
              </w:rPr>
            </w:pPr>
            <w:hyperlink r:id="rId18" w:history="1">
              <w:r w:rsidR="00A16207" w:rsidRPr="004C7D3F">
                <w:rPr>
                  <w:rStyle w:val="Hyperlink"/>
                  <w:b/>
                  <w:bCs/>
                  <w:sz w:val="20"/>
                  <w:szCs w:val="20"/>
                </w:rPr>
                <w:t>https://medienzentralen.de/medium43791/Die-Anfaenge-des-Christentums</w:t>
              </w:r>
            </w:hyperlink>
            <w:r w:rsidR="00A1620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F2EF2D9" w14:textId="77777777" w:rsidR="001247BC" w:rsidRDefault="001247BC" w:rsidP="00296D8A">
            <w:pPr>
              <w:pStyle w:val="Listenabsatz"/>
              <w:spacing w:line="276" w:lineRule="auto"/>
              <w:ind w:left="179"/>
              <w:rPr>
                <w:b/>
                <w:bCs/>
                <w:sz w:val="20"/>
                <w:szCs w:val="20"/>
              </w:rPr>
            </w:pPr>
          </w:p>
          <w:p w14:paraId="274AE1FE" w14:textId="77777777" w:rsidR="001247BC" w:rsidRDefault="001247BC" w:rsidP="00296D8A">
            <w:pPr>
              <w:pStyle w:val="Listenabsatz"/>
              <w:spacing w:line="276" w:lineRule="auto"/>
              <w:ind w:left="179"/>
              <w:rPr>
                <w:sz w:val="20"/>
                <w:szCs w:val="20"/>
              </w:rPr>
            </w:pPr>
            <w:r w:rsidRPr="001247BC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Der Film kann (auch in Ausschnitten) als Hintergrundinformation oder als „Vorinformation“ zur Unterrichtseinheit verwendet werden.]  </w:t>
            </w:r>
          </w:p>
          <w:p w14:paraId="070C7EF5" w14:textId="77777777" w:rsidR="001247BC" w:rsidRDefault="001247BC" w:rsidP="00296D8A">
            <w:pPr>
              <w:pStyle w:val="Listenabsatz"/>
              <w:spacing w:line="276" w:lineRule="auto"/>
              <w:ind w:left="179"/>
              <w:rPr>
                <w:sz w:val="20"/>
                <w:szCs w:val="20"/>
              </w:rPr>
            </w:pPr>
          </w:p>
          <w:p w14:paraId="056F3714" w14:textId="3A592CE1" w:rsidR="001247BC" w:rsidRPr="001247BC" w:rsidRDefault="001247BC" w:rsidP="001247BC">
            <w:pPr>
              <w:spacing w:line="276" w:lineRule="auto"/>
              <w:rPr>
                <w:bCs/>
                <w:color w:val="FF0000"/>
                <w:sz w:val="20"/>
                <w:szCs w:val="20"/>
              </w:rPr>
            </w:pPr>
            <w:r w:rsidRPr="001247BC">
              <w:rPr>
                <w:bCs/>
                <w:color w:val="FF0000"/>
                <w:sz w:val="20"/>
                <w:szCs w:val="20"/>
              </w:rPr>
              <w:t>[Zur Positionierung der Einheit</w:t>
            </w:r>
            <w:r>
              <w:rPr>
                <w:bCs/>
                <w:color w:val="FF0000"/>
                <w:sz w:val="20"/>
                <w:szCs w:val="20"/>
              </w:rPr>
              <w:t>:</w:t>
            </w:r>
            <w:r w:rsidRPr="001247BC">
              <w:rPr>
                <w:bCs/>
                <w:color w:val="FF0000"/>
                <w:sz w:val="20"/>
                <w:szCs w:val="20"/>
              </w:rPr>
              <w:t xml:space="preserve"> ein </w:t>
            </w:r>
            <w:r>
              <w:rPr>
                <w:bCs/>
                <w:color w:val="FF0000"/>
                <w:sz w:val="20"/>
                <w:szCs w:val="20"/>
              </w:rPr>
              <w:t>„</w:t>
            </w:r>
            <w:r w:rsidRPr="001247BC">
              <w:rPr>
                <w:bCs/>
                <w:color w:val="FF0000"/>
                <w:sz w:val="20"/>
                <w:szCs w:val="20"/>
              </w:rPr>
              <w:t>Tausch</w:t>
            </w:r>
            <w:r>
              <w:rPr>
                <w:bCs/>
                <w:color w:val="FF0000"/>
                <w:sz w:val="20"/>
                <w:szCs w:val="20"/>
              </w:rPr>
              <w:t>“</w:t>
            </w:r>
            <w:r w:rsidRPr="001247BC">
              <w:rPr>
                <w:bCs/>
                <w:color w:val="FF0000"/>
                <w:sz w:val="20"/>
                <w:szCs w:val="20"/>
              </w:rPr>
              <w:t xml:space="preserve"> mit der Einheit: Gelebte Religion: Einblicke in den Islam </w:t>
            </w:r>
            <w:proofErr w:type="gramStart"/>
            <w:r w:rsidRPr="001247BC">
              <w:rPr>
                <w:bCs/>
                <w:color w:val="FF0000"/>
                <w:sz w:val="20"/>
                <w:szCs w:val="20"/>
              </w:rPr>
              <w:t xml:space="preserve">   (</w:t>
            </w:r>
            <w:proofErr w:type="gramEnd"/>
            <w:r w:rsidRPr="001247BC">
              <w:rPr>
                <w:bCs/>
                <w:color w:val="FF0000"/>
                <w:sz w:val="20"/>
                <w:szCs w:val="20"/>
              </w:rPr>
              <w:t>Kl. 5) ist möglich]</w:t>
            </w:r>
          </w:p>
          <w:p w14:paraId="7A152137" w14:textId="7ECC84B8" w:rsidR="001247BC" w:rsidRPr="001247BC" w:rsidRDefault="001247BC" w:rsidP="00296D8A">
            <w:pPr>
              <w:pStyle w:val="Listenabsatz"/>
              <w:spacing w:line="276" w:lineRule="auto"/>
              <w:ind w:left="179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AD23CFF" w14:textId="77777777" w:rsidR="00A16207" w:rsidRPr="00350073" w:rsidRDefault="00A16207" w:rsidP="00A16207">
            <w:pPr>
              <w:pStyle w:val="Listenabsatz"/>
              <w:spacing w:line="276" w:lineRule="auto"/>
              <w:ind w:left="179"/>
              <w:rPr>
                <w:b/>
                <w:sz w:val="20"/>
                <w:szCs w:val="20"/>
              </w:rPr>
            </w:pPr>
            <w:r w:rsidRPr="00350073">
              <w:rPr>
                <w:b/>
                <w:sz w:val="20"/>
                <w:szCs w:val="20"/>
              </w:rPr>
              <w:t xml:space="preserve">B: </w:t>
            </w:r>
          </w:p>
          <w:p w14:paraId="24E837B4" w14:textId="77777777" w:rsidR="00A16207" w:rsidRPr="00350073" w:rsidRDefault="00A16207" w:rsidP="00A16207">
            <w:pPr>
              <w:pStyle w:val="Listenabsatz"/>
              <w:numPr>
                <w:ilvl w:val="0"/>
                <w:numId w:val="29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350073">
              <w:rPr>
                <w:bCs/>
                <w:sz w:val="20"/>
                <w:szCs w:val="20"/>
              </w:rPr>
              <w:t xml:space="preserve">Mt. 4, 18-25 (Berufung);  </w:t>
            </w:r>
          </w:p>
          <w:p w14:paraId="51FEE359" w14:textId="77777777" w:rsidR="00A16207" w:rsidRPr="00350073" w:rsidRDefault="00A16207" w:rsidP="00A16207">
            <w:pPr>
              <w:pStyle w:val="Listenabsatz"/>
              <w:numPr>
                <w:ilvl w:val="0"/>
                <w:numId w:val="29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350073">
              <w:rPr>
                <w:bCs/>
                <w:sz w:val="20"/>
                <w:szCs w:val="20"/>
              </w:rPr>
              <w:t xml:space="preserve">Mt. 8, 14- 17 (Jesus im Haus des Petrus); Mt. 14, 22-33 (Der sinkende Petrus) </w:t>
            </w:r>
          </w:p>
          <w:p w14:paraId="4279585C" w14:textId="77777777" w:rsidR="00A16207" w:rsidRPr="00350073" w:rsidRDefault="00A16207" w:rsidP="00A16207">
            <w:pPr>
              <w:pStyle w:val="Listenabsatz"/>
              <w:numPr>
                <w:ilvl w:val="0"/>
                <w:numId w:val="29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350073">
              <w:rPr>
                <w:bCs/>
                <w:sz w:val="20"/>
                <w:szCs w:val="20"/>
              </w:rPr>
              <w:t xml:space="preserve">Mt. 16, 13- 29 (Petrusbekenntnis); Mt.26, 31-35 und 69-75 (Verleugnung d. Petrus); </w:t>
            </w:r>
          </w:p>
          <w:p w14:paraId="07562303" w14:textId="7208CA2E" w:rsidR="00A16207" w:rsidRPr="00350073" w:rsidRDefault="00A16207" w:rsidP="00A16207">
            <w:pPr>
              <w:pStyle w:val="Listenabsatz"/>
              <w:numPr>
                <w:ilvl w:val="0"/>
                <w:numId w:val="29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350073">
              <w:rPr>
                <w:bCs/>
                <w:sz w:val="20"/>
                <w:szCs w:val="20"/>
              </w:rPr>
              <w:t>Apg. 2 (Pfingsten und die Pfingstpredigt d. Petrus); evtl</w:t>
            </w:r>
            <w:r w:rsidR="00B45A09" w:rsidRPr="00350073">
              <w:rPr>
                <w:bCs/>
                <w:sz w:val="20"/>
                <w:szCs w:val="20"/>
              </w:rPr>
              <w:t xml:space="preserve">. auch weitere Texte aus der Apg. (z.B. </w:t>
            </w:r>
            <w:r w:rsidRPr="00350073">
              <w:rPr>
                <w:bCs/>
                <w:sz w:val="20"/>
                <w:szCs w:val="20"/>
              </w:rPr>
              <w:t xml:space="preserve">  </w:t>
            </w:r>
            <w:r w:rsidR="00B45A09" w:rsidRPr="00350073">
              <w:rPr>
                <w:bCs/>
                <w:sz w:val="20"/>
                <w:szCs w:val="20"/>
              </w:rPr>
              <w:t xml:space="preserve">Kap. 5, 17ff: Kap. 11; Kap. 15) </w:t>
            </w:r>
          </w:p>
          <w:p w14:paraId="73D99F8D" w14:textId="4444B8CB" w:rsidR="00E56400" w:rsidRPr="00D72F77" w:rsidRDefault="00E56400" w:rsidP="00E674E1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E78B1" w14:paraId="00F9B6CD" w14:textId="77777777" w:rsidTr="00EE09B3">
        <w:tc>
          <w:tcPr>
            <w:tcW w:w="9781" w:type="dxa"/>
            <w:gridSpan w:val="3"/>
            <w:shd w:val="clear" w:color="auto" w:fill="auto"/>
          </w:tcPr>
          <w:p w14:paraId="48F1D809" w14:textId="77777777" w:rsidR="00DE78B1" w:rsidRDefault="00DE78B1" w:rsidP="000368DC">
            <w:pPr>
              <w:jc w:val="center"/>
            </w:pPr>
            <w:r w:rsidRPr="00E56400">
              <w:rPr>
                <w:i/>
                <w:iCs/>
              </w:rPr>
              <w:t>Osterferien</w:t>
            </w:r>
          </w:p>
        </w:tc>
      </w:tr>
      <w:tr w:rsidR="002D0799" w14:paraId="410E25D7" w14:textId="77777777" w:rsidTr="00E130F3">
        <w:tc>
          <w:tcPr>
            <w:tcW w:w="1276" w:type="dxa"/>
            <w:shd w:val="clear" w:color="auto" w:fill="auto"/>
          </w:tcPr>
          <w:p w14:paraId="0B4FDC75" w14:textId="77777777" w:rsidR="00467377" w:rsidRDefault="00DE78B1" w:rsidP="000368DC">
            <w:r>
              <w:t>April/Mai</w:t>
            </w:r>
          </w:p>
          <w:p w14:paraId="06E68EAC" w14:textId="4F832AAC" w:rsidR="002D0799" w:rsidRDefault="00467377" w:rsidP="000368DC">
            <w:r>
              <w:t>Ca. 8 Std</w:t>
            </w:r>
          </w:p>
        </w:tc>
        <w:tc>
          <w:tcPr>
            <w:tcW w:w="5812" w:type="dxa"/>
            <w:shd w:val="clear" w:color="auto" w:fill="auto"/>
          </w:tcPr>
          <w:p w14:paraId="49B6FE84" w14:textId="77777777" w:rsidR="00B53B37" w:rsidRDefault="00385D59" w:rsidP="00467377">
            <w:pPr>
              <w:pStyle w:val="Listenabsatz"/>
              <w:spacing w:line="276" w:lineRule="auto"/>
              <w:ind w:left="179"/>
              <w:rPr>
                <w:b/>
                <w:bCs/>
                <w:sz w:val="20"/>
                <w:szCs w:val="20"/>
              </w:rPr>
            </w:pPr>
            <w:r w:rsidRPr="000B1AA3">
              <w:rPr>
                <w:b/>
                <w:bCs/>
                <w:sz w:val="20"/>
                <w:szCs w:val="20"/>
              </w:rPr>
              <w:t>Ich und du. Wir und sie</w:t>
            </w:r>
            <w:r w:rsidR="000B1AA3" w:rsidRPr="000B1AA3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B1AA3" w:rsidRPr="000B1AA3">
              <w:rPr>
                <w:b/>
                <w:bCs/>
                <w:sz w:val="20"/>
                <w:szCs w:val="20"/>
              </w:rPr>
              <w:t xml:space="preserve">- </w:t>
            </w:r>
            <w:r w:rsidRPr="000B1AA3">
              <w:rPr>
                <w:b/>
                <w:bCs/>
                <w:sz w:val="20"/>
                <w:szCs w:val="20"/>
              </w:rPr>
              <w:t xml:space="preserve"> </w:t>
            </w:r>
            <w:r w:rsidR="00D971F0" w:rsidRPr="000B1AA3">
              <w:rPr>
                <w:b/>
                <w:bCs/>
                <w:sz w:val="20"/>
                <w:szCs w:val="20"/>
              </w:rPr>
              <w:t>Verantwortlich</w:t>
            </w:r>
            <w:proofErr w:type="gramEnd"/>
            <w:r w:rsidR="00D971F0" w:rsidRPr="000B1AA3">
              <w:rPr>
                <w:b/>
                <w:bCs/>
                <w:sz w:val="20"/>
                <w:szCs w:val="20"/>
              </w:rPr>
              <w:t xml:space="preserve"> miteinander umgehen</w:t>
            </w:r>
            <w:r w:rsidR="001247BC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0F69FB4B" w14:textId="3AB61F82" w:rsidR="00E130F3" w:rsidRDefault="00E130F3" w:rsidP="00E130F3">
            <w:pPr>
              <w:pStyle w:val="Listenabsatz"/>
              <w:numPr>
                <w:ilvl w:val="0"/>
                <w:numId w:val="31"/>
              </w:num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Wenn´s spannt </w:t>
            </w:r>
            <w:proofErr w:type="gramStart"/>
            <w:r>
              <w:rPr>
                <w:bCs/>
                <w:sz w:val="20"/>
                <w:szCs w:val="20"/>
              </w:rPr>
              <w:t>und  kracht</w:t>
            </w:r>
            <w:proofErr w:type="gramEnd"/>
            <w:r>
              <w:rPr>
                <w:bCs/>
                <w:sz w:val="20"/>
                <w:szCs w:val="20"/>
              </w:rPr>
              <w:t>: unser schwieriger Umgang miteinander  [3.1.1(1); 3.1.1 (2)</w:t>
            </w:r>
            <w:r w:rsidR="00350073">
              <w:rPr>
                <w:bCs/>
                <w:sz w:val="20"/>
                <w:szCs w:val="20"/>
              </w:rPr>
              <w:t>]</w:t>
            </w:r>
          </w:p>
          <w:p w14:paraId="437DBFDC" w14:textId="75A055A2" w:rsidR="00E130F3" w:rsidRDefault="00E130F3" w:rsidP="00E130F3">
            <w:pPr>
              <w:pStyle w:val="Listenabsatz"/>
              <w:numPr>
                <w:ilvl w:val="0"/>
                <w:numId w:val="31"/>
              </w:num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Wie´s gut werden kann: Regeln und Gebote für das Zusammenleben. </w:t>
            </w:r>
            <w:r w:rsidR="00350073">
              <w:rPr>
                <w:bCs/>
                <w:sz w:val="20"/>
                <w:szCs w:val="20"/>
              </w:rPr>
              <w:t>[</w:t>
            </w:r>
            <w:r>
              <w:rPr>
                <w:bCs/>
                <w:sz w:val="20"/>
                <w:szCs w:val="20"/>
              </w:rPr>
              <w:t>3.1.2 (2)</w:t>
            </w:r>
            <w:r w:rsidR="00350073">
              <w:rPr>
                <w:bCs/>
                <w:sz w:val="20"/>
                <w:szCs w:val="20"/>
              </w:rPr>
              <w:t>; 3.1.3 (4</w:t>
            </w:r>
            <w:proofErr w:type="gramStart"/>
            <w:r w:rsidR="00350073">
              <w:rPr>
                <w:bCs/>
                <w:sz w:val="20"/>
                <w:szCs w:val="20"/>
              </w:rPr>
              <w:t>) ]</w:t>
            </w:r>
            <w:proofErr w:type="gramEnd"/>
            <w:r>
              <w:rPr>
                <w:bCs/>
                <w:sz w:val="20"/>
                <w:szCs w:val="20"/>
              </w:rPr>
              <w:t xml:space="preserve">  </w:t>
            </w:r>
          </w:p>
          <w:p w14:paraId="480E4037" w14:textId="5F8EFA61" w:rsidR="001247BC" w:rsidRPr="00E130F3" w:rsidRDefault="00E130F3" w:rsidP="00E130F3">
            <w:pPr>
              <w:pStyle w:val="Listenabsatz"/>
              <w:numPr>
                <w:ilvl w:val="0"/>
                <w:numId w:val="31"/>
              </w:num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50073">
              <w:rPr>
                <w:bCs/>
                <w:sz w:val="20"/>
                <w:szCs w:val="20"/>
              </w:rPr>
              <w:t>Was geht mich das an? Über meine Verantwortung. [3.1.1 (2); 3.1.2 (2)-(3</w:t>
            </w:r>
            <w:proofErr w:type="gramStart"/>
            <w:r w:rsidR="00350073">
              <w:rPr>
                <w:bCs/>
                <w:sz w:val="20"/>
                <w:szCs w:val="20"/>
              </w:rPr>
              <w:t>) ]</w:t>
            </w:r>
            <w:proofErr w:type="gramEnd"/>
            <w:r>
              <w:rPr>
                <w:bCs/>
                <w:sz w:val="20"/>
                <w:szCs w:val="20"/>
              </w:rPr>
              <w:t xml:space="preserve">  </w:t>
            </w:r>
          </w:p>
          <w:p w14:paraId="6A45B541" w14:textId="77777777" w:rsidR="001247BC" w:rsidRDefault="001247BC" w:rsidP="00467377">
            <w:pPr>
              <w:pStyle w:val="Listenabsatz"/>
              <w:spacing w:line="276" w:lineRule="auto"/>
              <w:ind w:left="179"/>
              <w:rPr>
                <w:b/>
                <w:bCs/>
                <w:sz w:val="20"/>
                <w:szCs w:val="20"/>
              </w:rPr>
            </w:pPr>
          </w:p>
          <w:p w14:paraId="421B8927" w14:textId="77777777" w:rsidR="001247BC" w:rsidRDefault="001247BC" w:rsidP="00467377">
            <w:pPr>
              <w:pStyle w:val="Listenabsatz"/>
              <w:spacing w:line="276" w:lineRule="auto"/>
              <w:ind w:left="179"/>
              <w:rPr>
                <w:b/>
                <w:bCs/>
                <w:sz w:val="20"/>
                <w:szCs w:val="20"/>
              </w:rPr>
            </w:pPr>
          </w:p>
          <w:p w14:paraId="2B2C8C35" w14:textId="77777777" w:rsidR="001247BC" w:rsidRDefault="001247BC" w:rsidP="00467377">
            <w:pPr>
              <w:pStyle w:val="Listenabsatz"/>
              <w:spacing w:line="276" w:lineRule="auto"/>
              <w:ind w:left="179"/>
              <w:rPr>
                <w:b/>
                <w:bCs/>
                <w:sz w:val="20"/>
                <w:szCs w:val="20"/>
              </w:rPr>
            </w:pPr>
          </w:p>
          <w:p w14:paraId="7D3DBE3A" w14:textId="35697EA7" w:rsidR="001247BC" w:rsidRPr="000B1AA3" w:rsidRDefault="001247BC" w:rsidP="00467377">
            <w:pPr>
              <w:pStyle w:val="Listenabsatz"/>
              <w:spacing w:line="276" w:lineRule="auto"/>
              <w:ind w:left="17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99BB88E" w14:textId="77777777" w:rsidR="002D0799" w:rsidRDefault="002D0799" w:rsidP="00F3751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DECC5A7" w14:textId="77777777" w:rsidR="00350073" w:rsidRDefault="00350073" w:rsidP="00F3751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8D21B68" w14:textId="35A17E9E" w:rsidR="00350073" w:rsidRDefault="00350073" w:rsidP="00350073">
            <w:pPr>
              <w:pStyle w:val="Listenabsatz"/>
              <w:numPr>
                <w:ilvl w:val="0"/>
                <w:numId w:val="32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EF25B9">
              <w:rPr>
                <w:b/>
                <w:sz w:val="20"/>
                <w:szCs w:val="20"/>
              </w:rPr>
              <w:t>B</w:t>
            </w:r>
            <w:r w:rsidRPr="00EF25B9">
              <w:rPr>
                <w:bCs/>
                <w:sz w:val="20"/>
                <w:szCs w:val="20"/>
              </w:rPr>
              <w:t>:</w:t>
            </w:r>
            <w:r w:rsidR="00EF25B9">
              <w:rPr>
                <w:bCs/>
                <w:sz w:val="20"/>
                <w:szCs w:val="20"/>
              </w:rPr>
              <w:t xml:space="preserve"> 1. Mos. 4, 1-16; 1. Mos. 13, 1-13; </w:t>
            </w:r>
            <w:r w:rsidR="002E7ECD">
              <w:rPr>
                <w:bCs/>
                <w:sz w:val="20"/>
                <w:szCs w:val="20"/>
              </w:rPr>
              <w:t>Mt. 18, 13-34</w:t>
            </w:r>
            <w:r w:rsidR="007349BC">
              <w:rPr>
                <w:bCs/>
                <w:sz w:val="20"/>
                <w:szCs w:val="20"/>
              </w:rPr>
              <w:t xml:space="preserve"> </w:t>
            </w:r>
            <w:r w:rsidR="007349BC" w:rsidRPr="007349BC">
              <w:rPr>
                <w:b/>
                <w:bCs/>
                <w:sz w:val="20"/>
                <w:szCs w:val="20"/>
              </w:rPr>
              <w:t>KBR1</w:t>
            </w:r>
            <w:r w:rsidR="007349BC">
              <w:rPr>
                <w:bCs/>
                <w:sz w:val="20"/>
                <w:szCs w:val="20"/>
              </w:rPr>
              <w:t xml:space="preserve">:  </w:t>
            </w:r>
            <w:r w:rsidR="00844722">
              <w:rPr>
                <w:bCs/>
                <w:sz w:val="20"/>
                <w:szCs w:val="20"/>
              </w:rPr>
              <w:t xml:space="preserve">S. </w:t>
            </w:r>
          </w:p>
          <w:p w14:paraId="648FCB35" w14:textId="3AD8131A" w:rsidR="007349BC" w:rsidRPr="00844722" w:rsidRDefault="002E7ECD" w:rsidP="00350073">
            <w:pPr>
              <w:pStyle w:val="Listenabsatz"/>
              <w:numPr>
                <w:ilvl w:val="0"/>
                <w:numId w:val="32"/>
              </w:num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2E7ECD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2. Mos. 20, 1-21; Mt. 7, 12; Mt. </w:t>
            </w:r>
            <w:r w:rsidR="007349BC">
              <w:rPr>
                <w:bCs/>
                <w:sz w:val="20"/>
                <w:szCs w:val="20"/>
              </w:rPr>
              <w:t>22, 36-40.</w:t>
            </w:r>
            <w:r w:rsidR="00844722">
              <w:rPr>
                <w:bCs/>
                <w:sz w:val="20"/>
                <w:szCs w:val="20"/>
              </w:rPr>
              <w:t xml:space="preserve"> </w:t>
            </w:r>
            <w:r w:rsidR="00844722" w:rsidRPr="00844722">
              <w:rPr>
                <w:b/>
                <w:sz w:val="20"/>
                <w:szCs w:val="20"/>
              </w:rPr>
              <w:t>S.</w:t>
            </w:r>
            <w:r w:rsidR="00844722">
              <w:rPr>
                <w:bCs/>
                <w:sz w:val="20"/>
                <w:szCs w:val="20"/>
              </w:rPr>
              <w:t xml:space="preserve"> </w:t>
            </w:r>
            <w:r w:rsidR="00844722" w:rsidRPr="00844722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7994159D" w14:textId="1DD11CC0" w:rsidR="002E7ECD" w:rsidRPr="00EF25B9" w:rsidRDefault="007349BC" w:rsidP="00350073">
            <w:pPr>
              <w:pStyle w:val="Listenabsatz"/>
              <w:numPr>
                <w:ilvl w:val="0"/>
                <w:numId w:val="32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</w:t>
            </w:r>
            <w:r w:rsidRPr="007349BC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Mt. 25, 35-40; Lk 10; </w:t>
            </w:r>
            <w:r w:rsidRPr="007349BC">
              <w:rPr>
                <w:b/>
                <w:bCs/>
                <w:sz w:val="20"/>
                <w:szCs w:val="20"/>
              </w:rPr>
              <w:t xml:space="preserve">KBR1, </w:t>
            </w:r>
            <w:r w:rsidRPr="007349BC">
              <w:rPr>
                <w:bCs/>
                <w:sz w:val="20"/>
                <w:szCs w:val="20"/>
              </w:rPr>
              <w:t>S.</w:t>
            </w:r>
            <w:r>
              <w:rPr>
                <w:bCs/>
                <w:sz w:val="20"/>
                <w:szCs w:val="20"/>
              </w:rPr>
              <w:t xml:space="preserve"> 158, S.</w:t>
            </w:r>
            <w:r w:rsidRPr="007349BC">
              <w:rPr>
                <w:bCs/>
                <w:sz w:val="20"/>
                <w:szCs w:val="20"/>
              </w:rPr>
              <w:t xml:space="preserve"> 161</w:t>
            </w:r>
            <w:r>
              <w:rPr>
                <w:bCs/>
                <w:sz w:val="20"/>
                <w:szCs w:val="20"/>
              </w:rPr>
              <w:t>; S. 163; S. 164; S. 165</w:t>
            </w:r>
            <w:r w:rsidR="00844722">
              <w:rPr>
                <w:bCs/>
                <w:sz w:val="20"/>
                <w:szCs w:val="20"/>
              </w:rPr>
              <w:t>; S. 176-177</w:t>
            </w:r>
            <w:r>
              <w:rPr>
                <w:bCs/>
                <w:sz w:val="20"/>
                <w:szCs w:val="20"/>
              </w:rPr>
              <w:t xml:space="preserve">   </w:t>
            </w:r>
            <w:r w:rsidR="002E7ECD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E56400" w14:paraId="4B5FD123" w14:textId="77777777" w:rsidTr="00EE09B3">
        <w:tc>
          <w:tcPr>
            <w:tcW w:w="9781" w:type="dxa"/>
            <w:gridSpan w:val="3"/>
            <w:shd w:val="clear" w:color="auto" w:fill="auto"/>
          </w:tcPr>
          <w:p w14:paraId="56CE820B" w14:textId="77777777" w:rsidR="00E56400" w:rsidRPr="00E56400" w:rsidRDefault="00DE78B1" w:rsidP="000368D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Pfingstferien</w:t>
            </w:r>
          </w:p>
        </w:tc>
      </w:tr>
      <w:tr w:rsidR="00DE78B1" w14:paraId="19985795" w14:textId="77777777" w:rsidTr="00EE09B3">
        <w:tc>
          <w:tcPr>
            <w:tcW w:w="1276" w:type="dxa"/>
            <w:shd w:val="clear" w:color="auto" w:fill="auto"/>
          </w:tcPr>
          <w:p w14:paraId="35E71032" w14:textId="77777777" w:rsidR="00DD6D23" w:rsidRDefault="00DE78B1" w:rsidP="000368DC">
            <w:r>
              <w:t>Juni/Juli</w:t>
            </w:r>
            <w:r w:rsidR="007B7112">
              <w:t xml:space="preserve"> </w:t>
            </w:r>
          </w:p>
          <w:p w14:paraId="7C6517E4" w14:textId="1269F4D0" w:rsidR="00DE78B1" w:rsidRDefault="00467377" w:rsidP="000368DC">
            <w:proofErr w:type="spellStart"/>
            <w:r>
              <w:t>ca</w:t>
            </w:r>
            <w:proofErr w:type="spellEnd"/>
            <w:r>
              <w:t xml:space="preserve"> 6 Std.</w:t>
            </w:r>
          </w:p>
        </w:tc>
        <w:tc>
          <w:tcPr>
            <w:tcW w:w="5812" w:type="dxa"/>
            <w:shd w:val="clear" w:color="auto" w:fill="auto"/>
          </w:tcPr>
          <w:p w14:paraId="065DF84F" w14:textId="664A982B" w:rsidR="001D39C0" w:rsidRPr="001D39C0" w:rsidRDefault="00296D8A" w:rsidP="00467377">
            <w:pPr>
              <w:pStyle w:val="Listenabsatz"/>
              <w:spacing w:line="276" w:lineRule="auto"/>
              <w:ind w:left="179"/>
              <w:rPr>
                <w:b/>
                <w:sz w:val="20"/>
                <w:szCs w:val="20"/>
              </w:rPr>
            </w:pPr>
            <w:r w:rsidRPr="001D39C0">
              <w:rPr>
                <w:b/>
                <w:sz w:val="20"/>
                <w:szCs w:val="20"/>
              </w:rPr>
              <w:t>Das war´s</w:t>
            </w:r>
            <w:r w:rsidR="001D39C0" w:rsidRPr="001D39C0">
              <w:rPr>
                <w:b/>
                <w:sz w:val="20"/>
                <w:szCs w:val="20"/>
              </w:rPr>
              <w:t xml:space="preserve"> (noch nicht)</w:t>
            </w:r>
            <w:r w:rsidRPr="001D39C0">
              <w:rPr>
                <w:b/>
                <w:sz w:val="20"/>
                <w:szCs w:val="20"/>
              </w:rPr>
              <w:t xml:space="preserve">: Gestaltungsarbeiten und </w:t>
            </w:r>
            <w:proofErr w:type="spellStart"/>
            <w:r w:rsidRPr="001D39C0">
              <w:rPr>
                <w:b/>
                <w:sz w:val="20"/>
                <w:szCs w:val="20"/>
              </w:rPr>
              <w:t>Wiederholungwn</w:t>
            </w:r>
            <w:proofErr w:type="spellEnd"/>
            <w:r w:rsidRPr="001D39C0">
              <w:rPr>
                <w:b/>
                <w:sz w:val="20"/>
                <w:szCs w:val="20"/>
              </w:rPr>
              <w:t xml:space="preserve"> zum Unterricht in der 5./ und 6. Klasse</w:t>
            </w:r>
            <w:r w:rsidR="001D39C0" w:rsidRPr="001D39C0">
              <w:rPr>
                <w:b/>
                <w:sz w:val="20"/>
                <w:szCs w:val="20"/>
              </w:rPr>
              <w:t xml:space="preserve">. </w:t>
            </w:r>
          </w:p>
          <w:p w14:paraId="00CC3957" w14:textId="5BA52C55" w:rsidR="001D39C0" w:rsidRDefault="001D39C0" w:rsidP="00467377">
            <w:pPr>
              <w:pStyle w:val="Listenabsatz"/>
              <w:spacing w:line="276" w:lineRule="auto"/>
              <w:ind w:left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Mögliche Wiederholungsformen: Angepasste Bildung von Gruppenbildungen in der Klasse auch über digitale </w:t>
            </w:r>
            <w:r>
              <w:rPr>
                <w:sz w:val="20"/>
                <w:szCs w:val="20"/>
              </w:rPr>
              <w:lastRenderedPageBreak/>
              <w:t xml:space="preserve">Vernetzungsformen und unter Einhaltung individueller Abstandsregeln </w:t>
            </w:r>
          </w:p>
          <w:p w14:paraId="33A5F8A3" w14:textId="12EB3DA2" w:rsidR="001D39C0" w:rsidRDefault="001D39C0" w:rsidP="001D39C0">
            <w:pPr>
              <w:pStyle w:val="Listenabsatz"/>
              <w:numPr>
                <w:ilvl w:val="0"/>
                <w:numId w:val="27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Projekt: Sukzessives Herstellen von Themenleporellos</w:t>
            </w:r>
            <w:r w:rsidR="00385D59">
              <w:rPr>
                <w:sz w:val="20"/>
                <w:szCs w:val="20"/>
              </w:rPr>
              <w:t xml:space="preserve"> oder anderen kreativ gestalteten </w:t>
            </w:r>
            <w:proofErr w:type="gramStart"/>
            <w:r w:rsidR="00385D59">
              <w:rPr>
                <w:sz w:val="20"/>
                <w:szCs w:val="20"/>
              </w:rPr>
              <w:t xml:space="preserve">Objekte </w:t>
            </w:r>
            <w:r>
              <w:rPr>
                <w:sz w:val="20"/>
                <w:szCs w:val="20"/>
              </w:rPr>
              <w:t xml:space="preserve"> zu</w:t>
            </w:r>
            <w:proofErr w:type="gramEnd"/>
            <w:r>
              <w:rPr>
                <w:sz w:val="20"/>
                <w:szCs w:val="20"/>
              </w:rPr>
              <w:t xml:space="preserve"> den einzelnen Themen des Schuljahrs.</w:t>
            </w:r>
            <w:r w:rsidR="00385D59">
              <w:rPr>
                <w:sz w:val="20"/>
                <w:szCs w:val="20"/>
              </w:rPr>
              <w:t xml:space="preserve"> Die SuS können sich das Thema jeweils selbst aussuchen.</w:t>
            </w:r>
            <w:r>
              <w:rPr>
                <w:sz w:val="20"/>
                <w:szCs w:val="20"/>
              </w:rPr>
              <w:t xml:space="preserve"> </w:t>
            </w:r>
            <w:r w:rsidR="00385D59">
              <w:rPr>
                <w:sz w:val="20"/>
                <w:szCs w:val="20"/>
              </w:rPr>
              <w:t xml:space="preserve">Kleine Ausstellungen können geplant werden. </w:t>
            </w:r>
          </w:p>
          <w:p w14:paraId="1E0FA7D0" w14:textId="67D80B16" w:rsidR="001D39C0" w:rsidRPr="00385D59" w:rsidRDefault="001D39C0" w:rsidP="00385D59">
            <w:pPr>
              <w:pStyle w:val="Listenabsatz"/>
              <w:numPr>
                <w:ilvl w:val="0"/>
                <w:numId w:val="27"/>
              </w:numPr>
              <w:spacing w:line="276" w:lineRule="auto"/>
              <w:rPr>
                <w:sz w:val="20"/>
                <w:szCs w:val="20"/>
              </w:rPr>
            </w:pPr>
            <w:r w:rsidRPr="00385D59">
              <w:rPr>
                <w:sz w:val="20"/>
                <w:szCs w:val="20"/>
              </w:rPr>
              <w:t>„</w:t>
            </w:r>
            <w:proofErr w:type="spellStart"/>
            <w:r w:rsidRPr="00385D59">
              <w:rPr>
                <w:sz w:val="20"/>
                <w:szCs w:val="20"/>
              </w:rPr>
              <w:t>Schulbuchralleys</w:t>
            </w:r>
            <w:proofErr w:type="spellEnd"/>
            <w:r w:rsidRPr="00385D59">
              <w:rPr>
                <w:sz w:val="20"/>
                <w:szCs w:val="20"/>
              </w:rPr>
              <w:t>“ zu den einzelnen Themen</w:t>
            </w:r>
            <w:r w:rsidR="00385D59" w:rsidRPr="00385D59">
              <w:rPr>
                <w:sz w:val="20"/>
                <w:szCs w:val="20"/>
              </w:rPr>
              <w:t xml:space="preserve">. </w:t>
            </w:r>
            <w:proofErr w:type="spellStart"/>
            <w:r w:rsidR="00385D59" w:rsidRPr="00385D59">
              <w:rPr>
                <w:sz w:val="20"/>
                <w:szCs w:val="20"/>
              </w:rPr>
              <w:t>Sus</w:t>
            </w:r>
            <w:proofErr w:type="spellEnd"/>
            <w:r w:rsidR="00385D59" w:rsidRPr="00385D59">
              <w:rPr>
                <w:sz w:val="20"/>
                <w:szCs w:val="20"/>
              </w:rPr>
              <w:t xml:space="preserve"> formulieren </w:t>
            </w:r>
            <w:r w:rsidR="00385D59">
              <w:rPr>
                <w:sz w:val="20"/>
                <w:szCs w:val="20"/>
              </w:rPr>
              <w:t xml:space="preserve">als „Expert*innen“ für ein Thema und mit Hilfe </w:t>
            </w:r>
            <w:proofErr w:type="gramStart"/>
            <w:r w:rsidR="00385D59">
              <w:rPr>
                <w:sz w:val="20"/>
                <w:szCs w:val="20"/>
              </w:rPr>
              <w:t>des  Schulbuches</w:t>
            </w:r>
            <w:proofErr w:type="gramEnd"/>
            <w:r w:rsidR="00385D59">
              <w:rPr>
                <w:sz w:val="20"/>
                <w:szCs w:val="20"/>
              </w:rPr>
              <w:t xml:space="preserve"> Quizfragen für den Rest der Klasse. Die entsprechenden Quizrunden in der Klasse werden durch die vorbereitenden SchülerInnen geleitet. Die Lehrkraft bereitet nach Maßgabe der konkreten Unterrichtssituation</w:t>
            </w:r>
            <w:r w:rsidR="000B1AA3">
              <w:rPr>
                <w:sz w:val="20"/>
                <w:szCs w:val="20"/>
              </w:rPr>
              <w:t xml:space="preserve"> Gestaltungshilfen, Regelvorgaben, Zeitrahmen etc. vor. </w:t>
            </w:r>
            <w:r w:rsidR="00385D59">
              <w:rPr>
                <w:sz w:val="20"/>
                <w:szCs w:val="20"/>
              </w:rPr>
              <w:t xml:space="preserve">   </w:t>
            </w:r>
            <w:r w:rsidR="00385D59" w:rsidRPr="00385D59">
              <w:rPr>
                <w:sz w:val="20"/>
                <w:szCs w:val="20"/>
              </w:rPr>
              <w:t xml:space="preserve"> </w:t>
            </w:r>
            <w:r w:rsidRPr="00385D59">
              <w:rPr>
                <w:sz w:val="20"/>
                <w:szCs w:val="20"/>
              </w:rPr>
              <w:t xml:space="preserve"> </w:t>
            </w:r>
          </w:p>
          <w:p w14:paraId="0B264FE6" w14:textId="01406281" w:rsidR="00EE09B3" w:rsidRPr="00EE09B3" w:rsidRDefault="00296D8A" w:rsidP="00467377">
            <w:pPr>
              <w:pStyle w:val="Listenabsatz"/>
              <w:spacing w:line="276" w:lineRule="auto"/>
              <w:ind w:left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171549" w14:textId="6E9C4D88" w:rsidR="000F4B7D" w:rsidRPr="00382BB8" w:rsidRDefault="000F4B7D" w:rsidP="00382BB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56400" w14:paraId="22CA90FA" w14:textId="77777777" w:rsidTr="00EE09B3">
        <w:tc>
          <w:tcPr>
            <w:tcW w:w="9781" w:type="dxa"/>
            <w:gridSpan w:val="3"/>
            <w:shd w:val="clear" w:color="auto" w:fill="auto"/>
          </w:tcPr>
          <w:p w14:paraId="04649C3D" w14:textId="77777777" w:rsidR="00E56400" w:rsidRPr="00E56400" w:rsidRDefault="00E56400" w:rsidP="000368DC">
            <w:pPr>
              <w:jc w:val="center"/>
              <w:rPr>
                <w:i/>
                <w:iCs/>
              </w:rPr>
            </w:pPr>
            <w:r w:rsidRPr="00E56400">
              <w:rPr>
                <w:i/>
                <w:iCs/>
              </w:rPr>
              <w:t>Sommerferien</w:t>
            </w:r>
          </w:p>
        </w:tc>
      </w:tr>
    </w:tbl>
    <w:p w14:paraId="50287EDE" w14:textId="77777777" w:rsidR="00E9567A" w:rsidRDefault="00E9567A" w:rsidP="002D0799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2961E9E1" w14:textId="6B475DD6" w:rsidR="00E9567A" w:rsidRDefault="00E9567A" w:rsidP="002D0799">
      <w:pPr>
        <w:spacing w:line="276" w:lineRule="auto"/>
        <w:jc w:val="both"/>
        <w:rPr>
          <w:bCs/>
          <w:sz w:val="28"/>
          <w:szCs w:val="28"/>
          <w:u w:val="single"/>
        </w:rPr>
      </w:pPr>
    </w:p>
    <w:p w14:paraId="3E3BF950" w14:textId="79859E8B" w:rsidR="000934AA" w:rsidRPr="000934AA" w:rsidRDefault="00A7636C" w:rsidP="002D0799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Bibel, </w:t>
      </w:r>
      <w:r w:rsidR="000934AA" w:rsidRPr="000934AA">
        <w:rPr>
          <w:b/>
          <w:bCs/>
          <w:sz w:val="28"/>
          <w:szCs w:val="28"/>
        </w:rPr>
        <w:t>Schulbücher (Exemplarische Themenzuordnung: Das Kursbuch Religion 1 auf dieser Übersicht)</w:t>
      </w:r>
    </w:p>
    <w:p w14:paraId="0E7747FF" w14:textId="7389FC90" w:rsidR="000934AA" w:rsidRDefault="000934AA" w:rsidP="002D0799">
      <w:pPr>
        <w:spacing w:line="276" w:lineRule="auto"/>
        <w:jc w:val="both"/>
        <w:rPr>
          <w:sz w:val="28"/>
          <w:szCs w:val="28"/>
        </w:rPr>
      </w:pPr>
    </w:p>
    <w:p w14:paraId="0FAB0458" w14:textId="064F9AD7" w:rsidR="00A7636C" w:rsidRDefault="00A7636C" w:rsidP="002D07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Verwendete Bibelausgabe </w:t>
      </w:r>
      <w:r w:rsidRPr="00A7636C">
        <w:rPr>
          <w:b/>
          <w:bCs/>
          <w:sz w:val="28"/>
          <w:szCs w:val="28"/>
        </w:rPr>
        <w:t>(B)</w:t>
      </w:r>
      <w:r>
        <w:rPr>
          <w:sz w:val="28"/>
          <w:szCs w:val="28"/>
        </w:rPr>
        <w:t>: Die Bibel. Lutherübersetzung, Stuttgart 2016</w:t>
      </w:r>
    </w:p>
    <w:p w14:paraId="5945E17F" w14:textId="77777777" w:rsidR="00A7636C" w:rsidRDefault="00A7636C" w:rsidP="002D0799">
      <w:pPr>
        <w:spacing w:line="276" w:lineRule="auto"/>
        <w:jc w:val="both"/>
        <w:rPr>
          <w:sz w:val="28"/>
          <w:szCs w:val="28"/>
        </w:rPr>
      </w:pPr>
    </w:p>
    <w:p w14:paraId="14B2AE5A" w14:textId="135F05DB" w:rsidR="000934AA" w:rsidRDefault="000934AA" w:rsidP="002D07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Das Kursbuch Religion 1, Stuttgart 2015 (</w:t>
      </w:r>
      <w:r w:rsidRPr="000934AA">
        <w:rPr>
          <w:b/>
          <w:sz w:val="28"/>
          <w:szCs w:val="28"/>
        </w:rPr>
        <w:t>KBR1</w:t>
      </w:r>
      <w:r>
        <w:rPr>
          <w:sz w:val="28"/>
          <w:szCs w:val="28"/>
        </w:rPr>
        <w:t>)</w:t>
      </w:r>
    </w:p>
    <w:p w14:paraId="4B91FECE" w14:textId="4E9D840A" w:rsidR="002E7ECD" w:rsidRDefault="000934AA" w:rsidP="002D07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Ortswechsel 5/6, München 2015</w:t>
      </w:r>
      <w:r w:rsidRPr="000934AA">
        <w:rPr>
          <w:sz w:val="28"/>
          <w:szCs w:val="28"/>
        </w:rPr>
        <w:t xml:space="preserve">  </w:t>
      </w:r>
    </w:p>
    <w:p w14:paraId="0BDF41F0" w14:textId="0EF1408C" w:rsidR="000934AA" w:rsidRDefault="000934AA" w:rsidP="002D0799">
      <w:pPr>
        <w:spacing w:line="276" w:lineRule="auto"/>
        <w:jc w:val="both"/>
        <w:rPr>
          <w:sz w:val="28"/>
          <w:szCs w:val="28"/>
        </w:rPr>
      </w:pPr>
    </w:p>
    <w:p w14:paraId="584602B7" w14:textId="22DC6B0A" w:rsidR="000934AA" w:rsidRDefault="000934AA" w:rsidP="002D07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Literatur und weitere Unterrichtshilfen</w:t>
      </w:r>
    </w:p>
    <w:p w14:paraId="25F681A8" w14:textId="4A6F6F5B" w:rsidR="000934AA" w:rsidRDefault="000934AA" w:rsidP="002D0799">
      <w:pPr>
        <w:spacing w:line="276" w:lineRule="auto"/>
        <w:jc w:val="both"/>
        <w:rPr>
          <w:sz w:val="28"/>
          <w:szCs w:val="28"/>
        </w:rPr>
      </w:pPr>
    </w:p>
    <w:p w14:paraId="6BAA0513" w14:textId="77777777" w:rsidR="000934AA" w:rsidRPr="00E9567A" w:rsidRDefault="000934AA" w:rsidP="000934AA">
      <w:pPr>
        <w:spacing w:line="276" w:lineRule="auto"/>
        <w:ind w:left="426" w:hanging="426"/>
        <w:jc w:val="both"/>
        <w:rPr>
          <w:szCs w:val="22"/>
        </w:rPr>
      </w:pPr>
      <w:r w:rsidRPr="00E9567A">
        <w:rPr>
          <w:szCs w:val="22"/>
        </w:rPr>
        <w:t>Augst, Kristina u.a.: Was Bibel und Koran erzählen, Ein Lesebuch für das interreligiöse Lernen. Stuttgart 2020</w:t>
      </w:r>
    </w:p>
    <w:p w14:paraId="7491A0E3" w14:textId="0BDF6EDD" w:rsidR="000934AA" w:rsidRPr="000E6121" w:rsidRDefault="000934AA" w:rsidP="000934AA">
      <w:pPr>
        <w:spacing w:line="276" w:lineRule="auto"/>
        <w:ind w:left="426" w:hanging="426"/>
        <w:jc w:val="both"/>
        <w:rPr>
          <w:szCs w:val="22"/>
        </w:rPr>
      </w:pPr>
      <w:r w:rsidRPr="000E6121">
        <w:rPr>
          <w:szCs w:val="22"/>
        </w:rPr>
        <w:t>Landgraf, Michael, Meißner</w:t>
      </w:r>
      <w:r w:rsidR="00A7636C">
        <w:rPr>
          <w:szCs w:val="22"/>
        </w:rPr>
        <w:t xml:space="preserve">, </w:t>
      </w:r>
      <w:proofErr w:type="gramStart"/>
      <w:r w:rsidR="00A7636C">
        <w:rPr>
          <w:szCs w:val="22"/>
        </w:rPr>
        <w:t xml:space="preserve">Stefan </w:t>
      </w:r>
      <w:r w:rsidRPr="000E6121">
        <w:rPr>
          <w:szCs w:val="22"/>
        </w:rPr>
        <w:t>:</w:t>
      </w:r>
      <w:proofErr w:type="gramEnd"/>
      <w:r w:rsidRPr="000E6121">
        <w:rPr>
          <w:szCs w:val="22"/>
        </w:rPr>
        <w:t xml:space="preserve"> </w:t>
      </w:r>
      <w:r w:rsidRPr="000E6121">
        <w:rPr>
          <w:rStyle w:val="headline-intro3"/>
          <w:rFonts w:cs="Helvetica"/>
          <w:sz w:val="22"/>
          <w:szCs w:val="22"/>
          <w:specVanish w:val="0"/>
        </w:rPr>
        <w:t>Praxismaterialien</w:t>
      </w:r>
      <w:r w:rsidRPr="000E6121">
        <w:rPr>
          <w:rFonts w:cs="Helvetica"/>
          <w:szCs w:val="22"/>
        </w:rPr>
        <w:t xml:space="preserve"> </w:t>
      </w:r>
      <w:r w:rsidRPr="000E6121">
        <w:rPr>
          <w:rStyle w:val="headline5"/>
          <w:rFonts w:cs="Helvetica"/>
          <w:b w:val="0"/>
          <w:bCs w:val="0"/>
          <w:sz w:val="22"/>
          <w:szCs w:val="22"/>
          <w:specVanish w:val="0"/>
        </w:rPr>
        <w:t>Jesus Christus</w:t>
      </w:r>
      <w:r w:rsidRPr="000E6121">
        <w:rPr>
          <w:rFonts w:cs="Helvetica"/>
          <w:szCs w:val="22"/>
        </w:rPr>
        <w:t xml:space="preserve"> </w:t>
      </w:r>
      <w:r w:rsidRPr="000E6121">
        <w:rPr>
          <w:rStyle w:val="headline-subinfo3"/>
          <w:rFonts w:cs="Helvetica"/>
          <w:sz w:val="22"/>
          <w:szCs w:val="22"/>
          <w:specVanish w:val="0"/>
        </w:rPr>
        <w:t>Der Mann aus Nazareth und der Christus des Glaubens Einführung - Materialien – Kreativideen, Stuttgart 2019</w:t>
      </w:r>
      <w:r>
        <w:rPr>
          <w:rStyle w:val="headline-subinfo3"/>
          <w:rFonts w:cs="Helvetica"/>
          <w:sz w:val="22"/>
          <w:szCs w:val="22"/>
          <w:specVanish w:val="0"/>
        </w:rPr>
        <w:t>.</w:t>
      </w:r>
    </w:p>
    <w:p w14:paraId="11D60F64" w14:textId="45B0817B" w:rsidR="000934AA" w:rsidRDefault="000934AA" w:rsidP="000934AA">
      <w:pPr>
        <w:spacing w:line="276" w:lineRule="auto"/>
        <w:ind w:left="426" w:hanging="426"/>
        <w:jc w:val="both"/>
        <w:rPr>
          <w:rStyle w:val="headline-subinfo3"/>
          <w:rFonts w:cs="Helvetica"/>
          <w:sz w:val="22"/>
          <w:szCs w:val="22"/>
        </w:rPr>
      </w:pPr>
      <w:r>
        <w:rPr>
          <w:szCs w:val="22"/>
        </w:rPr>
        <w:t>Landgraf, Michael und Meißner</w:t>
      </w:r>
      <w:r w:rsidR="00A7636C">
        <w:rPr>
          <w:szCs w:val="22"/>
        </w:rPr>
        <w:t xml:space="preserve">, </w:t>
      </w:r>
      <w:proofErr w:type="gramStart"/>
      <w:r w:rsidR="00A7636C">
        <w:rPr>
          <w:szCs w:val="22"/>
        </w:rPr>
        <w:t xml:space="preserve">Stefan </w:t>
      </w:r>
      <w:r>
        <w:rPr>
          <w:szCs w:val="22"/>
        </w:rPr>
        <w:t>:</w:t>
      </w:r>
      <w:proofErr w:type="gramEnd"/>
      <w:r>
        <w:rPr>
          <w:szCs w:val="22"/>
        </w:rPr>
        <w:t xml:space="preserve"> </w:t>
      </w:r>
      <w:r w:rsidRPr="000E6121">
        <w:rPr>
          <w:rStyle w:val="headline-intro3"/>
          <w:rFonts w:cs="Helvetica"/>
          <w:sz w:val="22"/>
          <w:szCs w:val="22"/>
          <w:specVanish w:val="0"/>
        </w:rPr>
        <w:t>Praxismaterialien</w:t>
      </w:r>
      <w:r w:rsidRPr="000E6121">
        <w:rPr>
          <w:rFonts w:cs="Helvetica"/>
          <w:szCs w:val="22"/>
        </w:rPr>
        <w:t xml:space="preserve"> </w:t>
      </w:r>
      <w:r w:rsidRPr="000E6121">
        <w:rPr>
          <w:rStyle w:val="headline5"/>
          <w:rFonts w:cs="Helvetica"/>
          <w:b w:val="0"/>
          <w:bCs w:val="0"/>
          <w:sz w:val="22"/>
          <w:szCs w:val="22"/>
          <w:specVanish w:val="0"/>
        </w:rPr>
        <w:t>Judentum</w:t>
      </w:r>
      <w:r>
        <w:rPr>
          <w:rStyle w:val="headline5"/>
          <w:rFonts w:cs="Helvetica"/>
          <w:b w:val="0"/>
          <w:bCs w:val="0"/>
          <w:sz w:val="22"/>
          <w:szCs w:val="22"/>
          <w:specVanish w:val="0"/>
        </w:rPr>
        <w:t>,</w:t>
      </w:r>
      <w:r w:rsidRPr="000E6121">
        <w:rPr>
          <w:rFonts w:cs="Helvetica"/>
          <w:szCs w:val="22"/>
        </w:rPr>
        <w:t xml:space="preserve"> </w:t>
      </w:r>
      <w:r w:rsidRPr="000E6121">
        <w:rPr>
          <w:rStyle w:val="headline-subinfo3"/>
          <w:rFonts w:cs="Helvetica"/>
          <w:sz w:val="22"/>
          <w:szCs w:val="22"/>
          <w:specVanish w:val="0"/>
        </w:rPr>
        <w:t>Einführung - Materialien – Kreativideen</w:t>
      </w:r>
      <w:r>
        <w:rPr>
          <w:rStyle w:val="headline-subinfo3"/>
          <w:rFonts w:cs="Helvetica"/>
          <w:sz w:val="22"/>
          <w:szCs w:val="22"/>
          <w:specVanish w:val="0"/>
        </w:rPr>
        <w:t>, Stuttgart 2012</w:t>
      </w:r>
    </w:p>
    <w:p w14:paraId="1F64229A" w14:textId="03B36BEF" w:rsidR="00A7636C" w:rsidRDefault="00A7636C" w:rsidP="000934AA">
      <w:pPr>
        <w:spacing w:line="276" w:lineRule="auto"/>
        <w:ind w:left="426" w:hanging="426"/>
        <w:jc w:val="both"/>
        <w:rPr>
          <w:rStyle w:val="headline-subinfo3"/>
          <w:rFonts w:cs="Helvetica"/>
          <w:sz w:val="22"/>
          <w:szCs w:val="22"/>
        </w:rPr>
      </w:pPr>
      <w:r>
        <w:rPr>
          <w:rStyle w:val="headline-subinfo3"/>
          <w:rFonts w:cs="Helvetica"/>
          <w:sz w:val="22"/>
          <w:szCs w:val="22"/>
          <w:specVanish w:val="0"/>
        </w:rPr>
        <w:t xml:space="preserve">RU </w:t>
      </w:r>
      <w:proofErr w:type="gramStart"/>
      <w:r>
        <w:rPr>
          <w:rStyle w:val="headline-subinfo3"/>
          <w:rFonts w:cs="Helvetica"/>
          <w:sz w:val="22"/>
          <w:szCs w:val="22"/>
          <w:specVanish w:val="0"/>
        </w:rPr>
        <w:t>Kompakt</w:t>
      </w:r>
      <w:proofErr w:type="gramEnd"/>
      <w:r>
        <w:rPr>
          <w:rStyle w:val="headline-subinfo3"/>
          <w:rFonts w:cs="Helvetica"/>
          <w:sz w:val="22"/>
          <w:szCs w:val="22"/>
          <w:specVanish w:val="0"/>
        </w:rPr>
        <w:t xml:space="preserve"> Gymnasium Klasse 5/6, Heft 1; Heft 2, Stuttgart 2018</w:t>
      </w:r>
    </w:p>
    <w:p w14:paraId="756A0544" w14:textId="5D7884C2" w:rsidR="00A7636C" w:rsidRPr="000E6121" w:rsidRDefault="00A7636C" w:rsidP="000934AA">
      <w:pPr>
        <w:spacing w:line="276" w:lineRule="auto"/>
        <w:ind w:left="426" w:hanging="426"/>
        <w:jc w:val="both"/>
        <w:rPr>
          <w:rStyle w:val="headline-subinfo3"/>
          <w:rFonts w:cs="Helvetica"/>
          <w:sz w:val="22"/>
          <w:szCs w:val="22"/>
        </w:rPr>
      </w:pPr>
      <w:r>
        <w:rPr>
          <w:rStyle w:val="headline-subinfo3"/>
          <w:rFonts w:cs="Helvetica"/>
          <w:sz w:val="22"/>
          <w:szCs w:val="22"/>
          <w:specVanish w:val="0"/>
        </w:rPr>
        <w:t xml:space="preserve">Rupp, Hartmut: Handbuch der </w:t>
      </w:r>
      <w:proofErr w:type="spellStart"/>
      <w:r>
        <w:rPr>
          <w:rStyle w:val="headline-subinfo3"/>
          <w:rFonts w:cs="Helvetica"/>
          <w:sz w:val="22"/>
          <w:szCs w:val="22"/>
          <w:specVanish w:val="0"/>
        </w:rPr>
        <w:t>Kirchenpädgogik</w:t>
      </w:r>
      <w:proofErr w:type="spellEnd"/>
      <w:r>
        <w:rPr>
          <w:rStyle w:val="headline-subinfo3"/>
          <w:rFonts w:cs="Helvetica"/>
          <w:sz w:val="22"/>
          <w:szCs w:val="22"/>
          <w:specVanish w:val="0"/>
        </w:rPr>
        <w:t xml:space="preserve"> Bd. 1, Stuttgart 2006</w:t>
      </w:r>
    </w:p>
    <w:p w14:paraId="300FDD50" w14:textId="77777777" w:rsidR="000934AA" w:rsidRPr="000934AA" w:rsidRDefault="000934AA" w:rsidP="002D0799">
      <w:pPr>
        <w:spacing w:line="276" w:lineRule="auto"/>
        <w:jc w:val="both"/>
        <w:rPr>
          <w:sz w:val="28"/>
          <w:szCs w:val="28"/>
        </w:rPr>
      </w:pPr>
    </w:p>
    <w:sectPr w:rsidR="000934AA" w:rsidRPr="000934AA" w:rsidSect="000F4B7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3887B" w14:textId="77777777" w:rsidR="00C00A1B" w:rsidRDefault="00C00A1B" w:rsidP="00C0574C">
      <w:pPr>
        <w:spacing w:line="240" w:lineRule="auto"/>
      </w:pPr>
      <w:r>
        <w:separator/>
      </w:r>
    </w:p>
  </w:endnote>
  <w:endnote w:type="continuationSeparator" w:id="0">
    <w:p w14:paraId="1DA50726" w14:textId="77777777" w:rsidR="00C00A1B" w:rsidRDefault="00C00A1B" w:rsidP="00C05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0E77F" w14:textId="77777777" w:rsidR="00C00A1B" w:rsidRDefault="00C00A1B" w:rsidP="00C0574C">
      <w:pPr>
        <w:spacing w:line="240" w:lineRule="auto"/>
      </w:pPr>
      <w:r>
        <w:separator/>
      </w:r>
    </w:p>
  </w:footnote>
  <w:footnote w:type="continuationSeparator" w:id="0">
    <w:p w14:paraId="274D286E" w14:textId="77777777" w:rsidR="00C00A1B" w:rsidRDefault="00C00A1B" w:rsidP="00C0574C">
      <w:pPr>
        <w:spacing w:line="240" w:lineRule="auto"/>
      </w:pPr>
      <w:r>
        <w:continuationSeparator/>
      </w:r>
    </w:p>
  </w:footnote>
  <w:footnote w:id="1">
    <w:p w14:paraId="224138B4" w14:textId="77777777" w:rsidR="002E7ECD" w:rsidRDefault="002E7ECD">
      <w:pPr>
        <w:pStyle w:val="Funotentext"/>
      </w:pPr>
      <w:r>
        <w:rPr>
          <w:rStyle w:val="Funotenzeichen"/>
        </w:rPr>
        <w:footnoteRef/>
      </w:r>
      <w:r>
        <w:t xml:space="preserve"> Vgl. </w:t>
      </w:r>
      <w:hyperlink r:id="rId1" w:history="1">
        <w:r>
          <w:rPr>
            <w:rStyle w:val="Hyperlink"/>
          </w:rPr>
          <w:t>https://km-bw.de/site/pbs-bw-km-root/get/documents_E788713641/KULTUS.Dachmandant/KULTUS/KM-Homepage/Artikelseiten%20KP-KM/1_FAQ_Corona/2020%2007%2007%20Anlage_Konzept_R%C3%BCckkehr_Regelbetrieb.pdf</w:t>
        </w:r>
      </w:hyperlink>
      <w:r>
        <w:t xml:space="preserve"> </w:t>
      </w:r>
    </w:p>
  </w:footnote>
  <w:footnote w:id="2">
    <w:p w14:paraId="3B291DAB" w14:textId="67D0BFB4" w:rsidR="002E7ECD" w:rsidRPr="000368DC" w:rsidRDefault="002E7ECD">
      <w:pPr>
        <w:pStyle w:val="Funotentext"/>
      </w:pPr>
      <w:r>
        <w:rPr>
          <w:rStyle w:val="Funotenzeichen"/>
        </w:rPr>
        <w:footnoteRef/>
      </w:r>
      <w:r>
        <w:t xml:space="preserve"> Vgl. exemplarisch für Klasse 5: </w:t>
      </w:r>
      <w:r>
        <w:rPr>
          <w:rStyle w:val="Hyperlink"/>
          <w:color w:val="auto"/>
          <w:u w:val="none"/>
        </w:rPr>
        <w:t>-</w:t>
      </w:r>
      <w:r w:rsidRPr="000368DC">
        <w:rPr>
          <w:rStyle w:val="Hyperlink"/>
          <w:color w:val="auto"/>
          <w:u w:val="none"/>
        </w:rPr>
        <w:t xml:space="preserve"> </w:t>
      </w:r>
      <w:hyperlink r:id="rId2" w:history="1">
        <w:r>
          <w:rPr>
            <w:rStyle w:val="Hyperlink"/>
          </w:rPr>
          <w:t>http://www.bildungsplaene-bw.de/,Lde/LS/BP2016BW/ALLG/GYM/REV/IK/5-6/01</w:t>
        </w:r>
      </w:hyperlink>
      <w:r>
        <w:t xml:space="preserve"> </w:t>
      </w:r>
      <w:r w:rsidRPr="000368DC">
        <w:rPr>
          <w:rStyle w:val="Hyperlink"/>
          <w:color w:val="auto"/>
          <w:u w:val="none"/>
        </w:rPr>
        <w:t>P</w:t>
      </w:r>
      <w:r w:rsidRPr="00C219C2">
        <w:rPr>
          <w:rStyle w:val="Hyperlink"/>
          <w:color w:val="auto"/>
          <w:u w:val="none"/>
        </w:rPr>
        <w:t>er Chrome oder Firefox</w:t>
      </w:r>
      <w:r>
        <w:rPr>
          <w:rStyle w:val="Hyperlink"/>
          <w:color w:val="auto"/>
          <w:u w:val="none"/>
        </w:rPr>
        <w:t xml:space="preserve"> öffnen und oben rechts im grauen Kasten als </w:t>
      </w:r>
      <w:proofErr w:type="spellStart"/>
      <w:r>
        <w:rPr>
          <w:rStyle w:val="Hyperlink"/>
          <w:color w:val="auto"/>
          <w:u w:val="none"/>
        </w:rPr>
        <w:t>doc</w:t>
      </w:r>
      <w:proofErr w:type="spellEnd"/>
      <w:r>
        <w:rPr>
          <w:rStyle w:val="Hyperlink"/>
          <w:color w:val="auto"/>
          <w:u w:val="none"/>
        </w:rPr>
        <w:t xml:space="preserve"> oder </w:t>
      </w:r>
      <w:proofErr w:type="spellStart"/>
      <w:r>
        <w:rPr>
          <w:rStyle w:val="Hyperlink"/>
          <w:color w:val="auto"/>
          <w:u w:val="none"/>
        </w:rPr>
        <w:t>pdf</w:t>
      </w:r>
      <w:proofErr w:type="spellEnd"/>
      <w:r>
        <w:rPr>
          <w:rStyle w:val="Hyperlink"/>
          <w:color w:val="auto"/>
          <w:u w:val="none"/>
        </w:rPr>
        <w:t xml:space="preserve"> runterladen</w:t>
      </w:r>
      <w:r w:rsidRPr="00C219C2">
        <w:rPr>
          <w:rStyle w:val="Hyperlink"/>
          <w:color w:val="auto"/>
          <w:u w:val="none"/>
        </w:rPr>
        <w:t>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404D"/>
    <w:multiLevelType w:val="hybridMultilevel"/>
    <w:tmpl w:val="BC1AABA4"/>
    <w:lvl w:ilvl="0" w:tplc="20782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353B"/>
    <w:multiLevelType w:val="hybridMultilevel"/>
    <w:tmpl w:val="B71E6C9A"/>
    <w:lvl w:ilvl="0" w:tplc="04BAD234">
      <w:start w:val="1"/>
      <w:numFmt w:val="lowerLetter"/>
      <w:lvlText w:val="(%1)"/>
      <w:lvlJc w:val="left"/>
      <w:pPr>
        <w:ind w:left="3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7" w:hanging="360"/>
      </w:pPr>
    </w:lvl>
    <w:lvl w:ilvl="2" w:tplc="0407001B" w:tentative="1">
      <w:start w:val="1"/>
      <w:numFmt w:val="lowerRoman"/>
      <w:lvlText w:val="%3."/>
      <w:lvlJc w:val="right"/>
      <w:pPr>
        <w:ind w:left="1837" w:hanging="180"/>
      </w:pPr>
    </w:lvl>
    <w:lvl w:ilvl="3" w:tplc="0407000F" w:tentative="1">
      <w:start w:val="1"/>
      <w:numFmt w:val="decimal"/>
      <w:lvlText w:val="%4."/>
      <w:lvlJc w:val="left"/>
      <w:pPr>
        <w:ind w:left="2557" w:hanging="360"/>
      </w:pPr>
    </w:lvl>
    <w:lvl w:ilvl="4" w:tplc="04070019" w:tentative="1">
      <w:start w:val="1"/>
      <w:numFmt w:val="lowerLetter"/>
      <w:lvlText w:val="%5."/>
      <w:lvlJc w:val="left"/>
      <w:pPr>
        <w:ind w:left="3277" w:hanging="360"/>
      </w:pPr>
    </w:lvl>
    <w:lvl w:ilvl="5" w:tplc="0407001B" w:tentative="1">
      <w:start w:val="1"/>
      <w:numFmt w:val="lowerRoman"/>
      <w:lvlText w:val="%6."/>
      <w:lvlJc w:val="right"/>
      <w:pPr>
        <w:ind w:left="3997" w:hanging="180"/>
      </w:pPr>
    </w:lvl>
    <w:lvl w:ilvl="6" w:tplc="0407000F" w:tentative="1">
      <w:start w:val="1"/>
      <w:numFmt w:val="decimal"/>
      <w:lvlText w:val="%7."/>
      <w:lvlJc w:val="left"/>
      <w:pPr>
        <w:ind w:left="4717" w:hanging="360"/>
      </w:pPr>
    </w:lvl>
    <w:lvl w:ilvl="7" w:tplc="04070019" w:tentative="1">
      <w:start w:val="1"/>
      <w:numFmt w:val="lowerLetter"/>
      <w:lvlText w:val="%8."/>
      <w:lvlJc w:val="left"/>
      <w:pPr>
        <w:ind w:left="5437" w:hanging="360"/>
      </w:pPr>
    </w:lvl>
    <w:lvl w:ilvl="8" w:tplc="040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0CF54947"/>
    <w:multiLevelType w:val="hybridMultilevel"/>
    <w:tmpl w:val="51EAEC36"/>
    <w:lvl w:ilvl="0" w:tplc="CD70C5BC">
      <w:start w:val="1"/>
      <w:numFmt w:val="lowerLetter"/>
      <w:lvlText w:val="(%1)"/>
      <w:lvlJc w:val="left"/>
      <w:pPr>
        <w:ind w:left="53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9" w:hanging="360"/>
      </w:pPr>
    </w:lvl>
    <w:lvl w:ilvl="2" w:tplc="0407001B" w:tentative="1">
      <w:start w:val="1"/>
      <w:numFmt w:val="lowerRoman"/>
      <w:lvlText w:val="%3."/>
      <w:lvlJc w:val="right"/>
      <w:pPr>
        <w:ind w:left="1979" w:hanging="180"/>
      </w:pPr>
    </w:lvl>
    <w:lvl w:ilvl="3" w:tplc="0407000F" w:tentative="1">
      <w:start w:val="1"/>
      <w:numFmt w:val="decimal"/>
      <w:lvlText w:val="%4."/>
      <w:lvlJc w:val="left"/>
      <w:pPr>
        <w:ind w:left="2699" w:hanging="360"/>
      </w:pPr>
    </w:lvl>
    <w:lvl w:ilvl="4" w:tplc="04070019" w:tentative="1">
      <w:start w:val="1"/>
      <w:numFmt w:val="lowerLetter"/>
      <w:lvlText w:val="%5."/>
      <w:lvlJc w:val="left"/>
      <w:pPr>
        <w:ind w:left="3419" w:hanging="360"/>
      </w:pPr>
    </w:lvl>
    <w:lvl w:ilvl="5" w:tplc="0407001B" w:tentative="1">
      <w:start w:val="1"/>
      <w:numFmt w:val="lowerRoman"/>
      <w:lvlText w:val="%6."/>
      <w:lvlJc w:val="right"/>
      <w:pPr>
        <w:ind w:left="4139" w:hanging="180"/>
      </w:pPr>
    </w:lvl>
    <w:lvl w:ilvl="6" w:tplc="0407000F" w:tentative="1">
      <w:start w:val="1"/>
      <w:numFmt w:val="decimal"/>
      <w:lvlText w:val="%7."/>
      <w:lvlJc w:val="left"/>
      <w:pPr>
        <w:ind w:left="4859" w:hanging="360"/>
      </w:pPr>
    </w:lvl>
    <w:lvl w:ilvl="7" w:tplc="04070019" w:tentative="1">
      <w:start w:val="1"/>
      <w:numFmt w:val="lowerLetter"/>
      <w:lvlText w:val="%8."/>
      <w:lvlJc w:val="left"/>
      <w:pPr>
        <w:ind w:left="5579" w:hanging="360"/>
      </w:pPr>
    </w:lvl>
    <w:lvl w:ilvl="8" w:tplc="0407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 w15:restartNumberingAfterBreak="0">
    <w:nsid w:val="174E4CF7"/>
    <w:multiLevelType w:val="hybridMultilevel"/>
    <w:tmpl w:val="6CDA81EA"/>
    <w:lvl w:ilvl="0" w:tplc="DCECE2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434F"/>
    <w:multiLevelType w:val="hybridMultilevel"/>
    <w:tmpl w:val="E326EE8A"/>
    <w:lvl w:ilvl="0" w:tplc="0658D6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71C2C"/>
    <w:multiLevelType w:val="hybridMultilevel"/>
    <w:tmpl w:val="DBDAE8CE"/>
    <w:lvl w:ilvl="0" w:tplc="DE4A3DD2">
      <w:start w:val="1"/>
      <w:numFmt w:val="lowerLetter"/>
      <w:lvlText w:val="(%1)"/>
      <w:lvlJc w:val="left"/>
      <w:pPr>
        <w:ind w:left="539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259" w:hanging="360"/>
      </w:pPr>
    </w:lvl>
    <w:lvl w:ilvl="2" w:tplc="0407001B" w:tentative="1">
      <w:start w:val="1"/>
      <w:numFmt w:val="lowerRoman"/>
      <w:lvlText w:val="%3."/>
      <w:lvlJc w:val="right"/>
      <w:pPr>
        <w:ind w:left="1979" w:hanging="180"/>
      </w:pPr>
    </w:lvl>
    <w:lvl w:ilvl="3" w:tplc="0407000F" w:tentative="1">
      <w:start w:val="1"/>
      <w:numFmt w:val="decimal"/>
      <w:lvlText w:val="%4."/>
      <w:lvlJc w:val="left"/>
      <w:pPr>
        <w:ind w:left="2699" w:hanging="360"/>
      </w:pPr>
    </w:lvl>
    <w:lvl w:ilvl="4" w:tplc="04070019" w:tentative="1">
      <w:start w:val="1"/>
      <w:numFmt w:val="lowerLetter"/>
      <w:lvlText w:val="%5."/>
      <w:lvlJc w:val="left"/>
      <w:pPr>
        <w:ind w:left="3419" w:hanging="360"/>
      </w:pPr>
    </w:lvl>
    <w:lvl w:ilvl="5" w:tplc="0407001B" w:tentative="1">
      <w:start w:val="1"/>
      <w:numFmt w:val="lowerRoman"/>
      <w:lvlText w:val="%6."/>
      <w:lvlJc w:val="right"/>
      <w:pPr>
        <w:ind w:left="4139" w:hanging="180"/>
      </w:pPr>
    </w:lvl>
    <w:lvl w:ilvl="6" w:tplc="0407000F" w:tentative="1">
      <w:start w:val="1"/>
      <w:numFmt w:val="decimal"/>
      <w:lvlText w:val="%7."/>
      <w:lvlJc w:val="left"/>
      <w:pPr>
        <w:ind w:left="4859" w:hanging="360"/>
      </w:pPr>
    </w:lvl>
    <w:lvl w:ilvl="7" w:tplc="04070019" w:tentative="1">
      <w:start w:val="1"/>
      <w:numFmt w:val="lowerLetter"/>
      <w:lvlText w:val="%8."/>
      <w:lvlJc w:val="left"/>
      <w:pPr>
        <w:ind w:left="5579" w:hanging="360"/>
      </w:pPr>
    </w:lvl>
    <w:lvl w:ilvl="8" w:tplc="0407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6" w15:restartNumberingAfterBreak="0">
    <w:nsid w:val="21DC28F8"/>
    <w:multiLevelType w:val="hybridMultilevel"/>
    <w:tmpl w:val="EC3AF890"/>
    <w:lvl w:ilvl="0" w:tplc="9EFE0696">
      <w:start w:val="1"/>
      <w:numFmt w:val="lowerLetter"/>
      <w:lvlText w:val="(%1)"/>
      <w:lvlJc w:val="left"/>
      <w:pPr>
        <w:ind w:left="53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9" w:hanging="360"/>
      </w:pPr>
    </w:lvl>
    <w:lvl w:ilvl="2" w:tplc="0407001B" w:tentative="1">
      <w:start w:val="1"/>
      <w:numFmt w:val="lowerRoman"/>
      <w:lvlText w:val="%3."/>
      <w:lvlJc w:val="right"/>
      <w:pPr>
        <w:ind w:left="1979" w:hanging="180"/>
      </w:pPr>
    </w:lvl>
    <w:lvl w:ilvl="3" w:tplc="0407000F" w:tentative="1">
      <w:start w:val="1"/>
      <w:numFmt w:val="decimal"/>
      <w:lvlText w:val="%4."/>
      <w:lvlJc w:val="left"/>
      <w:pPr>
        <w:ind w:left="2699" w:hanging="360"/>
      </w:pPr>
    </w:lvl>
    <w:lvl w:ilvl="4" w:tplc="04070019" w:tentative="1">
      <w:start w:val="1"/>
      <w:numFmt w:val="lowerLetter"/>
      <w:lvlText w:val="%5."/>
      <w:lvlJc w:val="left"/>
      <w:pPr>
        <w:ind w:left="3419" w:hanging="360"/>
      </w:pPr>
    </w:lvl>
    <w:lvl w:ilvl="5" w:tplc="0407001B" w:tentative="1">
      <w:start w:val="1"/>
      <w:numFmt w:val="lowerRoman"/>
      <w:lvlText w:val="%6."/>
      <w:lvlJc w:val="right"/>
      <w:pPr>
        <w:ind w:left="4139" w:hanging="180"/>
      </w:pPr>
    </w:lvl>
    <w:lvl w:ilvl="6" w:tplc="0407000F" w:tentative="1">
      <w:start w:val="1"/>
      <w:numFmt w:val="decimal"/>
      <w:lvlText w:val="%7."/>
      <w:lvlJc w:val="left"/>
      <w:pPr>
        <w:ind w:left="4859" w:hanging="360"/>
      </w:pPr>
    </w:lvl>
    <w:lvl w:ilvl="7" w:tplc="04070019" w:tentative="1">
      <w:start w:val="1"/>
      <w:numFmt w:val="lowerLetter"/>
      <w:lvlText w:val="%8."/>
      <w:lvlJc w:val="left"/>
      <w:pPr>
        <w:ind w:left="5579" w:hanging="360"/>
      </w:pPr>
    </w:lvl>
    <w:lvl w:ilvl="8" w:tplc="0407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7" w15:restartNumberingAfterBreak="0">
    <w:nsid w:val="29834BAA"/>
    <w:multiLevelType w:val="hybridMultilevel"/>
    <w:tmpl w:val="B26456AC"/>
    <w:lvl w:ilvl="0" w:tplc="E9E4584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A8022A9"/>
    <w:multiLevelType w:val="hybridMultilevel"/>
    <w:tmpl w:val="C238757A"/>
    <w:lvl w:ilvl="0" w:tplc="88F804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27DF0"/>
    <w:multiLevelType w:val="hybridMultilevel"/>
    <w:tmpl w:val="B6FC86CA"/>
    <w:lvl w:ilvl="0" w:tplc="F7F88AB4">
      <w:start w:val="1"/>
      <w:numFmt w:val="lowerLetter"/>
      <w:lvlText w:val="(%1)"/>
      <w:lvlJc w:val="left"/>
      <w:pPr>
        <w:ind w:left="53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9" w:hanging="360"/>
      </w:pPr>
    </w:lvl>
    <w:lvl w:ilvl="2" w:tplc="0407001B" w:tentative="1">
      <w:start w:val="1"/>
      <w:numFmt w:val="lowerRoman"/>
      <w:lvlText w:val="%3."/>
      <w:lvlJc w:val="right"/>
      <w:pPr>
        <w:ind w:left="1979" w:hanging="180"/>
      </w:pPr>
    </w:lvl>
    <w:lvl w:ilvl="3" w:tplc="0407000F" w:tentative="1">
      <w:start w:val="1"/>
      <w:numFmt w:val="decimal"/>
      <w:lvlText w:val="%4."/>
      <w:lvlJc w:val="left"/>
      <w:pPr>
        <w:ind w:left="2699" w:hanging="360"/>
      </w:pPr>
    </w:lvl>
    <w:lvl w:ilvl="4" w:tplc="04070019" w:tentative="1">
      <w:start w:val="1"/>
      <w:numFmt w:val="lowerLetter"/>
      <w:lvlText w:val="%5."/>
      <w:lvlJc w:val="left"/>
      <w:pPr>
        <w:ind w:left="3419" w:hanging="360"/>
      </w:pPr>
    </w:lvl>
    <w:lvl w:ilvl="5" w:tplc="0407001B" w:tentative="1">
      <w:start w:val="1"/>
      <w:numFmt w:val="lowerRoman"/>
      <w:lvlText w:val="%6."/>
      <w:lvlJc w:val="right"/>
      <w:pPr>
        <w:ind w:left="4139" w:hanging="180"/>
      </w:pPr>
    </w:lvl>
    <w:lvl w:ilvl="6" w:tplc="0407000F" w:tentative="1">
      <w:start w:val="1"/>
      <w:numFmt w:val="decimal"/>
      <w:lvlText w:val="%7."/>
      <w:lvlJc w:val="left"/>
      <w:pPr>
        <w:ind w:left="4859" w:hanging="360"/>
      </w:pPr>
    </w:lvl>
    <w:lvl w:ilvl="7" w:tplc="04070019" w:tentative="1">
      <w:start w:val="1"/>
      <w:numFmt w:val="lowerLetter"/>
      <w:lvlText w:val="%8."/>
      <w:lvlJc w:val="left"/>
      <w:pPr>
        <w:ind w:left="5579" w:hanging="360"/>
      </w:pPr>
    </w:lvl>
    <w:lvl w:ilvl="8" w:tplc="0407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0" w15:restartNumberingAfterBreak="0">
    <w:nsid w:val="38EE43CA"/>
    <w:multiLevelType w:val="hybridMultilevel"/>
    <w:tmpl w:val="9716A88A"/>
    <w:lvl w:ilvl="0" w:tplc="88F804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E3D1B"/>
    <w:multiLevelType w:val="hybridMultilevel"/>
    <w:tmpl w:val="F7807448"/>
    <w:lvl w:ilvl="0" w:tplc="95EE6D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34E57"/>
    <w:multiLevelType w:val="hybridMultilevel"/>
    <w:tmpl w:val="3B5E17A2"/>
    <w:lvl w:ilvl="0" w:tplc="88F804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13932"/>
    <w:multiLevelType w:val="hybridMultilevel"/>
    <w:tmpl w:val="70804398"/>
    <w:lvl w:ilvl="0" w:tplc="49CA4DC2">
      <w:start w:val="1"/>
      <w:numFmt w:val="lowerLetter"/>
      <w:lvlText w:val="(%1)"/>
      <w:lvlJc w:val="left"/>
      <w:pPr>
        <w:ind w:left="53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9" w:hanging="360"/>
      </w:pPr>
    </w:lvl>
    <w:lvl w:ilvl="2" w:tplc="0407001B" w:tentative="1">
      <w:start w:val="1"/>
      <w:numFmt w:val="lowerRoman"/>
      <w:lvlText w:val="%3."/>
      <w:lvlJc w:val="right"/>
      <w:pPr>
        <w:ind w:left="1979" w:hanging="180"/>
      </w:pPr>
    </w:lvl>
    <w:lvl w:ilvl="3" w:tplc="0407000F" w:tentative="1">
      <w:start w:val="1"/>
      <w:numFmt w:val="decimal"/>
      <w:lvlText w:val="%4."/>
      <w:lvlJc w:val="left"/>
      <w:pPr>
        <w:ind w:left="2699" w:hanging="360"/>
      </w:pPr>
    </w:lvl>
    <w:lvl w:ilvl="4" w:tplc="04070019" w:tentative="1">
      <w:start w:val="1"/>
      <w:numFmt w:val="lowerLetter"/>
      <w:lvlText w:val="%5."/>
      <w:lvlJc w:val="left"/>
      <w:pPr>
        <w:ind w:left="3419" w:hanging="360"/>
      </w:pPr>
    </w:lvl>
    <w:lvl w:ilvl="5" w:tplc="0407001B" w:tentative="1">
      <w:start w:val="1"/>
      <w:numFmt w:val="lowerRoman"/>
      <w:lvlText w:val="%6."/>
      <w:lvlJc w:val="right"/>
      <w:pPr>
        <w:ind w:left="4139" w:hanging="180"/>
      </w:pPr>
    </w:lvl>
    <w:lvl w:ilvl="6" w:tplc="0407000F" w:tentative="1">
      <w:start w:val="1"/>
      <w:numFmt w:val="decimal"/>
      <w:lvlText w:val="%7."/>
      <w:lvlJc w:val="left"/>
      <w:pPr>
        <w:ind w:left="4859" w:hanging="360"/>
      </w:pPr>
    </w:lvl>
    <w:lvl w:ilvl="7" w:tplc="04070019" w:tentative="1">
      <w:start w:val="1"/>
      <w:numFmt w:val="lowerLetter"/>
      <w:lvlText w:val="%8."/>
      <w:lvlJc w:val="left"/>
      <w:pPr>
        <w:ind w:left="5579" w:hanging="360"/>
      </w:pPr>
    </w:lvl>
    <w:lvl w:ilvl="8" w:tplc="0407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4" w15:restartNumberingAfterBreak="0">
    <w:nsid w:val="430E448A"/>
    <w:multiLevelType w:val="hybridMultilevel"/>
    <w:tmpl w:val="4426B4FC"/>
    <w:lvl w:ilvl="0" w:tplc="95EE6D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62C75"/>
    <w:multiLevelType w:val="hybridMultilevel"/>
    <w:tmpl w:val="0076F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D40D8"/>
    <w:multiLevelType w:val="hybridMultilevel"/>
    <w:tmpl w:val="79A4E9AC"/>
    <w:lvl w:ilvl="0" w:tplc="88F804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827DC"/>
    <w:multiLevelType w:val="hybridMultilevel"/>
    <w:tmpl w:val="B3AA38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1150D"/>
    <w:multiLevelType w:val="hybridMultilevel"/>
    <w:tmpl w:val="A5787CC8"/>
    <w:lvl w:ilvl="0" w:tplc="4A76F7A2">
      <w:start w:val="1"/>
      <w:numFmt w:val="lowerLetter"/>
      <w:lvlText w:val="(%1)"/>
      <w:lvlJc w:val="left"/>
      <w:pPr>
        <w:ind w:left="5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5" w:hanging="360"/>
      </w:pPr>
    </w:lvl>
    <w:lvl w:ilvl="2" w:tplc="0407001B" w:tentative="1">
      <w:start w:val="1"/>
      <w:numFmt w:val="lowerRoman"/>
      <w:lvlText w:val="%3."/>
      <w:lvlJc w:val="right"/>
      <w:pPr>
        <w:ind w:left="2035" w:hanging="180"/>
      </w:pPr>
    </w:lvl>
    <w:lvl w:ilvl="3" w:tplc="0407000F" w:tentative="1">
      <w:start w:val="1"/>
      <w:numFmt w:val="decimal"/>
      <w:lvlText w:val="%4."/>
      <w:lvlJc w:val="left"/>
      <w:pPr>
        <w:ind w:left="2755" w:hanging="360"/>
      </w:pPr>
    </w:lvl>
    <w:lvl w:ilvl="4" w:tplc="04070019" w:tentative="1">
      <w:start w:val="1"/>
      <w:numFmt w:val="lowerLetter"/>
      <w:lvlText w:val="%5."/>
      <w:lvlJc w:val="left"/>
      <w:pPr>
        <w:ind w:left="3475" w:hanging="360"/>
      </w:pPr>
    </w:lvl>
    <w:lvl w:ilvl="5" w:tplc="0407001B" w:tentative="1">
      <w:start w:val="1"/>
      <w:numFmt w:val="lowerRoman"/>
      <w:lvlText w:val="%6."/>
      <w:lvlJc w:val="right"/>
      <w:pPr>
        <w:ind w:left="4195" w:hanging="180"/>
      </w:pPr>
    </w:lvl>
    <w:lvl w:ilvl="6" w:tplc="0407000F" w:tentative="1">
      <w:start w:val="1"/>
      <w:numFmt w:val="decimal"/>
      <w:lvlText w:val="%7."/>
      <w:lvlJc w:val="left"/>
      <w:pPr>
        <w:ind w:left="4915" w:hanging="360"/>
      </w:pPr>
    </w:lvl>
    <w:lvl w:ilvl="7" w:tplc="04070019" w:tentative="1">
      <w:start w:val="1"/>
      <w:numFmt w:val="lowerLetter"/>
      <w:lvlText w:val="%8."/>
      <w:lvlJc w:val="left"/>
      <w:pPr>
        <w:ind w:left="5635" w:hanging="360"/>
      </w:pPr>
    </w:lvl>
    <w:lvl w:ilvl="8" w:tplc="0407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9" w15:restartNumberingAfterBreak="0">
    <w:nsid w:val="55F72152"/>
    <w:multiLevelType w:val="hybridMultilevel"/>
    <w:tmpl w:val="BA96A558"/>
    <w:lvl w:ilvl="0" w:tplc="7F94E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32741"/>
    <w:multiLevelType w:val="hybridMultilevel"/>
    <w:tmpl w:val="6C3A4EAA"/>
    <w:lvl w:ilvl="0" w:tplc="0658D6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1C69"/>
    <w:multiLevelType w:val="hybridMultilevel"/>
    <w:tmpl w:val="00B810BA"/>
    <w:lvl w:ilvl="0" w:tplc="0658D6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B7069"/>
    <w:multiLevelType w:val="hybridMultilevel"/>
    <w:tmpl w:val="1876D20C"/>
    <w:lvl w:ilvl="0" w:tplc="88F804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C3049"/>
    <w:multiLevelType w:val="hybridMultilevel"/>
    <w:tmpl w:val="C560930C"/>
    <w:lvl w:ilvl="0" w:tplc="0407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4" w15:restartNumberingAfterBreak="0">
    <w:nsid w:val="6813676F"/>
    <w:multiLevelType w:val="hybridMultilevel"/>
    <w:tmpl w:val="1B68A6C2"/>
    <w:lvl w:ilvl="0" w:tplc="34D4033A">
      <w:start w:val="1"/>
      <w:numFmt w:val="lowerLetter"/>
      <w:lvlText w:val="(%1)"/>
      <w:lvlJc w:val="left"/>
      <w:pPr>
        <w:ind w:left="89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19" w:hanging="360"/>
      </w:pPr>
    </w:lvl>
    <w:lvl w:ilvl="2" w:tplc="0407001B" w:tentative="1">
      <w:start w:val="1"/>
      <w:numFmt w:val="lowerRoman"/>
      <w:lvlText w:val="%3."/>
      <w:lvlJc w:val="right"/>
      <w:pPr>
        <w:ind w:left="2339" w:hanging="180"/>
      </w:pPr>
    </w:lvl>
    <w:lvl w:ilvl="3" w:tplc="0407000F" w:tentative="1">
      <w:start w:val="1"/>
      <w:numFmt w:val="decimal"/>
      <w:lvlText w:val="%4."/>
      <w:lvlJc w:val="left"/>
      <w:pPr>
        <w:ind w:left="3059" w:hanging="360"/>
      </w:pPr>
    </w:lvl>
    <w:lvl w:ilvl="4" w:tplc="04070019" w:tentative="1">
      <w:start w:val="1"/>
      <w:numFmt w:val="lowerLetter"/>
      <w:lvlText w:val="%5."/>
      <w:lvlJc w:val="left"/>
      <w:pPr>
        <w:ind w:left="3779" w:hanging="360"/>
      </w:pPr>
    </w:lvl>
    <w:lvl w:ilvl="5" w:tplc="0407001B" w:tentative="1">
      <w:start w:val="1"/>
      <w:numFmt w:val="lowerRoman"/>
      <w:lvlText w:val="%6."/>
      <w:lvlJc w:val="right"/>
      <w:pPr>
        <w:ind w:left="4499" w:hanging="180"/>
      </w:pPr>
    </w:lvl>
    <w:lvl w:ilvl="6" w:tplc="0407000F" w:tentative="1">
      <w:start w:val="1"/>
      <w:numFmt w:val="decimal"/>
      <w:lvlText w:val="%7."/>
      <w:lvlJc w:val="left"/>
      <w:pPr>
        <w:ind w:left="5219" w:hanging="360"/>
      </w:pPr>
    </w:lvl>
    <w:lvl w:ilvl="7" w:tplc="04070019" w:tentative="1">
      <w:start w:val="1"/>
      <w:numFmt w:val="lowerLetter"/>
      <w:lvlText w:val="%8."/>
      <w:lvlJc w:val="left"/>
      <w:pPr>
        <w:ind w:left="5939" w:hanging="360"/>
      </w:pPr>
    </w:lvl>
    <w:lvl w:ilvl="8" w:tplc="040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9F53639"/>
    <w:multiLevelType w:val="hybridMultilevel"/>
    <w:tmpl w:val="C52A4E40"/>
    <w:lvl w:ilvl="0" w:tplc="F6187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96350"/>
    <w:multiLevelType w:val="hybridMultilevel"/>
    <w:tmpl w:val="8334E6EC"/>
    <w:lvl w:ilvl="0" w:tplc="F6187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C7842"/>
    <w:multiLevelType w:val="hybridMultilevel"/>
    <w:tmpl w:val="A0602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76B5B"/>
    <w:multiLevelType w:val="hybridMultilevel"/>
    <w:tmpl w:val="670A86DE"/>
    <w:lvl w:ilvl="0" w:tplc="EC0C08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774C1"/>
    <w:multiLevelType w:val="hybridMultilevel"/>
    <w:tmpl w:val="77429700"/>
    <w:lvl w:ilvl="0" w:tplc="D17CFE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2652F"/>
    <w:multiLevelType w:val="hybridMultilevel"/>
    <w:tmpl w:val="74CACDE4"/>
    <w:lvl w:ilvl="0" w:tplc="0658D6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333A5"/>
    <w:multiLevelType w:val="hybridMultilevel"/>
    <w:tmpl w:val="163446A2"/>
    <w:lvl w:ilvl="0" w:tplc="88F804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11"/>
  </w:num>
  <w:num w:numId="4">
    <w:abstractNumId w:val="14"/>
  </w:num>
  <w:num w:numId="5">
    <w:abstractNumId w:val="17"/>
  </w:num>
  <w:num w:numId="6">
    <w:abstractNumId w:val="22"/>
  </w:num>
  <w:num w:numId="7">
    <w:abstractNumId w:val="8"/>
  </w:num>
  <w:num w:numId="8">
    <w:abstractNumId w:val="16"/>
  </w:num>
  <w:num w:numId="9">
    <w:abstractNumId w:val="18"/>
  </w:num>
  <w:num w:numId="10">
    <w:abstractNumId w:val="10"/>
  </w:num>
  <w:num w:numId="11">
    <w:abstractNumId w:val="31"/>
  </w:num>
  <w:num w:numId="12">
    <w:abstractNumId w:val="12"/>
  </w:num>
  <w:num w:numId="13">
    <w:abstractNumId w:val="1"/>
  </w:num>
  <w:num w:numId="14">
    <w:abstractNumId w:val="21"/>
  </w:num>
  <w:num w:numId="15">
    <w:abstractNumId w:val="30"/>
  </w:num>
  <w:num w:numId="16">
    <w:abstractNumId w:val="4"/>
  </w:num>
  <w:num w:numId="17">
    <w:abstractNumId w:val="20"/>
  </w:num>
  <w:num w:numId="18">
    <w:abstractNumId w:val="28"/>
  </w:num>
  <w:num w:numId="19">
    <w:abstractNumId w:val="0"/>
  </w:num>
  <w:num w:numId="20">
    <w:abstractNumId w:val="3"/>
  </w:num>
  <w:num w:numId="21">
    <w:abstractNumId w:val="6"/>
  </w:num>
  <w:num w:numId="22">
    <w:abstractNumId w:val="19"/>
  </w:num>
  <w:num w:numId="23">
    <w:abstractNumId w:val="29"/>
  </w:num>
  <w:num w:numId="24">
    <w:abstractNumId w:val="9"/>
  </w:num>
  <w:num w:numId="25">
    <w:abstractNumId w:val="25"/>
  </w:num>
  <w:num w:numId="26">
    <w:abstractNumId w:val="7"/>
  </w:num>
  <w:num w:numId="27">
    <w:abstractNumId w:val="23"/>
  </w:num>
  <w:num w:numId="28">
    <w:abstractNumId w:val="13"/>
  </w:num>
  <w:num w:numId="29">
    <w:abstractNumId w:val="5"/>
  </w:num>
  <w:num w:numId="30">
    <w:abstractNumId w:val="2"/>
  </w:num>
  <w:num w:numId="31">
    <w:abstractNumId w:val="2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07"/>
    <w:rsid w:val="00013A90"/>
    <w:rsid w:val="0001547D"/>
    <w:rsid w:val="00022570"/>
    <w:rsid w:val="00022A23"/>
    <w:rsid w:val="000368DC"/>
    <w:rsid w:val="00037524"/>
    <w:rsid w:val="00037898"/>
    <w:rsid w:val="000848FA"/>
    <w:rsid w:val="000874D3"/>
    <w:rsid w:val="000934AA"/>
    <w:rsid w:val="00096044"/>
    <w:rsid w:val="000B1583"/>
    <w:rsid w:val="000B1AA3"/>
    <w:rsid w:val="000E6121"/>
    <w:rsid w:val="000F4B7D"/>
    <w:rsid w:val="000F7556"/>
    <w:rsid w:val="001247BC"/>
    <w:rsid w:val="00146E0D"/>
    <w:rsid w:val="001A2A65"/>
    <w:rsid w:val="001A5943"/>
    <w:rsid w:val="001C0C4F"/>
    <w:rsid w:val="001D39C0"/>
    <w:rsid w:val="00216CEA"/>
    <w:rsid w:val="00230125"/>
    <w:rsid w:val="00245B7E"/>
    <w:rsid w:val="0025320E"/>
    <w:rsid w:val="002632B5"/>
    <w:rsid w:val="00271804"/>
    <w:rsid w:val="00295388"/>
    <w:rsid w:val="00296D8A"/>
    <w:rsid w:val="002A3F5D"/>
    <w:rsid w:val="002B68CF"/>
    <w:rsid w:val="002C0303"/>
    <w:rsid w:val="002D0799"/>
    <w:rsid w:val="002E4EE8"/>
    <w:rsid w:val="002E61AF"/>
    <w:rsid w:val="002E7A0D"/>
    <w:rsid w:val="002E7ECD"/>
    <w:rsid w:val="00317AD2"/>
    <w:rsid w:val="00320D13"/>
    <w:rsid w:val="00332A61"/>
    <w:rsid w:val="00345671"/>
    <w:rsid w:val="00350073"/>
    <w:rsid w:val="0035155D"/>
    <w:rsid w:val="00382BB8"/>
    <w:rsid w:val="00385D59"/>
    <w:rsid w:val="003A5B4A"/>
    <w:rsid w:val="003C519E"/>
    <w:rsid w:val="003D46B0"/>
    <w:rsid w:val="003D550B"/>
    <w:rsid w:val="003D7FF6"/>
    <w:rsid w:val="003E6954"/>
    <w:rsid w:val="00401E58"/>
    <w:rsid w:val="0040314B"/>
    <w:rsid w:val="00425777"/>
    <w:rsid w:val="0042608C"/>
    <w:rsid w:val="00455714"/>
    <w:rsid w:val="00456761"/>
    <w:rsid w:val="00466B7A"/>
    <w:rsid w:val="00467377"/>
    <w:rsid w:val="00477114"/>
    <w:rsid w:val="00486C87"/>
    <w:rsid w:val="0048704D"/>
    <w:rsid w:val="00490335"/>
    <w:rsid w:val="00494309"/>
    <w:rsid w:val="004A06D3"/>
    <w:rsid w:val="004C2EA4"/>
    <w:rsid w:val="004C7295"/>
    <w:rsid w:val="004E4B33"/>
    <w:rsid w:val="00527CC8"/>
    <w:rsid w:val="00550BB9"/>
    <w:rsid w:val="005C204C"/>
    <w:rsid w:val="005D3768"/>
    <w:rsid w:val="005E5EEA"/>
    <w:rsid w:val="006074D9"/>
    <w:rsid w:val="00621BE7"/>
    <w:rsid w:val="00622048"/>
    <w:rsid w:val="006230FB"/>
    <w:rsid w:val="00633865"/>
    <w:rsid w:val="006362A9"/>
    <w:rsid w:val="00664FAA"/>
    <w:rsid w:val="006C618B"/>
    <w:rsid w:val="006E4AB7"/>
    <w:rsid w:val="00700FFA"/>
    <w:rsid w:val="007349BC"/>
    <w:rsid w:val="00734F28"/>
    <w:rsid w:val="00773082"/>
    <w:rsid w:val="00773178"/>
    <w:rsid w:val="0078666E"/>
    <w:rsid w:val="00795290"/>
    <w:rsid w:val="0079683E"/>
    <w:rsid w:val="007B1D2D"/>
    <w:rsid w:val="007B4C57"/>
    <w:rsid w:val="007B7112"/>
    <w:rsid w:val="007D1E41"/>
    <w:rsid w:val="00830BE2"/>
    <w:rsid w:val="00844722"/>
    <w:rsid w:val="008825C1"/>
    <w:rsid w:val="00884649"/>
    <w:rsid w:val="008A5409"/>
    <w:rsid w:val="008D0C4D"/>
    <w:rsid w:val="00957FDD"/>
    <w:rsid w:val="0097534F"/>
    <w:rsid w:val="0098557A"/>
    <w:rsid w:val="00994BED"/>
    <w:rsid w:val="00994DC2"/>
    <w:rsid w:val="009D1C60"/>
    <w:rsid w:val="009D3F78"/>
    <w:rsid w:val="009E29CA"/>
    <w:rsid w:val="009E7D98"/>
    <w:rsid w:val="009F74F4"/>
    <w:rsid w:val="00A16207"/>
    <w:rsid w:val="00A24907"/>
    <w:rsid w:val="00A71462"/>
    <w:rsid w:val="00A75293"/>
    <w:rsid w:val="00A7636C"/>
    <w:rsid w:val="00A82D43"/>
    <w:rsid w:val="00AA4725"/>
    <w:rsid w:val="00AA6F6C"/>
    <w:rsid w:val="00AC0C73"/>
    <w:rsid w:val="00AD0F3D"/>
    <w:rsid w:val="00AE60E2"/>
    <w:rsid w:val="00B06BDA"/>
    <w:rsid w:val="00B15CB0"/>
    <w:rsid w:val="00B30252"/>
    <w:rsid w:val="00B44270"/>
    <w:rsid w:val="00B45A09"/>
    <w:rsid w:val="00B53B37"/>
    <w:rsid w:val="00B93386"/>
    <w:rsid w:val="00B977AD"/>
    <w:rsid w:val="00BA3322"/>
    <w:rsid w:val="00BC3AEE"/>
    <w:rsid w:val="00BE4BE6"/>
    <w:rsid w:val="00C00A1B"/>
    <w:rsid w:val="00C0574C"/>
    <w:rsid w:val="00C219C2"/>
    <w:rsid w:val="00C51ECD"/>
    <w:rsid w:val="00C56749"/>
    <w:rsid w:val="00C57B54"/>
    <w:rsid w:val="00C63226"/>
    <w:rsid w:val="00C671DE"/>
    <w:rsid w:val="00C83EDC"/>
    <w:rsid w:val="00CA2A22"/>
    <w:rsid w:val="00CA5434"/>
    <w:rsid w:val="00CD155A"/>
    <w:rsid w:val="00CD1AD5"/>
    <w:rsid w:val="00CF3E9C"/>
    <w:rsid w:val="00CF7D53"/>
    <w:rsid w:val="00D028D4"/>
    <w:rsid w:val="00D10A23"/>
    <w:rsid w:val="00D11788"/>
    <w:rsid w:val="00D2585B"/>
    <w:rsid w:val="00D4620D"/>
    <w:rsid w:val="00D4646B"/>
    <w:rsid w:val="00D606BE"/>
    <w:rsid w:val="00D72F77"/>
    <w:rsid w:val="00D800AD"/>
    <w:rsid w:val="00D86870"/>
    <w:rsid w:val="00D94F5A"/>
    <w:rsid w:val="00D971F0"/>
    <w:rsid w:val="00DA1774"/>
    <w:rsid w:val="00DB21FC"/>
    <w:rsid w:val="00DD5447"/>
    <w:rsid w:val="00DD6D23"/>
    <w:rsid w:val="00DE78B1"/>
    <w:rsid w:val="00E02266"/>
    <w:rsid w:val="00E05204"/>
    <w:rsid w:val="00E130F3"/>
    <w:rsid w:val="00E3082D"/>
    <w:rsid w:val="00E4067F"/>
    <w:rsid w:val="00E40D14"/>
    <w:rsid w:val="00E56400"/>
    <w:rsid w:val="00E674E1"/>
    <w:rsid w:val="00E675C8"/>
    <w:rsid w:val="00E867EA"/>
    <w:rsid w:val="00E90004"/>
    <w:rsid w:val="00E9567A"/>
    <w:rsid w:val="00E96271"/>
    <w:rsid w:val="00EA08D5"/>
    <w:rsid w:val="00EB096A"/>
    <w:rsid w:val="00EB1772"/>
    <w:rsid w:val="00ED254D"/>
    <w:rsid w:val="00ED2C84"/>
    <w:rsid w:val="00ED33D9"/>
    <w:rsid w:val="00EE09B3"/>
    <w:rsid w:val="00EE09DB"/>
    <w:rsid w:val="00EE576A"/>
    <w:rsid w:val="00EE7783"/>
    <w:rsid w:val="00EF25B9"/>
    <w:rsid w:val="00F04B2B"/>
    <w:rsid w:val="00F2490B"/>
    <w:rsid w:val="00F37515"/>
    <w:rsid w:val="00F5476F"/>
    <w:rsid w:val="00F6169D"/>
    <w:rsid w:val="00F67062"/>
    <w:rsid w:val="00F73631"/>
    <w:rsid w:val="00FB6AE3"/>
    <w:rsid w:val="00FC00E9"/>
    <w:rsid w:val="00FC24E0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0090"/>
  <w15:chartTrackingRefBased/>
  <w15:docId w15:val="{55A90B1C-F7CA-4727-9F12-6E971AE7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A24907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4907"/>
    <w:pPr>
      <w:ind w:left="708"/>
    </w:pPr>
  </w:style>
  <w:style w:type="character" w:styleId="Hyperlink">
    <w:name w:val="Hyperlink"/>
    <w:basedOn w:val="Absatz-Standardschriftart"/>
    <w:uiPriority w:val="99"/>
    <w:unhideWhenUsed/>
    <w:rsid w:val="00A24907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574C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574C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0574C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574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2D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line-intro3">
    <w:name w:val="headline-intro3"/>
    <w:basedOn w:val="Absatz-Standardschriftart"/>
    <w:rsid w:val="000E6121"/>
    <w:rPr>
      <w:vanish w:val="0"/>
      <w:webHidden w:val="0"/>
      <w:color w:val="262626"/>
      <w:sz w:val="27"/>
      <w:szCs w:val="27"/>
      <w:specVanish w:val="0"/>
    </w:rPr>
  </w:style>
  <w:style w:type="character" w:customStyle="1" w:styleId="headline5">
    <w:name w:val="headline5"/>
    <w:basedOn w:val="Absatz-Standardschriftart"/>
    <w:rsid w:val="000E6121"/>
    <w:rPr>
      <w:b/>
      <w:bCs/>
      <w:vanish w:val="0"/>
      <w:webHidden w:val="0"/>
      <w:color w:val="262626"/>
      <w:sz w:val="45"/>
      <w:szCs w:val="45"/>
      <w:specVanish w:val="0"/>
    </w:rPr>
  </w:style>
  <w:style w:type="character" w:customStyle="1" w:styleId="headline-subinfo3">
    <w:name w:val="headline-subinfo3"/>
    <w:basedOn w:val="Absatz-Standardschriftart"/>
    <w:rsid w:val="000E6121"/>
    <w:rPr>
      <w:caps w:val="0"/>
      <w:vanish w:val="0"/>
      <w:webHidden w:val="0"/>
      <w:color w:val="262626"/>
      <w:sz w:val="27"/>
      <w:szCs w:val="27"/>
      <w:specVanish w:val="0"/>
    </w:rPr>
  </w:style>
  <w:style w:type="character" w:styleId="BesuchterLink">
    <w:name w:val="FollowedHyperlink"/>
    <w:basedOn w:val="Absatz-Standardschriftart"/>
    <w:uiPriority w:val="99"/>
    <w:semiHidden/>
    <w:unhideWhenUsed/>
    <w:rsid w:val="000378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nportal.de" TargetMode="External"/><Relationship Id="rId13" Type="http://schemas.openxmlformats.org/officeDocument/2006/relationships/hyperlink" Target="https://www.youtube.com/watch?v=NtgfA3tDSp8" TargetMode="External"/><Relationship Id="rId18" Type="http://schemas.openxmlformats.org/officeDocument/2006/relationships/hyperlink" Target="https://medienzentralen.de/medium43791/Die-Anfaenge-des-Christent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c0Z6dDzz4M" TargetMode="External"/><Relationship Id="rId17" Type="http://schemas.openxmlformats.org/officeDocument/2006/relationships/hyperlink" Target="https://medienzentralen.de/medium120/Jesus-von-Nazare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dienzentralen.de/medium5/Nutzloser-Hund-Useless-Do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xYhtQ4If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dienzentralen.de/medium57/Spin-oder-wenn-Gott-ein-DJ-waere" TargetMode="External"/><Relationship Id="rId10" Type="http://schemas.openxmlformats.org/officeDocument/2006/relationships/hyperlink" Target="https://www.youtube.com/watch?v=cfEGPqfBvQ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sEYS0XKO0I" TargetMode="External"/><Relationship Id="rId14" Type="http://schemas.openxmlformats.org/officeDocument/2006/relationships/hyperlink" Target="https://www.youtube.com/watch?v=rB0jjJrT6dA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ldungsplaene-bw.de/,Lde/LS/BP2016BW/ALLG/GYM/REV/IK/5-6/01" TargetMode="External"/><Relationship Id="rId1" Type="http://schemas.openxmlformats.org/officeDocument/2006/relationships/hyperlink" Target="https://km-bw.de/site/pbs-bw-km-root/get/documents_E788713641/KULTUS.Dachmandant/KULTUS/KM-Homepage/Artikelseiten%20KP-KM/1_FAQ_Corona/2020%2007%2007%20Anlage_Konzept_R%C3%BCckkehr_Regelbetrieb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2255-B09D-45BD-BB8E-E8EFCE0B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1970</Words>
  <Characters>12412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Suedland, Annegret</dc:creator>
  <cp:keywords/>
  <dc:description/>
  <cp:lastModifiedBy>Uwe Hauser</cp:lastModifiedBy>
  <cp:revision>2</cp:revision>
  <dcterms:created xsi:type="dcterms:W3CDTF">2020-09-07T15:05:00Z</dcterms:created>
  <dcterms:modified xsi:type="dcterms:W3CDTF">2020-09-07T15:05:00Z</dcterms:modified>
</cp:coreProperties>
</file>