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A3B" w:rsidRDefault="002F4C14">
      <w:pPr>
        <w:pStyle w:val="Fuzeile"/>
        <w:tabs>
          <w:tab w:val="clear" w:pos="4536"/>
          <w:tab w:val="clear" w:pos="9072"/>
          <w:tab w:val="left" w:pos="5670"/>
        </w:tabs>
        <w:ind w:right="168"/>
        <w:jc w:val="center"/>
        <w:rPr>
          <w:b/>
          <w:bCs/>
          <w:sz w:val="28"/>
        </w:rPr>
      </w:pPr>
      <w:bookmarkStart w:id="0" w:name="_GoBack"/>
      <w:bookmarkEnd w:id="0"/>
      <w:r>
        <w:rPr>
          <w:b/>
          <w:bCs/>
          <w:noProof/>
          <w:sz w:val="28"/>
        </w:rPr>
        <mc:AlternateContent>
          <mc:Choice Requires="wps">
            <w:drawing>
              <wp:anchor distT="0" distB="0" distL="114300" distR="114300" simplePos="0" relativeHeight="251658752" behindDoc="0" locked="0" layoutInCell="1" allowOverlap="1">
                <wp:simplePos x="0" y="0"/>
                <wp:positionH relativeFrom="column">
                  <wp:posOffset>4318000</wp:posOffset>
                </wp:positionH>
                <wp:positionV relativeFrom="paragraph">
                  <wp:posOffset>869950</wp:posOffset>
                </wp:positionV>
                <wp:extent cx="2057400" cy="1143000"/>
                <wp:effectExtent l="0" t="0" r="0" b="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A3B" w:rsidRDefault="009C2A3B">
                            <w:pPr>
                              <w:jc w:val="right"/>
                              <w:rPr>
                                <w:rFonts w:ascii="Frutiger 45 Light" w:hAnsi="Frutiger 45 Light"/>
                                <w:sz w:val="20"/>
                              </w:rPr>
                            </w:pPr>
                            <w:r>
                              <w:rPr>
                                <w:rFonts w:ascii="Frutiger 45 Light" w:hAnsi="Frutiger 45 Light"/>
                                <w:sz w:val="20"/>
                              </w:rPr>
                              <w:t>ptz Stuttgart</w:t>
                            </w:r>
                            <w:r>
                              <w:rPr>
                                <w:rFonts w:ascii="Frutiger 45 Light" w:hAnsi="Frutiger 45 Light"/>
                                <w:sz w:val="20"/>
                              </w:rPr>
                              <w:br/>
                              <w:t>Grüninger Str. 25</w:t>
                            </w:r>
                            <w:r>
                              <w:rPr>
                                <w:rFonts w:ascii="Frutiger 45 Light" w:hAnsi="Frutiger 45 Light"/>
                                <w:sz w:val="20"/>
                              </w:rPr>
                              <w:br/>
                              <w:t>70599 Stuttgart</w:t>
                            </w:r>
                            <w:r>
                              <w:rPr>
                                <w:rFonts w:ascii="Frutiger 45 Light" w:hAnsi="Frutiger 45 Light"/>
                                <w:sz w:val="20"/>
                              </w:rPr>
                              <w:br/>
                              <w:t xml:space="preserve"> Dozent Detlev Schne</w:t>
                            </w:r>
                            <w:r>
                              <w:rPr>
                                <w:rFonts w:ascii="Frutiger 45 Light" w:hAnsi="Frutiger 45 Light"/>
                                <w:sz w:val="20"/>
                              </w:rPr>
                              <w:t>i</w:t>
                            </w:r>
                            <w:r>
                              <w:rPr>
                                <w:rFonts w:ascii="Frutiger 45 Light" w:hAnsi="Frutiger 45 Light"/>
                                <w:sz w:val="20"/>
                              </w:rPr>
                              <w:t>der</w:t>
                            </w:r>
                            <w:r>
                              <w:rPr>
                                <w:rFonts w:ascii="Frutiger 45 Light" w:hAnsi="Frutiger 45 Light"/>
                                <w:sz w:val="20"/>
                              </w:rPr>
                              <w:br/>
                            </w:r>
                            <w:hyperlink r:id="rId8" w:history="1">
                              <w:r>
                                <w:rPr>
                                  <w:rStyle w:val="Hyperlink"/>
                                  <w:rFonts w:ascii="Frutiger 45 Light" w:hAnsi="Frutiger 45 Light"/>
                                  <w:sz w:val="20"/>
                                </w:rPr>
                                <w:t>Detlev.Schneider@elk-wue.de</w:t>
                              </w:r>
                            </w:hyperlink>
                            <w:r>
                              <w:rPr>
                                <w:rFonts w:ascii="Frutiger 45 Light" w:hAnsi="Frutiger 45 Light"/>
                                <w:sz w:val="20"/>
                              </w:rPr>
                              <w:br/>
                              <w:t>0711 – 45 804-79</w:t>
                            </w:r>
                          </w:p>
                          <w:p w:rsidR="009C2A3B" w:rsidRDefault="009C2A3B"/>
                          <w:p w:rsidR="009C2A3B" w:rsidRDefault="009C2A3B"/>
                          <w:p w:rsidR="009C2A3B" w:rsidRDefault="009C2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40pt;margin-top:68.5pt;width:16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" stroked="f">
                <v:textbox>
                  <w:txbxContent>
                    <w:p w:rsidR="009C2A3B" w:rsidRDefault="009C2A3B">
                      <w:pPr>
                        <w:jc w:val="right"/>
                        <w:rPr>
                          <w:rFonts w:ascii="Frutiger 45 Light" w:hAnsi="Frutiger 45 Light"/>
                          <w:sz w:val="20"/>
                        </w:rPr>
                      </w:pPr>
                      <w:r>
                        <w:rPr>
                          <w:rFonts w:ascii="Frutiger 45 Light" w:hAnsi="Frutiger 45 Light"/>
                          <w:sz w:val="20"/>
                        </w:rPr>
                        <w:t>ptz Stuttgart</w:t>
                      </w:r>
                      <w:r>
                        <w:rPr>
                          <w:rFonts w:ascii="Frutiger 45 Light" w:hAnsi="Frutiger 45 Light"/>
                          <w:sz w:val="20"/>
                        </w:rPr>
                        <w:br/>
                        <w:t>Grüninger Str. 25</w:t>
                      </w:r>
                      <w:r>
                        <w:rPr>
                          <w:rFonts w:ascii="Frutiger 45 Light" w:hAnsi="Frutiger 45 Light"/>
                          <w:sz w:val="20"/>
                        </w:rPr>
                        <w:br/>
                        <w:t>70599 Stuttgart</w:t>
                      </w:r>
                      <w:r>
                        <w:rPr>
                          <w:rFonts w:ascii="Frutiger 45 Light" w:hAnsi="Frutiger 45 Light"/>
                          <w:sz w:val="20"/>
                        </w:rPr>
                        <w:br/>
                        <w:t xml:space="preserve"> Dozent Detlev Schne</w:t>
                      </w:r>
                      <w:r>
                        <w:rPr>
                          <w:rFonts w:ascii="Frutiger 45 Light" w:hAnsi="Frutiger 45 Light"/>
                          <w:sz w:val="20"/>
                        </w:rPr>
                        <w:t>i</w:t>
                      </w:r>
                      <w:r>
                        <w:rPr>
                          <w:rFonts w:ascii="Frutiger 45 Light" w:hAnsi="Frutiger 45 Light"/>
                          <w:sz w:val="20"/>
                        </w:rPr>
                        <w:t>der</w:t>
                      </w:r>
                      <w:r>
                        <w:rPr>
                          <w:rFonts w:ascii="Frutiger 45 Light" w:hAnsi="Frutiger 45 Light"/>
                          <w:sz w:val="20"/>
                        </w:rPr>
                        <w:br/>
                      </w:r>
                      <w:hyperlink r:id="rId9" w:history="1">
                        <w:r>
                          <w:rPr>
                            <w:rStyle w:val="Hyperlink"/>
                            <w:rFonts w:ascii="Frutiger 45 Light" w:hAnsi="Frutiger 45 Light"/>
                            <w:sz w:val="20"/>
                          </w:rPr>
                          <w:t>Detlev.Schneider@elk-wue.de</w:t>
                        </w:r>
                      </w:hyperlink>
                      <w:r>
                        <w:rPr>
                          <w:rFonts w:ascii="Frutiger 45 Light" w:hAnsi="Frutiger 45 Light"/>
                          <w:sz w:val="20"/>
                        </w:rPr>
                        <w:br/>
                        <w:t>0711 – 45 804-79</w:t>
                      </w:r>
                    </w:p>
                    <w:p w:rsidR="009C2A3B" w:rsidRDefault="009C2A3B"/>
                    <w:p w:rsidR="009C2A3B" w:rsidRDefault="009C2A3B"/>
                    <w:p w:rsidR="009C2A3B" w:rsidRDefault="009C2A3B"/>
                  </w:txbxContent>
                </v:textbox>
                <w10:wrap type="square"/>
              </v:shape>
            </w:pict>
          </mc:Fallback>
        </mc:AlternateContent>
      </w:r>
      <w:r>
        <w:rPr>
          <w:b/>
          <w:bCs/>
          <w:noProof/>
          <w:sz w:val="28"/>
        </w:rPr>
        <mc:AlternateContent>
          <mc:Choice Requires="wps">
            <w:drawing>
              <wp:anchor distT="0" distB="0" distL="114300" distR="114300" simplePos="0" relativeHeight="251655680" behindDoc="0" locked="0" layoutInCell="1" allowOverlap="1">
                <wp:simplePos x="0" y="0"/>
                <wp:positionH relativeFrom="column">
                  <wp:posOffset>-25400</wp:posOffset>
                </wp:positionH>
                <wp:positionV relativeFrom="paragraph">
                  <wp:posOffset>69850</wp:posOffset>
                </wp:positionV>
                <wp:extent cx="914400" cy="741045"/>
                <wp:effectExtent l="0" t="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41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A3B" w:rsidRDefault="002F4C14">
                            <w:r>
                              <w:rPr>
                                <w:noProof/>
                              </w:rPr>
                              <w:drawing>
                                <wp:inline distT="0" distB="0" distL="0" distR="0">
                                  <wp:extent cx="734060" cy="650240"/>
                                  <wp:effectExtent l="0" t="0" r="8890" b="0"/>
                                  <wp:docPr id="1" name="Bild 1" descr="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060" cy="6502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pt;margin-top:5.5pt;width:1in;height:5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" stroked="f">
                <v:textbox>
                  <w:txbxContent>
                    <w:p w:rsidR="009C2A3B" w:rsidRDefault="002F4C14">
                      <w:r>
                        <w:rPr>
                          <w:noProof/>
                        </w:rPr>
                        <w:drawing>
                          <wp:inline distT="0" distB="0" distL="0" distR="0">
                            <wp:extent cx="734060" cy="650240"/>
                            <wp:effectExtent l="0" t="0" r="8890" b="0"/>
                            <wp:docPr id="1" name="Bild 1" descr="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060" cy="650240"/>
                                    </a:xfrm>
                                    <a:prstGeom prst="rect">
                                      <a:avLst/>
                                    </a:prstGeom>
                                    <a:noFill/>
                                    <a:ln>
                                      <a:noFill/>
                                    </a:ln>
                                  </pic:spPr>
                                </pic:pic>
                              </a:graphicData>
                            </a:graphic>
                          </wp:inline>
                        </w:drawing>
                      </w:r>
                    </w:p>
                  </w:txbxContent>
                </v:textbox>
                <w10:wrap type="square"/>
              </v:shape>
            </w:pict>
          </mc:Fallback>
        </mc:AlternateContent>
      </w:r>
      <w:r>
        <w:rPr>
          <w:b/>
          <w:bCs/>
          <w:noProof/>
          <w:sz w:val="28"/>
        </w:rPr>
        <mc:AlternateContent>
          <mc:Choice Requires="wps">
            <w:drawing>
              <wp:anchor distT="0" distB="0" distL="114300" distR="114300" simplePos="0" relativeHeight="251657728" behindDoc="0" locked="0" layoutInCell="1" allowOverlap="1">
                <wp:simplePos x="0" y="0"/>
                <wp:positionH relativeFrom="column">
                  <wp:posOffset>-25400</wp:posOffset>
                </wp:positionH>
                <wp:positionV relativeFrom="paragraph">
                  <wp:posOffset>984250</wp:posOffset>
                </wp:positionV>
                <wp:extent cx="1714500" cy="11430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A3B" w:rsidRDefault="009C2A3B">
                            <w:pPr>
                              <w:rPr>
                                <w:rFonts w:ascii="Arial Narrow" w:hAnsi="Arial Narrow"/>
                              </w:rPr>
                            </w:pPr>
                            <w:r>
                              <w:rPr>
                                <w:rFonts w:ascii="Arial Narrow" w:hAnsi="Arial Narrow"/>
                              </w:rPr>
                              <w:t>RPI Karlsruhe</w:t>
                            </w:r>
                            <w:r>
                              <w:rPr>
                                <w:rFonts w:ascii="Arial Narrow" w:hAnsi="Arial Narrow"/>
                              </w:rPr>
                              <w:br/>
                              <w:t>Blumenstr. 1-7</w:t>
                            </w:r>
                            <w:r>
                              <w:rPr>
                                <w:rFonts w:ascii="Arial Narrow" w:hAnsi="Arial Narrow"/>
                              </w:rPr>
                              <w:br/>
                              <w:t>76133 Karlsruhe</w:t>
                            </w:r>
                            <w:r>
                              <w:rPr>
                                <w:rFonts w:ascii="Arial Narrow" w:hAnsi="Arial Narrow"/>
                              </w:rPr>
                              <w:br/>
                              <w:t>Studienleiter Herbert Kumpf</w:t>
                            </w:r>
                            <w:r>
                              <w:rPr>
                                <w:rFonts w:ascii="Arial Narrow" w:hAnsi="Arial Narrow"/>
                              </w:rPr>
                              <w:br/>
                            </w:r>
                            <w:hyperlink r:id="rId11" w:history="1">
                              <w:r>
                                <w:rPr>
                                  <w:rStyle w:val="Hyperlink"/>
                                  <w:rFonts w:ascii="Arial Narrow" w:hAnsi="Arial Narrow"/>
                                </w:rPr>
                                <w:t>Herbert.Kumpf@ekiba.de</w:t>
                              </w:r>
                            </w:hyperlink>
                          </w:p>
                          <w:p w:rsidR="009C2A3B" w:rsidRDefault="009C2A3B">
                            <w:r>
                              <w:rPr>
                                <w:rFonts w:ascii="Arial Narrow" w:hAnsi="Arial Narrow"/>
                              </w:rPr>
                              <w:t>0721 – 9175-420</w:t>
                            </w:r>
                          </w:p>
                          <w:p w:rsidR="009C2A3B" w:rsidRDefault="009C2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pt;margin-top:77.5pt;width:13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" stroked="f">
                <v:textbox>
                  <w:txbxContent>
                    <w:p w:rsidR="009C2A3B" w:rsidRDefault="009C2A3B">
                      <w:pPr>
                        <w:rPr>
                          <w:rFonts w:ascii="Arial Narrow" w:hAnsi="Arial Narrow"/>
                        </w:rPr>
                      </w:pPr>
                      <w:r>
                        <w:rPr>
                          <w:rFonts w:ascii="Arial Narrow" w:hAnsi="Arial Narrow"/>
                        </w:rPr>
                        <w:t>RPI Karlsruhe</w:t>
                      </w:r>
                      <w:r>
                        <w:rPr>
                          <w:rFonts w:ascii="Arial Narrow" w:hAnsi="Arial Narrow"/>
                        </w:rPr>
                        <w:br/>
                        <w:t>Blumenstr. 1-7</w:t>
                      </w:r>
                      <w:r>
                        <w:rPr>
                          <w:rFonts w:ascii="Arial Narrow" w:hAnsi="Arial Narrow"/>
                        </w:rPr>
                        <w:br/>
                        <w:t>76133 Karlsruhe</w:t>
                      </w:r>
                      <w:r>
                        <w:rPr>
                          <w:rFonts w:ascii="Arial Narrow" w:hAnsi="Arial Narrow"/>
                        </w:rPr>
                        <w:br/>
                        <w:t>Studienleiter Herbert Kumpf</w:t>
                      </w:r>
                      <w:r>
                        <w:rPr>
                          <w:rFonts w:ascii="Arial Narrow" w:hAnsi="Arial Narrow"/>
                        </w:rPr>
                        <w:br/>
                      </w:r>
                      <w:hyperlink r:id="rId12" w:history="1">
                        <w:r>
                          <w:rPr>
                            <w:rStyle w:val="Hyperlink"/>
                            <w:rFonts w:ascii="Arial Narrow" w:hAnsi="Arial Narrow"/>
                          </w:rPr>
                          <w:t>Herbert.Kumpf@ekiba.de</w:t>
                        </w:r>
                      </w:hyperlink>
                    </w:p>
                    <w:p w:rsidR="009C2A3B" w:rsidRDefault="009C2A3B">
                      <w:r>
                        <w:rPr>
                          <w:rFonts w:ascii="Arial Narrow" w:hAnsi="Arial Narrow"/>
                        </w:rPr>
                        <w:t>0721 – 9175-420</w:t>
                      </w:r>
                    </w:p>
                    <w:p w:rsidR="009C2A3B" w:rsidRDefault="009C2A3B"/>
                  </w:txbxContent>
                </v:textbox>
                <w10:wrap type="square"/>
              </v:shape>
            </w:pict>
          </mc:Fallback>
        </mc:AlternateContent>
      </w:r>
      <w:r>
        <w:rPr>
          <w:b/>
          <w:bCs/>
          <w:noProof/>
          <w:sz w:val="28"/>
        </w:rPr>
        <mc:AlternateContent>
          <mc:Choice Requires="wps">
            <w:drawing>
              <wp:anchor distT="0" distB="0" distL="114300" distR="114300" simplePos="0" relativeHeight="251656704" behindDoc="0" locked="0" layoutInCell="1" allowOverlap="1">
                <wp:simplePos x="0" y="0"/>
                <wp:positionH relativeFrom="column">
                  <wp:posOffset>5346700</wp:posOffset>
                </wp:positionH>
                <wp:positionV relativeFrom="paragraph">
                  <wp:posOffset>69850</wp:posOffset>
                </wp:positionV>
                <wp:extent cx="1143000" cy="71882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8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A3B" w:rsidRDefault="002F4C14">
                            <w:r>
                              <w:rPr>
                                <w:noProof/>
                              </w:rPr>
                              <w:drawing>
                                <wp:inline distT="0" distB="0" distL="0" distR="0">
                                  <wp:extent cx="959485" cy="624840"/>
                                  <wp:effectExtent l="0" t="0" r="0" b="3810"/>
                                  <wp:docPr id="2" name="Bild 2" descr="logo-ptz-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tz-4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9485" cy="6248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21pt;margin-top:5.5pt;width:90pt;height:5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" stroked="f">
                <v:textbox>
                  <w:txbxContent>
                    <w:p w:rsidR="009C2A3B" w:rsidRDefault="002F4C14">
                      <w:r>
                        <w:rPr>
                          <w:noProof/>
                        </w:rPr>
                        <w:drawing>
                          <wp:inline distT="0" distB="0" distL="0" distR="0">
                            <wp:extent cx="959485" cy="624840"/>
                            <wp:effectExtent l="0" t="0" r="0" b="3810"/>
                            <wp:docPr id="2" name="Bild 2" descr="logo-ptz-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tz-4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9485" cy="624840"/>
                                    </a:xfrm>
                                    <a:prstGeom prst="rect">
                                      <a:avLst/>
                                    </a:prstGeom>
                                    <a:noFill/>
                                    <a:ln>
                                      <a:noFill/>
                                    </a:ln>
                                  </pic:spPr>
                                </pic:pic>
                              </a:graphicData>
                            </a:graphic>
                          </wp:inline>
                        </w:drawing>
                      </w:r>
                    </w:p>
                  </w:txbxContent>
                </v:textbox>
                <w10:wrap type="square"/>
              </v:shape>
            </w:pict>
          </mc:Fallback>
        </mc:AlternateContent>
      </w:r>
      <w:r>
        <w:rPr>
          <w:b/>
          <w:bCs/>
          <w:noProof/>
          <w:sz w:val="28"/>
        </w:rPr>
        <mc:AlternateContent>
          <mc:Choice Requires="wps">
            <w:drawing>
              <wp:anchor distT="0" distB="0" distL="114300" distR="114300" simplePos="0" relativeHeight="251654656" behindDoc="0" locked="0" layoutInCell="1" allowOverlap="1">
                <wp:simplePos x="0" y="0"/>
                <wp:positionH relativeFrom="column">
                  <wp:posOffset>114300</wp:posOffset>
                </wp:positionH>
                <wp:positionV relativeFrom="paragraph">
                  <wp:posOffset>0</wp:posOffset>
                </wp:positionV>
                <wp:extent cx="6375400" cy="2813050"/>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81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A3B" w:rsidRDefault="009C2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9pt;margin-top:0;width:502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" stroked="f">
                <v:textbox>
                  <w:txbxContent>
                    <w:p w:rsidR="009C2A3B" w:rsidRDefault="009C2A3B"/>
                  </w:txbxContent>
                </v:textbox>
                <w10:wrap type="square"/>
              </v:shape>
            </w:pict>
          </mc:Fallback>
        </mc:AlternateContent>
      </w:r>
      <w:r w:rsidR="009C2A3B">
        <w:rPr>
          <w:b/>
          <w:bCs/>
          <w:sz w:val="28"/>
        </w:rPr>
        <w:t>Berufliches Gymnasium</w:t>
      </w:r>
    </w:p>
    <w:p w:rsidR="009C2A3B" w:rsidRDefault="009C2A3B">
      <w:pPr>
        <w:ind w:right="168"/>
        <w:jc w:val="center"/>
        <w:rPr>
          <w:rFonts w:cs="Arial"/>
          <w:sz w:val="20"/>
        </w:rPr>
      </w:pPr>
    </w:p>
    <w:p w:rsidR="009C2A3B" w:rsidRDefault="009C2A3B">
      <w:pPr>
        <w:pStyle w:val="berschrift1"/>
        <w:ind w:right="168"/>
        <w:rPr>
          <w:rFonts w:cs="Arial"/>
          <w:szCs w:val="22"/>
        </w:rPr>
      </w:pPr>
      <w:r>
        <w:rPr>
          <w:rFonts w:cs="Arial"/>
          <w:szCs w:val="22"/>
        </w:rPr>
        <w:t xml:space="preserve">Hinweise, Arbeitshilfen </w:t>
      </w:r>
      <w:r>
        <w:rPr>
          <w:rFonts w:cs="Arial"/>
          <w:b w:val="0"/>
          <w:szCs w:val="22"/>
        </w:rPr>
        <w:t xml:space="preserve">und </w:t>
      </w:r>
      <w:r>
        <w:rPr>
          <w:rFonts w:cs="Arial"/>
          <w:szCs w:val="22"/>
        </w:rPr>
        <w:t xml:space="preserve">Literaturangaben </w:t>
      </w:r>
      <w:r>
        <w:rPr>
          <w:rFonts w:cs="Arial"/>
          <w:b w:val="0"/>
          <w:szCs w:val="22"/>
        </w:rPr>
        <w:t>für das</w:t>
      </w:r>
      <w:r>
        <w:rPr>
          <w:rFonts w:cs="Arial"/>
          <w:szCs w:val="22"/>
        </w:rPr>
        <w:t xml:space="preserve"> Abitur 2015</w:t>
      </w:r>
    </w:p>
    <w:p w:rsidR="009C2A3B" w:rsidRDefault="009C2A3B">
      <w:pPr>
        <w:pStyle w:val="berschrift7"/>
        <w:rPr>
          <w:rFonts w:cs="Arial"/>
          <w:sz w:val="22"/>
          <w:szCs w:val="22"/>
        </w:rPr>
      </w:pPr>
      <w:r>
        <w:rPr>
          <w:rFonts w:cs="Arial"/>
          <w:sz w:val="22"/>
          <w:szCs w:val="22"/>
        </w:rPr>
        <w:t>Evangelische Religionslehre</w:t>
      </w:r>
    </w:p>
    <w:p w:rsidR="009C2A3B" w:rsidRDefault="009C2A3B">
      <w:pPr>
        <w:jc w:val="center"/>
        <w:rPr>
          <w:rFonts w:cs="Arial"/>
          <w:sz w:val="20"/>
        </w:rPr>
      </w:pPr>
      <w:r>
        <w:rPr>
          <w:rFonts w:cs="Arial"/>
          <w:sz w:val="20"/>
        </w:rPr>
        <w:t>Stand: Juni 2013</w:t>
      </w:r>
    </w:p>
    <w:p w:rsidR="009C2A3B" w:rsidRDefault="009C2A3B">
      <w:pPr>
        <w:jc w:val="center"/>
        <w:rPr>
          <w:rFonts w:ascii="Frutiger 55 Roman" w:hAnsi="Frutiger 55 Roman"/>
          <w:b/>
          <w:bCs/>
        </w:rPr>
      </w:pPr>
      <w:r>
        <w:rPr>
          <w:rFonts w:ascii="Frutiger 55 Roman" w:hAnsi="Frutiger 55 Roman"/>
          <w:b/>
          <w:bCs/>
        </w:rPr>
        <w:t>(neuer Bildungsplan vom 24.06.2008)</w:t>
      </w:r>
    </w:p>
    <w:p w:rsidR="009C2A3B" w:rsidRDefault="009C2A3B">
      <w:pPr>
        <w:jc w:val="center"/>
        <w:rPr>
          <w:rFonts w:ascii="Frutiger 55 Roman" w:hAnsi="Frutiger 55 Roman"/>
          <w:b/>
          <w:bCs/>
          <w:color w:val="FF0000"/>
        </w:rPr>
      </w:pPr>
      <w:r>
        <w:rPr>
          <w:rFonts w:ascii="Frutiger 55 Roman" w:hAnsi="Frutiger 55 Roman"/>
          <w:b/>
          <w:bCs/>
          <w:color w:val="FF0000"/>
        </w:rPr>
        <w:t>Verpflichtend für das Abitur 2015 ist 9.0</w:t>
      </w:r>
    </w:p>
    <w:p w:rsidR="009C2A3B" w:rsidRDefault="009C2A3B">
      <w:pPr>
        <w:jc w:val="center"/>
        <w:rPr>
          <w:rFonts w:ascii="Frutiger 55 Roman" w:hAnsi="Frutiger 55 Roman"/>
          <w:b/>
          <w:bCs/>
          <w:color w:val="FF0000"/>
        </w:rPr>
      </w:pPr>
      <w:r>
        <w:rPr>
          <w:rFonts w:ascii="Frutiger 55 Roman" w:hAnsi="Frutiger 55 Roman"/>
          <w:b/>
          <w:bCs/>
          <w:color w:val="FF0000"/>
        </w:rPr>
        <w:t>und eine weitere Ergänzungseinheit nach eigener Wahl.</w:t>
      </w:r>
    </w:p>
    <w:p w:rsidR="009C2A3B" w:rsidRDefault="009C2A3B">
      <w:pPr>
        <w:jc w:val="center"/>
        <w:rPr>
          <w:rFonts w:ascii="Frutiger 55 Roman" w:hAnsi="Frutiger 55 Roman"/>
          <w:b/>
          <w:bCs/>
          <w:color w:val="FF0000"/>
        </w:rPr>
      </w:pPr>
      <w:r>
        <w:rPr>
          <w:rFonts w:ascii="Frutiger 55 Roman" w:hAnsi="Frutiger 55 Roman"/>
          <w:b/>
          <w:bCs/>
          <w:color w:val="FF0000"/>
        </w:rPr>
        <w:t xml:space="preserve">Das schriftliche Abitur bezieht sich nur auf 9.0 </w:t>
      </w:r>
    </w:p>
    <w:p w:rsidR="009C2A3B" w:rsidRDefault="009C2A3B">
      <w:pPr>
        <w:jc w:val="center"/>
        <w:rPr>
          <w:rFonts w:ascii="Frutiger 55 Roman" w:hAnsi="Frutiger 55 Roman"/>
          <w:b/>
          <w:bCs/>
          <w:color w:val="FF0000"/>
        </w:rPr>
      </w:pPr>
      <w:r>
        <w:rPr>
          <w:rFonts w:ascii="Frutiger 55 Roman" w:hAnsi="Frutiger 55 Roman"/>
          <w:b/>
          <w:bCs/>
          <w:color w:val="FF0000"/>
        </w:rPr>
        <w:t>(und auf die anderen beiden verpflichtenden Kerneinheiten)</w:t>
      </w:r>
    </w:p>
    <w:p w:rsidR="009C2A3B" w:rsidRDefault="009C2A3B">
      <w:pPr>
        <w:jc w:val="both"/>
        <w:rPr>
          <w:rFonts w:cs="Arial"/>
          <w:sz w:val="20"/>
        </w:rPr>
      </w:pPr>
    </w:p>
    <w:p w:rsidR="009C2A3B" w:rsidRDefault="009C2A3B">
      <w:pPr>
        <w:ind w:right="168"/>
        <w:rPr>
          <w:rFonts w:cs="Arial"/>
          <w:b/>
          <w:sz w:val="28"/>
          <w:szCs w:val="28"/>
        </w:rPr>
      </w:pPr>
      <w:r>
        <w:rPr>
          <w:rFonts w:cs="Arial"/>
          <w:b/>
          <w:bCs/>
          <w:snapToGrid w:val="0"/>
          <w:sz w:val="28"/>
          <w:szCs w:val="28"/>
        </w:rPr>
        <w:t>Themenkreis 9</w:t>
      </w:r>
      <w:r>
        <w:rPr>
          <w:rFonts w:cs="Arial"/>
          <w:b/>
          <w:sz w:val="28"/>
          <w:szCs w:val="28"/>
        </w:rPr>
        <w:t xml:space="preserve"> : Religionen und Religiosität</w:t>
      </w:r>
    </w:p>
    <w:p w:rsidR="009C2A3B" w:rsidRDefault="009C2A3B">
      <w:pPr>
        <w:ind w:right="168"/>
        <w:rPr>
          <w:rFonts w:cs="Arial"/>
          <w:b/>
          <w:sz w:val="20"/>
        </w:rPr>
      </w:pPr>
    </w:p>
    <w:p w:rsidR="009C2A3B" w:rsidRDefault="009C2A3B">
      <w:pPr>
        <w:spacing w:line="260" w:lineRule="exact"/>
        <w:ind w:right="168"/>
        <w:rPr>
          <w:rFonts w:cs="Arial"/>
          <w:b/>
          <w:sz w:val="20"/>
        </w:rPr>
      </w:pPr>
      <w:r>
        <w:rPr>
          <w:rFonts w:cs="Arial"/>
          <w:b/>
          <w:sz w:val="20"/>
        </w:rPr>
        <w:t xml:space="preserve">Zur Benutzung: </w:t>
      </w:r>
    </w:p>
    <w:p w:rsidR="009C2A3B" w:rsidRDefault="009C2A3B">
      <w:pPr>
        <w:numPr>
          <w:ilvl w:val="0"/>
          <w:numId w:val="1"/>
        </w:numPr>
        <w:spacing w:line="260" w:lineRule="exact"/>
        <w:ind w:right="168"/>
        <w:rPr>
          <w:rFonts w:cs="Arial"/>
          <w:b/>
          <w:sz w:val="20"/>
        </w:rPr>
      </w:pPr>
      <w:r>
        <w:rPr>
          <w:rFonts w:cs="Arial"/>
          <w:b/>
          <w:sz w:val="20"/>
        </w:rPr>
        <w:t>Die verbindlichen Vorgaben des Lehrplans aus der linken Spalte sind im folgenden Text durch Fet</w:t>
      </w:r>
      <w:r>
        <w:rPr>
          <w:rFonts w:cs="Arial"/>
          <w:b/>
          <w:sz w:val="20"/>
        </w:rPr>
        <w:t>t</w:t>
      </w:r>
      <w:r>
        <w:rPr>
          <w:rFonts w:cs="Arial"/>
          <w:b/>
          <w:sz w:val="20"/>
        </w:rPr>
        <w:t>druck kenntlich gemacht. Vor die unverbindlichen Hinweise aus der rechten Spalte ist stets der Vermerk “Hinweise” gesetzt.</w:t>
      </w:r>
    </w:p>
    <w:p w:rsidR="009C2A3B" w:rsidRDefault="009C2A3B">
      <w:pPr>
        <w:numPr>
          <w:ilvl w:val="0"/>
          <w:numId w:val="2"/>
        </w:numPr>
        <w:spacing w:line="260" w:lineRule="exact"/>
        <w:ind w:right="168"/>
        <w:rPr>
          <w:rFonts w:cs="Arial"/>
          <w:b/>
          <w:sz w:val="20"/>
        </w:rPr>
      </w:pPr>
      <w:r>
        <w:rPr>
          <w:rFonts w:cs="Arial"/>
          <w:b/>
          <w:sz w:val="20"/>
        </w:rPr>
        <w:t>Auf entsprechende Abschnitte in den Lehrerhandbüchern wird in der Regel nicht verwi</w:t>
      </w:r>
      <w:r>
        <w:rPr>
          <w:rFonts w:cs="Arial"/>
          <w:b/>
          <w:sz w:val="20"/>
        </w:rPr>
        <w:t>e</w:t>
      </w:r>
      <w:r>
        <w:rPr>
          <w:rFonts w:cs="Arial"/>
          <w:b/>
          <w:sz w:val="20"/>
        </w:rPr>
        <w:t>sen.</w:t>
      </w:r>
    </w:p>
    <w:p w:rsidR="009C2A3B" w:rsidRDefault="009C2A3B">
      <w:pPr>
        <w:ind w:right="168"/>
        <w:rPr>
          <w:rFonts w:cs="Arial"/>
          <w:b/>
          <w:sz w:val="20"/>
        </w:rPr>
      </w:pPr>
    </w:p>
    <w:p w:rsidR="009C2A3B" w:rsidRDefault="009C2A3B">
      <w:pPr>
        <w:spacing w:line="260" w:lineRule="exact"/>
        <w:rPr>
          <w:rFonts w:cs="Arial"/>
          <w:sz w:val="20"/>
        </w:rPr>
      </w:pPr>
      <w:r>
        <w:rPr>
          <w:rFonts w:cs="Arial"/>
          <w:sz w:val="20"/>
        </w:rPr>
        <w:t xml:space="preserve">(Dieses Papier auch unter: </w:t>
      </w:r>
      <w:hyperlink r:id="rId14" w:history="1">
        <w:r>
          <w:rPr>
            <w:rStyle w:val="Hyperlink"/>
            <w:rFonts w:cs="Arial"/>
            <w:i/>
            <w:sz w:val="20"/>
          </w:rPr>
          <w:t>www.ptz-stuttgart.de</w:t>
        </w:r>
      </w:hyperlink>
      <w:r>
        <w:rPr>
          <w:rFonts w:cs="Arial"/>
          <w:sz w:val="20"/>
        </w:rPr>
        <w:t xml:space="preserve"> im Downloadbereich + </w:t>
      </w:r>
      <w:hyperlink r:id="rId15" w:history="1">
        <w:r>
          <w:rPr>
            <w:rStyle w:val="Hyperlink"/>
            <w:rFonts w:cs="Arial"/>
            <w:i/>
            <w:sz w:val="20"/>
          </w:rPr>
          <w:t>www.rpi-baden.de</w:t>
        </w:r>
      </w:hyperlink>
      <w:r>
        <w:rPr>
          <w:rFonts w:cs="Arial"/>
          <w:i/>
          <w:sz w:val="20"/>
        </w:rPr>
        <w:t xml:space="preserve"> </w:t>
      </w:r>
      <w:r>
        <w:rPr>
          <w:rFonts w:cs="Arial"/>
          <w:sz w:val="20"/>
        </w:rPr>
        <w:t xml:space="preserve"> </w:t>
      </w:r>
      <w:r>
        <w:rPr>
          <w:rFonts w:cs="Arial"/>
          <w:sz w:val="20"/>
        </w:rPr>
        <w:sym w:font="Wingdings" w:char="F0E0"/>
      </w:r>
      <w:r>
        <w:rPr>
          <w:rFonts w:cs="Arial"/>
          <w:sz w:val="20"/>
        </w:rPr>
        <w:t xml:space="preserve"> „Gymnasium“ </w:t>
      </w:r>
      <w:r>
        <w:rPr>
          <w:rFonts w:cs="Arial"/>
          <w:sz w:val="20"/>
        </w:rPr>
        <w:sym w:font="Wingdings" w:char="F0E0"/>
      </w:r>
      <w:r>
        <w:rPr>
          <w:rFonts w:cs="Arial"/>
          <w:sz w:val="20"/>
        </w:rPr>
        <w:t xml:space="preserve"> Unterseite: „berufliche Gymnasien“; Vorteil der digitalen Fassung: Links können direkt angeklickt we</w:t>
      </w:r>
      <w:r>
        <w:rPr>
          <w:rFonts w:cs="Arial"/>
          <w:sz w:val="20"/>
        </w:rPr>
        <w:t>r</w:t>
      </w:r>
      <w:r>
        <w:rPr>
          <w:rFonts w:cs="Arial"/>
          <w:sz w:val="20"/>
        </w:rPr>
        <w:t>den)</w:t>
      </w:r>
    </w:p>
    <w:p w:rsidR="009C2A3B" w:rsidRDefault="009C2A3B">
      <w:pPr>
        <w:spacing w:line="260" w:lineRule="exact"/>
        <w:rPr>
          <w:rFonts w:cs="Arial"/>
          <w:sz w:val="20"/>
        </w:rPr>
      </w:pPr>
    </w:p>
    <w:p w:rsidR="009C2A3B" w:rsidRDefault="009C2A3B">
      <w:pPr>
        <w:ind w:right="168"/>
        <w:rPr>
          <w:rFonts w:cs="Arial"/>
          <w:b/>
          <w:sz w:val="24"/>
          <w:szCs w:val="24"/>
        </w:rPr>
      </w:pPr>
      <w:r>
        <w:rPr>
          <w:rFonts w:cs="Arial"/>
          <w:b/>
          <w:sz w:val="24"/>
          <w:szCs w:val="24"/>
        </w:rPr>
        <w:t>Allgemein zum Themenkreis „Religion“:</w:t>
      </w:r>
    </w:p>
    <w:p w:rsidR="009C2A3B" w:rsidRDefault="009C2A3B">
      <w:pPr>
        <w:ind w:right="168"/>
        <w:rPr>
          <w:rFonts w:cs="Arial"/>
          <w:b/>
          <w:sz w:val="20"/>
        </w:rPr>
      </w:pPr>
    </w:p>
    <w:p w:rsidR="009C2A3B" w:rsidRDefault="009C2A3B">
      <w:pPr>
        <w:ind w:right="168"/>
        <w:rPr>
          <w:rFonts w:cs="Arial"/>
          <w:b/>
        </w:rPr>
      </w:pPr>
      <w:r>
        <w:rPr>
          <w:rFonts w:cs="Arial"/>
          <w:b/>
        </w:rPr>
        <w:t>Medienempfehlungen:</w:t>
      </w:r>
    </w:p>
    <w:p w:rsidR="009C2A3B" w:rsidRDefault="009C2A3B">
      <w:pPr>
        <w:numPr>
          <w:ilvl w:val="0"/>
          <w:numId w:val="3"/>
        </w:numPr>
        <w:ind w:right="168"/>
        <w:rPr>
          <w:rFonts w:cs="Arial"/>
          <w:bCs/>
          <w:iCs/>
          <w:sz w:val="18"/>
        </w:rPr>
      </w:pPr>
      <w:r>
        <w:rPr>
          <w:rFonts w:cs="Arial"/>
          <w:bCs/>
          <w:iCs/>
          <w:sz w:val="18"/>
        </w:rPr>
        <w:t xml:space="preserve">erläuterte Medienempfehlungen unter: </w:t>
      </w:r>
      <w:hyperlink r:id="rId16" w:history="1">
        <w:r>
          <w:rPr>
            <w:rStyle w:val="Hyperlink"/>
            <w:rFonts w:cs="Arial"/>
            <w:bCs/>
            <w:iCs/>
            <w:sz w:val="18"/>
          </w:rPr>
          <w:t>www.e</w:t>
        </w:r>
        <w:r>
          <w:rPr>
            <w:rStyle w:val="Hyperlink"/>
            <w:rFonts w:cs="Arial"/>
            <w:bCs/>
            <w:iCs/>
            <w:sz w:val="18"/>
          </w:rPr>
          <w:t>n</w:t>
        </w:r>
        <w:r>
          <w:rPr>
            <w:rStyle w:val="Hyperlink"/>
            <w:rFonts w:cs="Arial"/>
            <w:bCs/>
            <w:iCs/>
            <w:sz w:val="18"/>
          </w:rPr>
          <w:t>t</w:t>
        </w:r>
        <w:r>
          <w:rPr>
            <w:rStyle w:val="Hyperlink"/>
            <w:rFonts w:cs="Arial"/>
            <w:bCs/>
            <w:iCs/>
            <w:sz w:val="18"/>
          </w:rPr>
          <w:t>wurf-</w:t>
        </w:r>
        <w:r>
          <w:rPr>
            <w:rStyle w:val="Hyperlink"/>
            <w:rFonts w:cs="Arial"/>
            <w:bCs/>
            <w:iCs/>
            <w:sz w:val="18"/>
          </w:rPr>
          <w:t>o</w:t>
        </w:r>
        <w:r>
          <w:rPr>
            <w:rStyle w:val="Hyperlink"/>
            <w:rFonts w:cs="Arial"/>
            <w:bCs/>
            <w:iCs/>
            <w:sz w:val="18"/>
          </w:rPr>
          <w:t>nline.de</w:t>
        </w:r>
      </w:hyperlink>
      <w:r>
        <w:rPr>
          <w:rFonts w:cs="Arial"/>
          <w:bCs/>
          <w:iCs/>
          <w:sz w:val="18"/>
        </w:rPr>
        <w:t xml:space="preserve"> </w:t>
      </w:r>
      <w:r>
        <w:rPr>
          <w:rFonts w:cs="Arial"/>
          <w:bCs/>
          <w:iCs/>
          <w:sz w:val="18"/>
        </w:rPr>
        <w:sym w:font="Wingdings" w:char="F0E0"/>
      </w:r>
      <w:r>
        <w:rPr>
          <w:rFonts w:cs="Arial"/>
          <w:bCs/>
          <w:iCs/>
          <w:sz w:val="18"/>
        </w:rPr>
        <w:t xml:space="preserve"> Button: “Medien” </w:t>
      </w:r>
      <w:r>
        <w:rPr>
          <w:rFonts w:cs="Arial"/>
          <w:bCs/>
          <w:iCs/>
          <w:sz w:val="18"/>
        </w:rPr>
        <w:sym w:font="Wingdings" w:char="F0E0"/>
      </w:r>
      <w:r>
        <w:rPr>
          <w:rFonts w:cs="Arial"/>
          <w:bCs/>
          <w:iCs/>
          <w:sz w:val="18"/>
        </w:rPr>
        <w:t xml:space="preserve"> „Medienempfehlungen für das Berufliche Gymnasium“ </w:t>
      </w:r>
      <w:r>
        <w:rPr>
          <w:rFonts w:cs="Arial"/>
          <w:bCs/>
          <w:iCs/>
          <w:sz w:val="18"/>
        </w:rPr>
        <w:sym w:font="Wingdings" w:char="F0E0"/>
      </w:r>
      <w:r>
        <w:rPr>
          <w:rFonts w:cs="Arial"/>
          <w:bCs/>
          <w:iCs/>
          <w:sz w:val="18"/>
        </w:rPr>
        <w:t xml:space="preserve"> TK 10 Zukunft</w:t>
      </w:r>
    </w:p>
    <w:p w:rsidR="009C2A3B" w:rsidRDefault="009C2A3B">
      <w:pPr>
        <w:numPr>
          <w:ilvl w:val="0"/>
          <w:numId w:val="3"/>
        </w:numPr>
        <w:ind w:right="168"/>
        <w:rPr>
          <w:rFonts w:cs="Arial"/>
          <w:bCs/>
          <w:iCs/>
          <w:sz w:val="18"/>
        </w:rPr>
      </w:pPr>
      <w:r>
        <w:rPr>
          <w:rFonts w:cs="Arial"/>
          <w:bCs/>
          <w:iCs/>
          <w:sz w:val="18"/>
        </w:rPr>
        <w:t xml:space="preserve">Medienrecherche für staatliche Bildstellen: </w:t>
      </w:r>
      <w:hyperlink r:id="rId17" w:history="1">
        <w:r>
          <w:rPr>
            <w:rStyle w:val="Hyperlink"/>
            <w:rFonts w:cs="Arial"/>
            <w:bCs/>
            <w:iCs/>
            <w:sz w:val="18"/>
          </w:rPr>
          <w:t>www.medienrecherche.lmz-bw.de</w:t>
        </w:r>
      </w:hyperlink>
    </w:p>
    <w:p w:rsidR="009C2A3B" w:rsidRDefault="009C2A3B">
      <w:pPr>
        <w:numPr>
          <w:ilvl w:val="0"/>
          <w:numId w:val="3"/>
        </w:numPr>
        <w:ind w:right="168"/>
        <w:rPr>
          <w:rFonts w:cs="Arial"/>
          <w:b/>
          <w:bCs/>
          <w:iCs/>
          <w:sz w:val="18"/>
        </w:rPr>
      </w:pPr>
      <w:r>
        <w:rPr>
          <w:rFonts w:cs="Arial"/>
          <w:bCs/>
          <w:iCs/>
          <w:sz w:val="18"/>
        </w:rPr>
        <w:t xml:space="preserve">Filme zum kostenlosen Download nach Anmeldung: unter: </w:t>
      </w:r>
      <w:hyperlink r:id="rId18" w:history="1">
        <w:r>
          <w:rPr>
            <w:rStyle w:val="Hyperlink"/>
            <w:rFonts w:cs="Arial"/>
            <w:bCs/>
            <w:iCs/>
            <w:sz w:val="18"/>
          </w:rPr>
          <w:t>www.medienzentralen.de</w:t>
        </w:r>
      </w:hyperlink>
      <w:r>
        <w:rPr>
          <w:rFonts w:cs="Arial"/>
          <w:bCs/>
          <w:iCs/>
          <w:sz w:val="18"/>
        </w:rPr>
        <w:t xml:space="preserve"> </w:t>
      </w:r>
    </w:p>
    <w:p w:rsidR="009C2A3B" w:rsidRDefault="009C2A3B">
      <w:pPr>
        <w:numPr>
          <w:ilvl w:val="0"/>
          <w:numId w:val="3"/>
        </w:numPr>
        <w:ind w:right="168"/>
        <w:rPr>
          <w:rFonts w:cs="Arial"/>
          <w:bCs/>
          <w:iCs/>
          <w:sz w:val="18"/>
        </w:rPr>
      </w:pPr>
      <w:r>
        <w:rPr>
          <w:rFonts w:cs="Arial"/>
          <w:bCs/>
          <w:iCs/>
          <w:sz w:val="18"/>
        </w:rPr>
        <w:t xml:space="preserve">Viele Materialien und Anregungen enthält das </w:t>
      </w:r>
      <w:r>
        <w:rPr>
          <w:rFonts w:cs="Arial"/>
          <w:b/>
          <w:iCs/>
          <w:sz w:val="18"/>
        </w:rPr>
        <w:t>AmBG-CD-Paket 2006 für alle Oberstufenthemen</w:t>
      </w:r>
      <w:r>
        <w:rPr>
          <w:rFonts w:cs="Arial"/>
          <w:bCs/>
          <w:iCs/>
          <w:sz w:val="18"/>
        </w:rPr>
        <w:t xml:space="preserve"> (Infos und Beste</w:t>
      </w:r>
      <w:r>
        <w:rPr>
          <w:rFonts w:cs="Arial"/>
          <w:bCs/>
          <w:iCs/>
          <w:sz w:val="18"/>
        </w:rPr>
        <w:t>l</w:t>
      </w:r>
      <w:r>
        <w:rPr>
          <w:rFonts w:cs="Arial"/>
          <w:bCs/>
          <w:iCs/>
          <w:sz w:val="18"/>
        </w:rPr>
        <w:t xml:space="preserve">lung bei: </w:t>
      </w:r>
      <w:hyperlink r:id="rId19" w:history="1">
        <w:r>
          <w:rPr>
            <w:rFonts w:cs="Arial"/>
            <w:sz w:val="18"/>
          </w:rPr>
          <w:t>Silke.Wolfram@elk-wue.de</w:t>
        </w:r>
      </w:hyperlink>
      <w:r>
        <w:rPr>
          <w:rFonts w:cs="Arial"/>
          <w:bCs/>
          <w:iCs/>
          <w:sz w:val="18"/>
        </w:rPr>
        <w:t>, 25 € + Versand</w:t>
      </w:r>
    </w:p>
    <w:p w:rsidR="009C2A3B" w:rsidRDefault="009C2A3B">
      <w:pPr>
        <w:numPr>
          <w:ilvl w:val="0"/>
          <w:numId w:val="3"/>
        </w:numPr>
        <w:ind w:right="168"/>
        <w:rPr>
          <w:rFonts w:cs="Arial"/>
          <w:b/>
          <w:bCs/>
          <w:iCs/>
          <w:sz w:val="18"/>
        </w:rPr>
      </w:pPr>
      <w:hyperlink r:id="rId20" w:history="1">
        <w:r>
          <w:rPr>
            <w:rFonts w:cs="Arial"/>
            <w:sz w:val="18"/>
          </w:rPr>
          <w:t>www.rpi-virtuell.de</w:t>
        </w:r>
      </w:hyperlink>
    </w:p>
    <w:p w:rsidR="009C2A3B" w:rsidRDefault="009C2A3B">
      <w:pPr>
        <w:numPr>
          <w:ilvl w:val="0"/>
          <w:numId w:val="3"/>
        </w:numPr>
        <w:spacing w:line="260" w:lineRule="exact"/>
        <w:ind w:right="168"/>
        <w:rPr>
          <w:rFonts w:cs="Arial"/>
          <w:sz w:val="18"/>
          <w:szCs w:val="18"/>
        </w:rPr>
      </w:pPr>
      <w:r>
        <w:rPr>
          <w:rFonts w:cs="Arial"/>
          <w:sz w:val="18"/>
          <w:szCs w:val="18"/>
        </w:rPr>
        <w:t>Manfred Tiemann: Filme für Religionsunterricht und Gemeinde. Schnelle Suche. Göttingen 2009.</w:t>
      </w:r>
    </w:p>
    <w:p w:rsidR="009C2A3B" w:rsidRDefault="009C2A3B">
      <w:pPr>
        <w:ind w:right="168"/>
        <w:rPr>
          <w:rFonts w:cs="Arial"/>
          <w:sz w:val="20"/>
        </w:rPr>
      </w:pPr>
    </w:p>
    <w:p w:rsidR="009C2A3B" w:rsidRDefault="009C2A3B">
      <w:pPr>
        <w:ind w:right="168"/>
        <w:rPr>
          <w:rFonts w:cs="Arial"/>
          <w:b/>
          <w:szCs w:val="22"/>
        </w:rPr>
      </w:pPr>
      <w:r>
        <w:rPr>
          <w:rFonts w:cs="Arial"/>
          <w:b/>
          <w:szCs w:val="22"/>
        </w:rPr>
        <w:t>Schulbücher (vgl. dazu die entsprechenden Lehrerhandbücher):</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 xml:space="preserve">Dressler, Bernhard: Die Religion im Plural – Spielräume und Konflikte der Religionsfreiheit, in: </w:t>
      </w:r>
      <w:r>
        <w:rPr>
          <w:rStyle w:val="Fett"/>
          <w:rFonts w:ascii="Frutiger 55 Roman" w:hAnsi="Frutiger 55 Roman"/>
          <w:sz w:val="20"/>
        </w:rPr>
        <w:t>Pe</w:t>
      </w:r>
      <w:r>
        <w:rPr>
          <w:rStyle w:val="Fett"/>
          <w:rFonts w:ascii="Frutiger 55 Roman" w:hAnsi="Frutiger 55 Roman"/>
          <w:sz w:val="20"/>
        </w:rPr>
        <w:t>r</w:t>
      </w:r>
      <w:r>
        <w:rPr>
          <w:rStyle w:val="Fett"/>
          <w:rFonts w:ascii="Frutiger 55 Roman" w:hAnsi="Frutiger 55 Roman"/>
          <w:sz w:val="20"/>
        </w:rPr>
        <w:t>spektiven Religion</w:t>
      </w:r>
      <w:r>
        <w:rPr>
          <w:rStyle w:val="Fett"/>
          <w:rFonts w:ascii="Frutiger 55 Roman" w:hAnsi="Frutiger 55 Roman"/>
          <w:b w:val="0"/>
          <w:bCs w:val="0"/>
          <w:sz w:val="20"/>
        </w:rPr>
        <w:t>. Arbeitsbuch für die Sek II, hg. v Büchner, F. u.a., Göttingen: Vande</w:t>
      </w:r>
      <w:r>
        <w:rPr>
          <w:rStyle w:val="Fett"/>
          <w:rFonts w:ascii="Frutiger 55 Roman" w:hAnsi="Frutiger 55 Roman"/>
          <w:b w:val="0"/>
          <w:bCs w:val="0"/>
          <w:sz w:val="20"/>
        </w:rPr>
        <w:t>n</w:t>
      </w:r>
      <w:r>
        <w:rPr>
          <w:rStyle w:val="Fett"/>
          <w:rFonts w:ascii="Frutiger 55 Roman" w:hAnsi="Frutiger 55 Roman"/>
          <w:b w:val="0"/>
          <w:bCs w:val="0"/>
          <w:sz w:val="20"/>
        </w:rPr>
        <w:t>hoeck 2000. 251-276.</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 xml:space="preserve">Herrmann, Hans-Jürgen und Löffler, Ulrich: </w:t>
      </w:r>
      <w:r>
        <w:rPr>
          <w:rStyle w:val="Fett"/>
          <w:rFonts w:ascii="Frutiger 55 Roman" w:hAnsi="Frutiger 55 Roman"/>
          <w:sz w:val="20"/>
        </w:rPr>
        <w:t>Religionen</w:t>
      </w:r>
      <w:r>
        <w:rPr>
          <w:rStyle w:val="Fett"/>
          <w:rFonts w:ascii="Frutiger 55 Roman" w:hAnsi="Frutiger 55 Roman"/>
          <w:b w:val="0"/>
          <w:bCs w:val="0"/>
          <w:sz w:val="20"/>
        </w:rPr>
        <w:t xml:space="preserve">. Schülerheft, </w:t>
      </w:r>
      <w:r>
        <w:rPr>
          <w:rStyle w:val="Fett"/>
          <w:rFonts w:ascii="Frutiger 55 Roman" w:hAnsi="Frutiger 55 Roman"/>
          <w:sz w:val="20"/>
        </w:rPr>
        <w:t>Reihe: Oberstufe Religion</w:t>
      </w:r>
      <w:r>
        <w:rPr>
          <w:rStyle w:val="Fett"/>
          <w:rFonts w:ascii="Frutiger 55 Roman" w:hAnsi="Frutiger 55 Roman"/>
          <w:b w:val="0"/>
          <w:bCs w:val="0"/>
          <w:sz w:val="20"/>
        </w:rPr>
        <w:t>, hg. V.-J. Di</w:t>
      </w:r>
      <w:r>
        <w:rPr>
          <w:rStyle w:val="Fett"/>
          <w:rFonts w:ascii="Frutiger 55 Roman" w:hAnsi="Frutiger 55 Roman"/>
          <w:b w:val="0"/>
          <w:bCs w:val="0"/>
          <w:sz w:val="20"/>
        </w:rPr>
        <w:t>e</w:t>
      </w:r>
      <w:r>
        <w:rPr>
          <w:rStyle w:val="Fett"/>
          <w:rFonts w:ascii="Frutiger 55 Roman" w:hAnsi="Frutiger 55 Roman"/>
          <w:b w:val="0"/>
          <w:bCs w:val="0"/>
          <w:sz w:val="20"/>
        </w:rPr>
        <w:t xml:space="preserve">terich v. u. H. Rupp, Stuttgart: Calwer, 2007, </w:t>
      </w:r>
      <w:r>
        <w:rPr>
          <w:rStyle w:val="Fett"/>
          <w:rFonts w:ascii="Frutiger 55 Roman" w:hAnsi="Frutiger 55 Roman"/>
          <w:sz w:val="20"/>
        </w:rPr>
        <w:t>Lehrerheft dazu: Stuttgart 2010</w:t>
      </w:r>
      <w:r>
        <w:rPr>
          <w:rStyle w:val="Fett"/>
          <w:rFonts w:ascii="Frutiger 55 Roman" w:hAnsi="Frutiger 55 Roman"/>
          <w:b w:val="0"/>
          <w:bCs w:val="0"/>
          <w:sz w:val="20"/>
        </w:rPr>
        <w:t xml:space="preserve">. </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 xml:space="preserve">Kliemann, Peter: </w:t>
      </w:r>
      <w:r>
        <w:rPr>
          <w:rStyle w:val="Fett"/>
          <w:rFonts w:ascii="Frutiger 55 Roman" w:hAnsi="Frutiger 55 Roman"/>
          <w:sz w:val="20"/>
        </w:rPr>
        <w:t>Das Haus mit den vielen Wohnungen.</w:t>
      </w:r>
      <w:r>
        <w:rPr>
          <w:rStyle w:val="Fett"/>
          <w:rFonts w:ascii="Frutiger 55 Roman" w:hAnsi="Frutiger 55 Roman"/>
          <w:b w:val="0"/>
          <w:bCs w:val="0"/>
          <w:sz w:val="20"/>
        </w:rPr>
        <w:t xml:space="preserve"> Eine Einführung in die Religionen der Welt, Stut</w:t>
      </w:r>
      <w:r>
        <w:rPr>
          <w:rStyle w:val="Fett"/>
          <w:rFonts w:ascii="Frutiger 55 Roman" w:hAnsi="Frutiger 55 Roman"/>
          <w:b w:val="0"/>
          <w:bCs w:val="0"/>
          <w:sz w:val="20"/>
        </w:rPr>
        <w:t>t</w:t>
      </w:r>
      <w:r>
        <w:rPr>
          <w:rStyle w:val="Fett"/>
          <w:rFonts w:ascii="Frutiger 55 Roman" w:hAnsi="Frutiger 55 Roman"/>
          <w:b w:val="0"/>
          <w:bCs w:val="0"/>
          <w:sz w:val="20"/>
        </w:rPr>
        <w:t>gart: Calwer 2004.</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sz w:val="20"/>
        </w:rPr>
        <w:t>Religion entdecken – verstehen– gestalten 11+,</w:t>
      </w:r>
      <w:r>
        <w:rPr>
          <w:rStyle w:val="Fett"/>
          <w:rFonts w:ascii="Frutiger 55 Roman" w:hAnsi="Frutiger 55 Roman"/>
          <w:b w:val="0"/>
          <w:bCs w:val="0"/>
          <w:sz w:val="20"/>
        </w:rPr>
        <w:t xml:space="preserve"> erarbeitet v.Koretzki, G.-R./ Tammeus, R.: Gö</w:t>
      </w:r>
      <w:r>
        <w:rPr>
          <w:rStyle w:val="Fett"/>
          <w:rFonts w:ascii="Frutiger 55 Roman" w:hAnsi="Frutiger 55 Roman"/>
          <w:b w:val="0"/>
          <w:bCs w:val="0"/>
          <w:sz w:val="20"/>
        </w:rPr>
        <w:t>t</w:t>
      </w:r>
      <w:r>
        <w:rPr>
          <w:rStyle w:val="Fett"/>
          <w:rFonts w:ascii="Frutiger 55 Roman" w:hAnsi="Frutiger 55 Roman"/>
          <w:b w:val="0"/>
          <w:bCs w:val="0"/>
          <w:sz w:val="20"/>
        </w:rPr>
        <w:t xml:space="preserve">tingen 2003. 5-20: Glaubensvielfalt und Wahrheitssuche, 21-36: Religion wahrnehmen und deuten; entspricht weitgehend: </w:t>
      </w:r>
      <w:r>
        <w:rPr>
          <w:rStyle w:val="Fett"/>
          <w:rFonts w:ascii="Frutiger 55 Roman" w:hAnsi="Frutiger 55 Roman"/>
          <w:sz w:val="20"/>
        </w:rPr>
        <w:t>ElfZwölf</w:t>
      </w:r>
      <w:r>
        <w:rPr>
          <w:rStyle w:val="Fett"/>
          <w:rFonts w:ascii="Frutiger 55 Roman" w:hAnsi="Frutiger 55 Roman"/>
          <w:b w:val="0"/>
          <w:bCs w:val="0"/>
          <w:sz w:val="20"/>
        </w:rPr>
        <w:t xml:space="preserve"> </w:t>
      </w:r>
      <w:r>
        <w:rPr>
          <w:rStyle w:val="Fett"/>
          <w:rFonts w:ascii="Frutiger 55 Roman" w:hAnsi="Frutiger 55 Roman"/>
          <w:sz w:val="20"/>
        </w:rPr>
        <w:t>Religion entdecken – verstehen– gestalten, 2008, 5-18.</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lastRenderedPageBreak/>
        <w:t xml:space="preserve">Schweitzer, Friedrich: Religion – Vertrauen in das Unverfügbare, in: </w:t>
      </w:r>
      <w:r>
        <w:rPr>
          <w:rStyle w:val="Fett"/>
          <w:rFonts w:ascii="Frutiger 55 Roman" w:hAnsi="Frutiger 55 Roman"/>
          <w:sz w:val="20"/>
        </w:rPr>
        <w:t>Religionsbuch Oberstufe</w:t>
      </w:r>
      <w:r>
        <w:rPr>
          <w:rStyle w:val="Fett"/>
          <w:rFonts w:ascii="Frutiger 55 Roman" w:hAnsi="Frutiger 55 Roman"/>
          <w:b w:val="0"/>
          <w:bCs w:val="0"/>
          <w:sz w:val="20"/>
        </w:rPr>
        <w:t>, hrsg. von Ba</w:t>
      </w:r>
      <w:r>
        <w:rPr>
          <w:rStyle w:val="Fett"/>
          <w:rFonts w:ascii="Frutiger 55 Roman" w:hAnsi="Frutiger 55 Roman"/>
          <w:b w:val="0"/>
          <w:bCs w:val="0"/>
          <w:sz w:val="20"/>
        </w:rPr>
        <w:t>u</w:t>
      </w:r>
      <w:r>
        <w:rPr>
          <w:rStyle w:val="Fett"/>
          <w:rFonts w:ascii="Frutiger 55 Roman" w:hAnsi="Frutiger 55 Roman"/>
          <w:b w:val="0"/>
          <w:bCs w:val="0"/>
          <w:sz w:val="20"/>
        </w:rPr>
        <w:t>mann, U. und Schweitzer, F., Berlin: Cornelsen, 2006, 10-51.</w:t>
      </w:r>
    </w:p>
    <w:p w:rsidR="009C2A3B" w:rsidRDefault="009C2A3B">
      <w:pPr>
        <w:ind w:right="168"/>
        <w:rPr>
          <w:rFonts w:cs="Arial"/>
          <w:b/>
          <w:szCs w:val="22"/>
        </w:rPr>
      </w:pPr>
      <w:r>
        <w:rPr>
          <w:rFonts w:cs="Arial"/>
          <w:b/>
          <w:szCs w:val="22"/>
        </w:rPr>
        <w:t xml:space="preserve">Unterrichtsmaterialien/Themenhefte: </w:t>
      </w:r>
    </w:p>
    <w:p w:rsidR="009C2A3B" w:rsidRDefault="009C2A3B">
      <w:pPr>
        <w:ind w:right="168"/>
        <w:rPr>
          <w:rFonts w:cs="Arial"/>
          <w:b/>
          <w:sz w:val="20"/>
        </w:rPr>
      </w:pPr>
    </w:p>
    <w:p w:rsidR="009C2A3B" w:rsidRDefault="009C2A3B">
      <w:pPr>
        <w:jc w:val="both"/>
        <w:rPr>
          <w:rStyle w:val="Fett"/>
          <w:rFonts w:ascii="Frutiger 55 Roman" w:hAnsi="Frutiger 55 Roman"/>
          <w:bCs w:val="0"/>
          <w:sz w:val="20"/>
        </w:rPr>
      </w:pPr>
      <w:r>
        <w:rPr>
          <w:rStyle w:val="Fett"/>
          <w:rFonts w:ascii="Frutiger 55 Roman" w:hAnsi="Frutiger 55 Roman"/>
          <w:bCs w:val="0"/>
          <w:sz w:val="20"/>
        </w:rPr>
        <w:t>Allgemein:</w:t>
      </w:r>
    </w:p>
    <w:p w:rsidR="009C2A3B" w:rsidRDefault="009C2A3B">
      <w:pPr>
        <w:jc w:val="both"/>
        <w:rPr>
          <w:rStyle w:val="Fett"/>
          <w:rFonts w:ascii="Frutiger 55 Roman" w:hAnsi="Frutiger 55 Roman"/>
          <w:b w:val="0"/>
          <w:bCs w:val="0"/>
          <w:i/>
          <w:sz w:val="20"/>
        </w:rPr>
      </w:pPr>
      <w:r>
        <w:rPr>
          <w:rStyle w:val="Fett"/>
          <w:rFonts w:ascii="Frutiger 55 Roman" w:hAnsi="Frutiger 55 Roman"/>
          <w:b w:val="0"/>
          <w:bCs w:val="0"/>
          <w:i/>
          <w:sz w:val="20"/>
        </w:rPr>
        <w:t>Übergreifende Darstellungen:</w:t>
      </w:r>
    </w:p>
    <w:p w:rsidR="009C2A3B" w:rsidRDefault="009C2A3B">
      <w:pPr>
        <w:numPr>
          <w:ilvl w:val="0"/>
          <w:numId w:val="3"/>
        </w:numPr>
        <w:tabs>
          <w:tab w:val="num" w:pos="426"/>
        </w:tabs>
        <w:jc w:val="both"/>
        <w:rPr>
          <w:rStyle w:val="Fett"/>
          <w:sz w:val="20"/>
        </w:rPr>
      </w:pPr>
      <w:r>
        <w:rPr>
          <w:rStyle w:val="Fett"/>
          <w:rFonts w:ascii="Frutiger 55 Roman" w:hAnsi="Frutiger 55 Roman"/>
          <w:b w:val="0"/>
          <w:bCs w:val="0"/>
          <w:sz w:val="20"/>
        </w:rPr>
        <w:t>Barth, H.-M.: Dogmatik – Evang. Glaube im Kontext der Weltreligionen, Gütersloh 2001.</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Graf, Friedrich Wilhelm: Die Wiederkehr der Götter – Religion in der modernen Kultur, München 2004, La</w:t>
      </w:r>
      <w:r>
        <w:rPr>
          <w:rStyle w:val="Fett"/>
          <w:rFonts w:ascii="Frutiger 55 Roman" w:hAnsi="Frutiger 55 Roman"/>
          <w:b w:val="0"/>
          <w:bCs w:val="0"/>
          <w:sz w:val="20"/>
        </w:rPr>
        <w:t>n</w:t>
      </w:r>
      <w:r>
        <w:rPr>
          <w:rStyle w:val="Fett"/>
          <w:rFonts w:ascii="Frutiger 55 Roman" w:hAnsi="Frutiger 55 Roman"/>
          <w:b w:val="0"/>
          <w:bCs w:val="0"/>
          <w:sz w:val="20"/>
        </w:rPr>
        <w:t>deskirchliche Bibliothek Karlsruhe: R 2005/61.</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In Gottes Namen: Religion, hrsg. Von Scheuenpflug, Annette und Alfred Treml, Edition ethik kontrovers, Ja</w:t>
      </w:r>
      <w:r>
        <w:rPr>
          <w:rStyle w:val="Fett"/>
          <w:rFonts w:ascii="Frutiger 55 Roman" w:hAnsi="Frutiger 55 Roman"/>
          <w:b w:val="0"/>
          <w:bCs w:val="0"/>
          <w:sz w:val="20"/>
        </w:rPr>
        <w:t>h</w:t>
      </w:r>
      <w:r>
        <w:rPr>
          <w:rStyle w:val="Fett"/>
          <w:rFonts w:ascii="Frutiger 55 Roman" w:hAnsi="Frutiger 55 Roman"/>
          <w:b w:val="0"/>
          <w:bCs w:val="0"/>
          <w:sz w:val="20"/>
        </w:rPr>
        <w:t>respublikation der Zeitschrift ETHIK &amp; UNTERRICHT 11/2003, Friedrich Vlg. Velber, RPI: C 110 InGo.</w:t>
      </w:r>
    </w:p>
    <w:p w:rsidR="009C2A3B" w:rsidRDefault="009C2A3B">
      <w:pPr>
        <w:pStyle w:val="Kopf"/>
        <w:numPr>
          <w:ilvl w:val="0"/>
          <w:numId w:val="14"/>
        </w:numPr>
        <w:ind w:right="0"/>
        <w:rPr>
          <w:bCs/>
          <w:sz w:val="18"/>
          <w:szCs w:val="18"/>
        </w:rPr>
      </w:pPr>
      <w:r>
        <w:rPr>
          <w:rStyle w:val="Fett"/>
          <w:rFonts w:ascii="Frutiger 55 Roman" w:hAnsi="Frutiger 55 Roman" w:cs="Times New Roman"/>
          <w:bCs w:val="0"/>
          <w:sz w:val="20"/>
          <w:szCs w:val="20"/>
        </w:rPr>
        <w:t>Kirste, Reinhard u.a.: Die Feste der Religionen: Interreligiöser Kalender mit einer Übersicht, G</w:t>
      </w:r>
      <w:r>
        <w:rPr>
          <w:rStyle w:val="Fett"/>
          <w:rFonts w:ascii="Frutiger 55 Roman" w:hAnsi="Frutiger 55 Roman" w:cs="Times New Roman"/>
          <w:bCs w:val="0"/>
          <w:sz w:val="20"/>
          <w:szCs w:val="20"/>
        </w:rPr>
        <w:t>ü</w:t>
      </w:r>
      <w:r>
        <w:rPr>
          <w:rStyle w:val="Fett"/>
          <w:rFonts w:ascii="Frutiger 55 Roman" w:hAnsi="Frutiger 55 Roman" w:cs="Times New Roman"/>
          <w:bCs w:val="0"/>
          <w:sz w:val="20"/>
          <w:szCs w:val="20"/>
        </w:rPr>
        <w:t>tersloh 1995</w:t>
      </w:r>
      <w:r>
        <w:rPr>
          <w:rStyle w:val="Fett"/>
          <w:rFonts w:ascii="Frutiger 55 Roman" w:hAnsi="Frutiger 55 Roman" w:cs="Times New Roman"/>
          <w:sz w:val="20"/>
          <w:szCs w:val="20"/>
        </w:rPr>
        <w:t>.</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Kunstmann, Joachim: Rückkehr der Religion, Gütersloh 2010, bes. „Was ist Religion?“ 24ff.</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Lehmann, Hartmut: Säkularisierung. Der europäische Sonderweg in Sachen Religion, Göttingen 2004, La</w:t>
      </w:r>
      <w:r>
        <w:rPr>
          <w:rStyle w:val="Fett"/>
          <w:rFonts w:ascii="Frutiger 55 Roman" w:hAnsi="Frutiger 55 Roman"/>
          <w:b w:val="0"/>
          <w:bCs w:val="0"/>
          <w:sz w:val="20"/>
        </w:rPr>
        <w:t>n</w:t>
      </w:r>
      <w:r>
        <w:rPr>
          <w:rStyle w:val="Fett"/>
          <w:rFonts w:ascii="Frutiger 55 Roman" w:hAnsi="Frutiger 55 Roman"/>
          <w:b w:val="0"/>
          <w:bCs w:val="0"/>
          <w:sz w:val="20"/>
        </w:rPr>
        <w:t>deskirchliche Bibliothek Karlsruhe: R 2005/68</w:t>
      </w:r>
    </w:p>
    <w:p w:rsidR="009C2A3B" w:rsidRDefault="009C2A3B">
      <w:pPr>
        <w:numPr>
          <w:ilvl w:val="0"/>
          <w:numId w:val="3"/>
        </w:numPr>
        <w:tabs>
          <w:tab w:val="num" w:pos="426"/>
        </w:tabs>
        <w:jc w:val="both"/>
        <w:rPr>
          <w:rStyle w:val="Fett"/>
          <w:rFonts w:ascii="Frutiger 55 Roman" w:hAnsi="Frutiger 55 Roman"/>
          <w:b w:val="0"/>
          <w:bCs w:val="0"/>
          <w:sz w:val="20"/>
        </w:rPr>
      </w:pPr>
      <w:hyperlink r:id="rId21" w:history="1">
        <w:r>
          <w:rPr>
            <w:rStyle w:val="Fett"/>
            <w:rFonts w:ascii="Frutiger 55 Roman" w:hAnsi="Frutiger 55 Roman"/>
            <w:b w:val="0"/>
            <w:bCs w:val="0"/>
            <w:sz w:val="20"/>
          </w:rPr>
          <w:t>Luckmann, Thomas</w:t>
        </w:r>
      </w:hyperlink>
      <w:r>
        <w:rPr>
          <w:rStyle w:val="Fett"/>
          <w:rFonts w:ascii="Frutiger 55 Roman" w:hAnsi="Frutiger 55 Roman"/>
          <w:b w:val="0"/>
          <w:bCs w:val="0"/>
          <w:sz w:val="20"/>
        </w:rPr>
        <w:t>: Die unsichtbare Religion, Frf. a. M: Nachdr. 2000.ISBN: 3-518-28547-5, 11.50 €.</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Nüchtern, Michael: Wie hast du‘s mit der Religion. Wandlungen der religiösen Landschaft, EZW-Texte 1998, 143 vergriffen., Download: </w:t>
      </w:r>
      <w:hyperlink r:id="rId22" w:history="1">
        <w:r>
          <w:rPr>
            <w:rStyle w:val="Fett"/>
            <w:rFonts w:ascii="Frutiger 55 Roman" w:hAnsi="Frutiger 55 Roman"/>
            <w:b w:val="0"/>
            <w:bCs w:val="0"/>
            <w:sz w:val="20"/>
          </w:rPr>
          <w:t>http://www.ekd.de/download/EWZ_Texte_14</w:t>
        </w:r>
        <w:r>
          <w:rPr>
            <w:rStyle w:val="Fett"/>
            <w:rFonts w:ascii="Frutiger 55 Roman" w:hAnsi="Frutiger 55 Roman"/>
            <w:b w:val="0"/>
            <w:bCs w:val="0"/>
            <w:sz w:val="20"/>
          </w:rPr>
          <w:t>3</w:t>
        </w:r>
        <w:r>
          <w:rPr>
            <w:rStyle w:val="Fett"/>
            <w:rFonts w:ascii="Frutiger 55 Roman" w:hAnsi="Frutiger 55 Roman"/>
            <w:b w:val="0"/>
            <w:bCs w:val="0"/>
            <w:sz w:val="20"/>
          </w:rPr>
          <w:t>_Internet.pdf</w:t>
        </w:r>
      </w:hyperlink>
      <w:r>
        <w:rPr>
          <w:rStyle w:val="Fett"/>
          <w:rFonts w:ascii="Frutiger 55 Roman" w:hAnsi="Frutiger 55 Roman"/>
          <w:b w:val="0"/>
          <w:bCs w:val="0"/>
          <w:sz w:val="20"/>
        </w:rPr>
        <w:t xml:space="preserve">. </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Religion I. Religionsgeschichtlich; II. Theologiegeschichtlich und systematisch-theologisch, III. Pra</w:t>
      </w:r>
      <w:r>
        <w:rPr>
          <w:rStyle w:val="Fett"/>
          <w:rFonts w:ascii="Frutiger 55 Roman" w:hAnsi="Frutiger 55 Roman"/>
          <w:b w:val="0"/>
          <w:bCs w:val="0"/>
          <w:sz w:val="20"/>
        </w:rPr>
        <w:t>k</w:t>
      </w:r>
      <w:r>
        <w:rPr>
          <w:rStyle w:val="Fett"/>
          <w:rFonts w:ascii="Frutiger 55 Roman" w:hAnsi="Frutiger 55 Roman"/>
          <w:b w:val="0"/>
          <w:bCs w:val="0"/>
          <w:sz w:val="20"/>
        </w:rPr>
        <w:t>tisch-theologisch in: TRE Bd. 28, Berlin: de Gruyter, 1997, 513-559.</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Rituale in den Religionen, hrsg. v. Linke, Bernd Michael, Frankfurt/M: Lembeck, 2004.</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Sundermeier, Theo: Religion – Was ist das? Religionswissenschaft im theologischen Kontext. Ein Studie</w:t>
      </w:r>
      <w:r>
        <w:rPr>
          <w:rStyle w:val="Fett"/>
          <w:rFonts w:ascii="Frutiger 55 Roman" w:hAnsi="Frutiger 55 Roman"/>
          <w:b w:val="0"/>
          <w:bCs w:val="0"/>
          <w:sz w:val="20"/>
        </w:rPr>
        <w:t>n</w:t>
      </w:r>
      <w:r>
        <w:rPr>
          <w:rStyle w:val="Fett"/>
          <w:rFonts w:ascii="Frutiger 55 Roman" w:hAnsi="Frutiger 55 Roman"/>
          <w:b w:val="0"/>
          <w:bCs w:val="0"/>
          <w:sz w:val="20"/>
        </w:rPr>
        <w:t>buch, Frankfurt/M.: Lembeck, 2007.</w:t>
      </w:r>
    </w:p>
    <w:p w:rsidR="009C2A3B" w:rsidRDefault="009C2A3B">
      <w:pPr>
        <w:tabs>
          <w:tab w:val="num" w:pos="426"/>
        </w:tabs>
        <w:jc w:val="both"/>
        <w:rPr>
          <w:rStyle w:val="Fett"/>
          <w:rFonts w:ascii="Frutiger 55 Roman" w:hAnsi="Frutiger 55 Roman"/>
          <w:b w:val="0"/>
          <w:bCs w:val="0"/>
          <w:sz w:val="20"/>
        </w:rPr>
      </w:pPr>
    </w:p>
    <w:p w:rsidR="009C2A3B" w:rsidRDefault="009C2A3B">
      <w:pPr>
        <w:tabs>
          <w:tab w:val="num" w:pos="426"/>
        </w:tabs>
        <w:jc w:val="both"/>
        <w:rPr>
          <w:rStyle w:val="Fett"/>
          <w:rFonts w:ascii="Frutiger 55 Roman" w:hAnsi="Frutiger 55 Roman"/>
          <w:sz w:val="20"/>
        </w:rPr>
      </w:pPr>
      <w:r>
        <w:rPr>
          <w:rStyle w:val="Fett"/>
          <w:rFonts w:ascii="Frutiger 55 Roman" w:hAnsi="Frutiger 55 Roman"/>
          <w:sz w:val="20"/>
        </w:rPr>
        <w:t xml:space="preserve">Medien: </w:t>
      </w:r>
    </w:p>
    <w:p w:rsidR="009C2A3B" w:rsidRDefault="009C2A3B">
      <w:pPr>
        <w:numPr>
          <w:ilvl w:val="0"/>
          <w:numId w:val="3"/>
        </w:numPr>
        <w:tabs>
          <w:tab w:val="num" w:pos="426"/>
        </w:tabs>
      </w:pPr>
      <w:r>
        <w:rPr>
          <w:rStyle w:val="Fett"/>
          <w:rFonts w:ascii="Frutiger 55 Roman" w:hAnsi="Frutiger 55 Roman"/>
          <w:b w:val="0"/>
          <w:bCs w:val="0"/>
          <w:sz w:val="20"/>
        </w:rPr>
        <w:t>Religiopolis. Weltreligionen erleben – Interaktive CD, Leipzig: Klett 2004.</w:t>
      </w:r>
    </w:p>
    <w:p w:rsidR="009C2A3B" w:rsidRDefault="009C2A3B">
      <w:pPr>
        <w:tabs>
          <w:tab w:val="num" w:pos="426"/>
        </w:tabs>
        <w:jc w:val="both"/>
        <w:rPr>
          <w:rStyle w:val="Fett"/>
          <w:rFonts w:ascii="Frutiger 55 Roman" w:hAnsi="Frutiger 55 Roman"/>
          <w:b w:val="0"/>
          <w:bCs w:val="0"/>
          <w:sz w:val="20"/>
        </w:rPr>
      </w:pPr>
    </w:p>
    <w:p w:rsidR="009C2A3B" w:rsidRDefault="009C2A3B">
      <w:pPr>
        <w:pStyle w:val="berschrift7"/>
        <w:spacing w:line="260" w:lineRule="exact"/>
        <w:jc w:val="left"/>
        <w:rPr>
          <w:rFonts w:cs="Arial"/>
          <w:sz w:val="28"/>
          <w:szCs w:val="28"/>
        </w:rPr>
      </w:pPr>
    </w:p>
    <w:p w:rsidR="009C2A3B" w:rsidRDefault="009C2A3B">
      <w:pPr>
        <w:pStyle w:val="berschrift7"/>
        <w:spacing w:line="260" w:lineRule="exact"/>
        <w:jc w:val="left"/>
        <w:rPr>
          <w:rFonts w:cs="Arial"/>
          <w:sz w:val="28"/>
          <w:szCs w:val="28"/>
        </w:rPr>
      </w:pPr>
      <w:r>
        <w:rPr>
          <w:rFonts w:cs="Arial"/>
          <w:sz w:val="28"/>
          <w:szCs w:val="28"/>
        </w:rPr>
        <w:t xml:space="preserve">Kerneinheit </w:t>
      </w:r>
    </w:p>
    <w:p w:rsidR="009C2A3B" w:rsidRDefault="009C2A3B">
      <w:pPr>
        <w:pStyle w:val="berschrift7"/>
        <w:spacing w:line="260" w:lineRule="exact"/>
        <w:jc w:val="left"/>
        <w:rPr>
          <w:rFonts w:cs="Arial"/>
          <w:sz w:val="28"/>
          <w:szCs w:val="28"/>
        </w:rPr>
      </w:pPr>
      <w:r>
        <w:rPr>
          <w:rFonts w:cs="Arial"/>
          <w:sz w:val="28"/>
          <w:szCs w:val="28"/>
        </w:rPr>
        <w:t>9.0 Ergriffensein von dem, was mich unbedingt angeht</w:t>
      </w:r>
    </w:p>
    <w:p w:rsidR="009C2A3B" w:rsidRDefault="009C2A3B">
      <w:pPr>
        <w:pStyle w:val="Style33"/>
        <w:kinsoku w:val="0"/>
        <w:autoSpaceDE/>
        <w:autoSpaceDN/>
        <w:adjustRightInd/>
        <w:spacing w:before="252" w:after="396" w:line="264" w:lineRule="auto"/>
        <w:ind w:right="288"/>
        <w:rPr>
          <w:rFonts w:ascii="Arial" w:hAnsi="Arial" w:cs="Arial"/>
          <w:sz w:val="22"/>
          <w:szCs w:val="22"/>
        </w:rPr>
      </w:pPr>
      <w:r>
        <w:rPr>
          <w:rFonts w:ascii="Arial" w:hAnsi="Arial" w:cs="Arial"/>
          <w:b/>
          <w:sz w:val="22"/>
          <w:szCs w:val="22"/>
        </w:rPr>
        <w:t>Leitgedanken der Kerneinheit</w:t>
      </w:r>
      <w:r>
        <w:rPr>
          <w:rFonts w:ascii="Arial" w:hAnsi="Arial" w:cs="Arial"/>
          <w:sz w:val="22"/>
          <w:szCs w:val="22"/>
        </w:rPr>
        <w:t xml:space="preserve">: </w:t>
      </w:r>
      <w:r>
        <w:rPr>
          <w:rFonts w:ascii="Arial" w:hAnsi="Arial" w:cs="Arial"/>
          <w:sz w:val="22"/>
          <w:szCs w:val="22"/>
        </w:rPr>
        <w:br/>
        <w:t>Die Schülerinnen und Schüler erläutern Elemente von Religiosität und Religionen und entfalten zwei unterschiedliche Zugänge zum Wesen von Religion. Sie analysieren Erscheinungs- und Ausdruck</w:t>
      </w:r>
      <w:r>
        <w:rPr>
          <w:rFonts w:ascii="Arial" w:hAnsi="Arial" w:cs="Arial"/>
          <w:sz w:val="22"/>
          <w:szCs w:val="22"/>
        </w:rPr>
        <w:t>s</w:t>
      </w:r>
      <w:r>
        <w:rPr>
          <w:rFonts w:ascii="Arial" w:hAnsi="Arial" w:cs="Arial"/>
          <w:sz w:val="22"/>
          <w:szCs w:val="22"/>
        </w:rPr>
        <w:t>formen von Religion. Sie setzen sich mit Missbrauch und Gefahrenpotential von Religion auseina</w:t>
      </w:r>
      <w:r>
        <w:rPr>
          <w:rFonts w:ascii="Arial" w:hAnsi="Arial" w:cs="Arial"/>
          <w:sz w:val="22"/>
          <w:szCs w:val="22"/>
        </w:rPr>
        <w:t>n</w:t>
      </w:r>
      <w:r>
        <w:rPr>
          <w:rFonts w:ascii="Arial" w:hAnsi="Arial" w:cs="Arial"/>
          <w:sz w:val="22"/>
          <w:szCs w:val="22"/>
        </w:rPr>
        <w:t>der und nehmen zur Frage des exklusiven Wahrheitsanspruchs von Religionen Stellung.</w:t>
      </w:r>
    </w:p>
    <w:p w:rsidR="009C2A3B" w:rsidRDefault="009C2A3B">
      <w:pPr>
        <w:pStyle w:val="Style38"/>
        <w:numPr>
          <w:ilvl w:val="0"/>
          <w:numId w:val="4"/>
        </w:numPr>
        <w:kinsoku w:val="0"/>
        <w:autoSpaceDE/>
        <w:autoSpaceDN/>
        <w:spacing w:line="264" w:lineRule="auto"/>
        <w:ind w:right="72"/>
        <w:rPr>
          <w:rStyle w:val="CharacterStyle13"/>
          <w:b/>
          <w:i/>
        </w:rPr>
      </w:pPr>
      <w:r>
        <w:rPr>
          <w:rStyle w:val="CharacterStyle13"/>
          <w:b/>
          <w:i/>
        </w:rPr>
        <w:t xml:space="preserve">Erscheinungs- und Ausdrucksformen von Religion und Religiosität </w:t>
      </w:r>
    </w:p>
    <w:p w:rsidR="009C2A3B" w:rsidRDefault="009C2A3B">
      <w:pPr>
        <w:pStyle w:val="Style38"/>
        <w:kinsoku w:val="0"/>
        <w:autoSpaceDE/>
        <w:autoSpaceDN/>
        <w:spacing w:line="264" w:lineRule="auto"/>
        <w:ind w:right="72" w:firstLine="708"/>
        <w:rPr>
          <w:b/>
          <w:i/>
        </w:rPr>
      </w:pPr>
      <w:r>
        <w:rPr>
          <w:rStyle w:val="CharacterStyle13"/>
          <w:b/>
          <w:i/>
          <w:spacing w:val="-2"/>
        </w:rPr>
        <w:t xml:space="preserve">in der Erfahrungswelt </w:t>
      </w:r>
      <w:r>
        <w:rPr>
          <w:rStyle w:val="CharacterStyle13"/>
          <w:b/>
          <w:i/>
        </w:rPr>
        <w:t>der Schüleri</w:t>
      </w:r>
      <w:r>
        <w:rPr>
          <w:rStyle w:val="CharacterStyle13"/>
          <w:b/>
          <w:i/>
        </w:rPr>
        <w:t>n</w:t>
      </w:r>
      <w:r>
        <w:rPr>
          <w:rStyle w:val="CharacterStyle13"/>
          <w:b/>
          <w:i/>
        </w:rPr>
        <w:t>nen und Schüler</w:t>
      </w:r>
    </w:p>
    <w:p w:rsidR="009C2A3B" w:rsidRDefault="009C2A3B">
      <w:pPr>
        <w:pStyle w:val="Style38"/>
        <w:kinsoku w:val="0"/>
        <w:autoSpaceDE/>
        <w:autoSpaceDN/>
        <w:spacing w:line="264" w:lineRule="auto"/>
        <w:ind w:right="144"/>
        <w:rPr>
          <w:i/>
          <w:sz w:val="20"/>
          <w:szCs w:val="20"/>
        </w:rPr>
      </w:pPr>
      <w:r>
        <w:rPr>
          <w:i/>
          <w:sz w:val="20"/>
          <w:szCs w:val="20"/>
        </w:rPr>
        <w:t>[Hinweise: Passageriten</w:t>
      </w:r>
      <w:r>
        <w:rPr>
          <w:i/>
        </w:rPr>
        <w:t xml:space="preserve">, </w:t>
      </w:r>
      <w:r>
        <w:rPr>
          <w:i/>
          <w:sz w:val="20"/>
          <w:szCs w:val="20"/>
        </w:rPr>
        <w:t>Sexualität, Musik, Film, Werbung, Kunst, Mode, Sport, Kirche und Gotte</w:t>
      </w:r>
      <w:r>
        <w:rPr>
          <w:i/>
          <w:sz w:val="20"/>
          <w:szCs w:val="20"/>
        </w:rPr>
        <w:t>s</w:t>
      </w:r>
      <w:r>
        <w:rPr>
          <w:i/>
          <w:sz w:val="20"/>
          <w:szCs w:val="20"/>
        </w:rPr>
        <w:t>dienst vgl. TK 8.0]</w:t>
      </w:r>
    </w:p>
    <w:p w:rsidR="009C2A3B" w:rsidRDefault="009C2A3B">
      <w:pPr>
        <w:pStyle w:val="Fuzeile"/>
        <w:tabs>
          <w:tab w:val="clear" w:pos="4536"/>
          <w:tab w:val="clear" w:pos="9072"/>
        </w:tabs>
        <w:ind w:left="360" w:right="168"/>
        <w:rPr>
          <w:rFonts w:cs="Arial"/>
          <w:sz w:val="20"/>
        </w:rPr>
      </w:pPr>
    </w:p>
    <w:p w:rsidR="009C2A3B" w:rsidRDefault="009C2A3B">
      <w:pPr>
        <w:pStyle w:val="Fuzeile"/>
        <w:tabs>
          <w:tab w:val="clear" w:pos="4536"/>
          <w:tab w:val="clear" w:pos="9072"/>
        </w:tabs>
        <w:ind w:left="360" w:right="168"/>
        <w:rPr>
          <w:rFonts w:cs="Arial"/>
          <w:b/>
          <w:bCs/>
          <w:sz w:val="20"/>
        </w:rPr>
      </w:pPr>
      <w:r>
        <w:rPr>
          <w:rFonts w:cs="Arial"/>
          <w:b/>
          <w:bCs/>
          <w:sz w:val="20"/>
        </w:rPr>
        <w:t>Literaturhinweise und DVD:</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Barz, Heiner: Forschungsbericht „Jugend und Religion“. Postmoderne Re</w:t>
      </w:r>
      <w:r>
        <w:rPr>
          <w:rStyle w:val="Fett"/>
          <w:rFonts w:ascii="Frutiger 55 Roman" w:hAnsi="Frutiger 55 Roman"/>
          <w:b w:val="0"/>
          <w:bCs w:val="0"/>
          <w:sz w:val="20"/>
        </w:rPr>
        <w:t>l</w:t>
      </w:r>
      <w:r>
        <w:rPr>
          <w:rStyle w:val="Fett"/>
          <w:rFonts w:ascii="Frutiger 55 Roman" w:hAnsi="Frutiger 55 Roman"/>
          <w:b w:val="0"/>
          <w:bCs w:val="0"/>
          <w:sz w:val="20"/>
        </w:rPr>
        <w:t>igi</w:t>
      </w:r>
      <w:r>
        <w:rPr>
          <w:rStyle w:val="Fett"/>
          <w:rFonts w:ascii="Frutiger 55 Roman" w:hAnsi="Frutiger 55 Roman"/>
          <w:b w:val="0"/>
          <w:bCs w:val="0"/>
          <w:sz w:val="20"/>
        </w:rPr>
        <w:t>o</w:t>
      </w:r>
      <w:r>
        <w:rPr>
          <w:rStyle w:val="Fett"/>
          <w:rFonts w:ascii="Frutiger 55 Roman" w:hAnsi="Frutiger 55 Roman"/>
          <w:b w:val="0"/>
          <w:bCs w:val="0"/>
          <w:sz w:val="20"/>
        </w:rPr>
        <w:t>n am Beispiel der jungen Gen</w:t>
      </w:r>
      <w:r>
        <w:rPr>
          <w:rStyle w:val="Fett"/>
          <w:rFonts w:ascii="Frutiger 55 Roman" w:hAnsi="Frutiger 55 Roman"/>
          <w:b w:val="0"/>
          <w:bCs w:val="0"/>
          <w:sz w:val="20"/>
        </w:rPr>
        <w:t>e</w:t>
      </w:r>
      <w:r>
        <w:rPr>
          <w:rStyle w:val="Fett"/>
          <w:rFonts w:ascii="Frutiger 55 Roman" w:hAnsi="Frutiger 55 Roman"/>
          <w:b w:val="0"/>
          <w:bCs w:val="0"/>
          <w:sz w:val="20"/>
        </w:rPr>
        <w:t>ration in den Alten Bundesländern. 1992.</w:t>
      </w:r>
    </w:p>
    <w:p w:rsidR="009C2A3B" w:rsidRDefault="009C2A3B">
      <w:pPr>
        <w:numPr>
          <w:ilvl w:val="0"/>
          <w:numId w:val="3"/>
        </w:numPr>
        <w:jc w:val="both"/>
        <w:rPr>
          <w:rStyle w:val="Fett"/>
          <w:b w:val="0"/>
          <w:bCs w:val="0"/>
        </w:rPr>
      </w:pPr>
      <w:r>
        <w:rPr>
          <w:rStyle w:val="Fett"/>
          <w:rFonts w:ascii="Frutiger 55 Roman" w:hAnsi="Frutiger 55 Roman"/>
          <w:b w:val="0"/>
          <w:bCs w:val="0"/>
          <w:sz w:val="20"/>
        </w:rPr>
        <w:t>Barz, Heiner:</w:t>
      </w:r>
      <w:r>
        <w:rPr>
          <w:rStyle w:val="Fett"/>
          <w:rFonts w:ascii="Frutiger 55 Roman" w:hAnsi="Frutiger 55 Roman"/>
          <w:b w:val="0"/>
          <w:bCs w:val="0"/>
          <w:sz w:val="20"/>
        </w:rPr>
        <w:t xml:space="preserve"> W</w:t>
      </w:r>
      <w:r>
        <w:rPr>
          <w:rStyle w:val="Fett"/>
          <w:rFonts w:ascii="Frutiger 55 Roman" w:hAnsi="Frutiger 55 Roman"/>
          <w:b w:val="0"/>
          <w:bCs w:val="0"/>
          <w:sz w:val="20"/>
        </w:rPr>
        <w:t>as Jugendlichen heilig ist!? Prävention im Bereich Sinnfragen, Patchwork-Religion, Heilsve</w:t>
      </w:r>
      <w:r>
        <w:rPr>
          <w:rStyle w:val="Fett"/>
          <w:rFonts w:ascii="Frutiger 55 Roman" w:hAnsi="Frutiger 55 Roman"/>
          <w:b w:val="0"/>
          <w:bCs w:val="0"/>
          <w:sz w:val="20"/>
        </w:rPr>
        <w:t>r</w:t>
      </w:r>
      <w:r>
        <w:rPr>
          <w:rStyle w:val="Fett"/>
          <w:rFonts w:ascii="Frutiger 55 Roman" w:hAnsi="Frutiger 55 Roman"/>
          <w:b w:val="0"/>
          <w:bCs w:val="0"/>
          <w:sz w:val="20"/>
        </w:rPr>
        <w:t xml:space="preserve">sprechen, Okkultismus, </w:t>
      </w:r>
      <w:r>
        <w:rPr>
          <w:rStyle w:val="Fett"/>
          <w:rFonts w:ascii="Frutiger 55 Roman" w:hAnsi="Frutiger 55 Roman"/>
          <w:b w:val="0"/>
          <w:bCs w:val="0"/>
          <w:sz w:val="20"/>
          <w:vertAlign w:val="superscript"/>
        </w:rPr>
        <w:t>2</w:t>
      </w:r>
      <w:r>
        <w:rPr>
          <w:rStyle w:val="Fett"/>
          <w:rFonts w:ascii="Frutiger 55 Roman" w:hAnsi="Frutiger 55 Roman"/>
          <w:b w:val="0"/>
          <w:bCs w:val="0"/>
          <w:sz w:val="20"/>
        </w:rPr>
        <w:t>1999.</w:t>
      </w:r>
    </w:p>
    <w:p w:rsidR="009C2A3B" w:rsidRDefault="009C2A3B">
      <w:pPr>
        <w:numPr>
          <w:ilvl w:val="0"/>
          <w:numId w:val="3"/>
        </w:numPr>
        <w:rPr>
          <w:rStyle w:val="Fett"/>
          <w:b w:val="0"/>
          <w:bCs w:val="0"/>
        </w:rPr>
      </w:pPr>
      <w:r>
        <w:rPr>
          <w:rStyle w:val="Fett"/>
          <w:rFonts w:ascii="Frutiger 55 Roman" w:hAnsi="Frutiger 55 Roman"/>
          <w:b w:val="0"/>
          <w:bCs w:val="0"/>
          <w:sz w:val="20"/>
        </w:rPr>
        <w:t xml:space="preserve">Gestaltung und Kritik. Zum Verhältnis von Protestantismus und Kultur im neuen Jahrhundert, EKD Texte Nr. 64, 1999 : </w:t>
      </w:r>
      <w:r>
        <w:rPr>
          <w:rStyle w:val="Fett"/>
          <w:rFonts w:ascii="Frutiger 55 Roman" w:hAnsi="Frutiger 55 Roman"/>
          <w:b w:val="0"/>
          <w:bCs w:val="0"/>
          <w:sz w:val="20"/>
        </w:rPr>
        <w:fldChar w:fldCharType="begin"/>
      </w:r>
      <w:r>
        <w:rPr>
          <w:rStyle w:val="Fett"/>
          <w:rFonts w:ascii="Frutiger 55 Roman" w:hAnsi="Frutiger 55 Roman"/>
          <w:b w:val="0"/>
          <w:bCs w:val="0"/>
          <w:sz w:val="20"/>
        </w:rPr>
        <w:instrText xml:space="preserve"> HYPERLINK "http://www.ekd.de/EKD-Texte/44646.html" </w:instrText>
      </w:r>
      <w:r>
        <w:rPr>
          <w:rStyle w:val="Fett"/>
          <w:rFonts w:ascii="Frutiger 55 Roman" w:hAnsi="Frutiger 55 Roman"/>
          <w:b w:val="0"/>
          <w:bCs w:val="0"/>
          <w:sz w:val="20"/>
        </w:rPr>
      </w:r>
      <w:r>
        <w:rPr>
          <w:rStyle w:val="Fett"/>
          <w:rFonts w:ascii="Frutiger 55 Roman" w:hAnsi="Frutiger 55 Roman"/>
          <w:b w:val="0"/>
          <w:bCs w:val="0"/>
          <w:sz w:val="20"/>
        </w:rPr>
        <w:fldChar w:fldCharType="separate"/>
      </w:r>
      <w:r>
        <w:rPr>
          <w:rStyle w:val="Fett"/>
          <w:rFonts w:ascii="Frutiger 55 Roman" w:hAnsi="Frutiger 55 Roman"/>
          <w:b w:val="0"/>
          <w:bCs w:val="0"/>
          <w:sz w:val="20"/>
        </w:rPr>
        <w:t>www.ekd.de/EKD-Texte/44646.html</w:t>
      </w:r>
      <w:r>
        <w:rPr>
          <w:rStyle w:val="Fett"/>
          <w:rFonts w:ascii="Frutiger 55 Roman" w:hAnsi="Frutiger 55 Roman"/>
          <w:b w:val="0"/>
          <w:bCs w:val="0"/>
          <w:sz w:val="20"/>
        </w:rPr>
        <w:fldChar w:fldCharType="end"/>
      </w:r>
      <w:r>
        <w:rPr>
          <w:rStyle w:val="Fett"/>
          <w:rFonts w:ascii="Frutiger 55 Roman" w:hAnsi="Frutiger 55 Roman"/>
          <w:b w:val="0"/>
          <w:bCs w:val="0"/>
          <w:sz w:val="20"/>
        </w:rPr>
        <w:t>, Religion: 2. Begegnungsfelder, 1. Religion, Sport: 2. Bege</w:t>
      </w:r>
      <w:r>
        <w:rPr>
          <w:rStyle w:val="Fett"/>
          <w:rFonts w:ascii="Frutiger 55 Roman" w:hAnsi="Frutiger 55 Roman"/>
          <w:b w:val="0"/>
          <w:bCs w:val="0"/>
          <w:sz w:val="20"/>
        </w:rPr>
        <w:t>g</w:t>
      </w:r>
      <w:r>
        <w:rPr>
          <w:rStyle w:val="Fett"/>
          <w:rFonts w:ascii="Frutiger 55 Roman" w:hAnsi="Frutiger 55 Roman"/>
          <w:b w:val="0"/>
          <w:bCs w:val="0"/>
          <w:sz w:val="20"/>
        </w:rPr>
        <w:t>nungsfelder, 7. Sport und Spiel</w:t>
      </w:r>
      <w:r>
        <w:rPr>
          <w:rFonts w:cs="Arial"/>
          <w:b/>
          <w:bCs/>
        </w:rPr>
        <w:t xml:space="preserve"> </w:t>
      </w:r>
    </w:p>
    <w:p w:rsidR="009C2A3B" w:rsidRDefault="009C2A3B">
      <w:pPr>
        <w:numPr>
          <w:ilvl w:val="0"/>
          <w:numId w:val="3"/>
        </w:numPr>
        <w:jc w:val="both"/>
      </w:pPr>
      <w:r>
        <w:rPr>
          <w:rStyle w:val="Fett"/>
          <w:rFonts w:ascii="Frutiger 55 Roman" w:hAnsi="Frutiger 55 Roman"/>
          <w:b w:val="0"/>
          <w:bCs w:val="0"/>
          <w:sz w:val="20"/>
        </w:rPr>
        <w:t>Gräb, Wilhelm: Sinn fürs Unendliche - Religion in der Mediengesellschaft. Ka</w:t>
      </w:r>
      <w:r>
        <w:rPr>
          <w:rStyle w:val="Fett"/>
          <w:rFonts w:ascii="Frutiger 55 Roman" w:hAnsi="Frutiger 55 Roman"/>
          <w:b w:val="0"/>
          <w:bCs w:val="0"/>
          <w:sz w:val="20"/>
        </w:rPr>
        <w:t>i</w:t>
      </w:r>
      <w:r>
        <w:rPr>
          <w:rStyle w:val="Fett"/>
          <w:rFonts w:ascii="Frutiger 55 Roman" w:hAnsi="Frutiger 55 Roman"/>
          <w:b w:val="0"/>
          <w:bCs w:val="0"/>
          <w:sz w:val="20"/>
        </w:rPr>
        <w:t>ser/Gütersloher, 2002.</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Lütz, Manfred: Lebenslust – Wider die Diät-Sadisten, den Gesundheitswahn und den Fitnesskult, Dro</w:t>
      </w:r>
      <w:r>
        <w:rPr>
          <w:rStyle w:val="Fett"/>
          <w:rFonts w:ascii="Frutiger 55 Roman" w:hAnsi="Frutiger 55 Roman"/>
          <w:b w:val="0"/>
          <w:bCs w:val="0"/>
          <w:sz w:val="20"/>
        </w:rPr>
        <w:t>e</w:t>
      </w:r>
      <w:r>
        <w:rPr>
          <w:rStyle w:val="Fett"/>
          <w:rFonts w:ascii="Frutiger 55 Roman" w:hAnsi="Frutiger 55 Roman"/>
          <w:b w:val="0"/>
          <w:bCs w:val="0"/>
          <w:sz w:val="20"/>
        </w:rPr>
        <w:t>mer/Knaur, 2005, kartoniert ISBN 3-426-77695-2, 8.90 €.</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 xml:space="preserve">Lütz, Manfred: Erhebet die Herzen, beuget die Knie. Gesundheit als Religion, in: Die ZEIT, 17.04.2008, Nr 17, S.45 </w:t>
      </w:r>
      <w:r>
        <w:rPr>
          <w:rStyle w:val="Fett"/>
          <w:rFonts w:ascii="Frutiger 55 Roman" w:hAnsi="Frutiger 55 Roman"/>
          <w:b w:val="0"/>
          <w:bCs w:val="0"/>
          <w:sz w:val="20"/>
        </w:rPr>
        <w:sym w:font="Wingdings" w:char="F0E0"/>
      </w:r>
      <w:r>
        <w:rPr>
          <w:rStyle w:val="Fett"/>
          <w:rFonts w:ascii="Frutiger 55 Roman" w:hAnsi="Frutiger 55 Roman"/>
          <w:b w:val="0"/>
          <w:bCs w:val="0"/>
          <w:sz w:val="20"/>
        </w:rPr>
        <w:t> </w:t>
      </w:r>
      <w:hyperlink r:id="rId23" w:history="1">
        <w:r>
          <w:rPr>
            <w:rStyle w:val="Hyperlink"/>
            <w:rFonts w:ascii="Frutiger 55 Roman" w:hAnsi="Frutiger 55 Roman"/>
            <w:sz w:val="20"/>
          </w:rPr>
          <w:t>www.zeit.de/2008/17/</w:t>
        </w:r>
        <w:r>
          <w:rPr>
            <w:rStyle w:val="Hyperlink"/>
            <w:rFonts w:ascii="Frutiger 55 Roman" w:hAnsi="Frutiger 55 Roman"/>
            <w:sz w:val="20"/>
          </w:rPr>
          <w:t>G</w:t>
        </w:r>
        <w:r>
          <w:rPr>
            <w:rStyle w:val="Hyperlink"/>
            <w:rFonts w:ascii="Frutiger 55 Roman" w:hAnsi="Frutiger 55 Roman"/>
            <w:sz w:val="20"/>
          </w:rPr>
          <w:t>esundheitswahn</w:t>
        </w:r>
      </w:hyperlink>
      <w:r>
        <w:rPr>
          <w:rStyle w:val="Fett"/>
          <w:rFonts w:ascii="Frutiger 55 Roman" w:hAnsi="Frutiger 55 Roman"/>
          <w:b w:val="0"/>
          <w:bCs w:val="0"/>
          <w:sz w:val="20"/>
        </w:rPr>
        <w:t xml:space="preserve"> , 17.06.13.</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Pirner, Manfred: Zur Religiosität von Jugendlichen heute. Schlaglichter aus der aktuellen, empirischen Fo</w:t>
      </w:r>
      <w:r>
        <w:rPr>
          <w:rStyle w:val="Fett"/>
          <w:rFonts w:ascii="Frutiger 55 Roman" w:hAnsi="Frutiger 55 Roman"/>
          <w:b w:val="0"/>
          <w:bCs w:val="0"/>
          <w:sz w:val="20"/>
        </w:rPr>
        <w:t>r</w:t>
      </w:r>
      <w:r>
        <w:rPr>
          <w:rStyle w:val="Fett"/>
          <w:rFonts w:ascii="Frutiger 55 Roman" w:hAnsi="Frutiger 55 Roman"/>
          <w:b w:val="0"/>
          <w:bCs w:val="0"/>
          <w:sz w:val="20"/>
        </w:rPr>
        <w:t>schung, in rhs (Religionsunterricht an höheren Schulen) 1/2009; Düsseldorf: Patmos, 3-10.</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Was die Welt nicht sieht (DVD). Über das Heilige und das Profane. Ein Film von Stefan Hillebrand, 60 Min. Santclara: Mannheim 2007. 15 €.</w:t>
      </w:r>
    </w:p>
    <w:p w:rsidR="009C2A3B" w:rsidRDefault="009C2A3B">
      <w:pPr>
        <w:rPr>
          <w:rStyle w:val="Fett"/>
          <w:rFonts w:ascii="Frutiger 55 Roman" w:hAnsi="Frutiger 55 Roman"/>
          <w:b w:val="0"/>
          <w:bCs w:val="0"/>
          <w:i/>
          <w:sz w:val="20"/>
        </w:rPr>
      </w:pPr>
    </w:p>
    <w:p w:rsidR="009C2A3B" w:rsidRDefault="009C2A3B">
      <w:pPr>
        <w:rPr>
          <w:rStyle w:val="Fett"/>
          <w:rFonts w:ascii="Frutiger 55 Roman" w:hAnsi="Frutiger 55 Roman"/>
          <w:b w:val="0"/>
          <w:bCs w:val="0"/>
          <w:i/>
          <w:sz w:val="20"/>
        </w:rPr>
      </w:pPr>
      <w:r>
        <w:rPr>
          <w:rStyle w:val="Fett"/>
          <w:rFonts w:ascii="Frutiger 55 Roman" w:hAnsi="Frutiger 55 Roman"/>
          <w:b w:val="0"/>
          <w:bCs w:val="0"/>
          <w:i/>
          <w:sz w:val="20"/>
        </w:rPr>
        <w:t xml:space="preserve">zu: Religiosität und Passageriten: </w:t>
      </w:r>
    </w:p>
    <w:p w:rsidR="009C2A3B" w:rsidRDefault="009C2A3B">
      <w:pPr>
        <w:numPr>
          <w:ilvl w:val="0"/>
          <w:numId w:val="3"/>
        </w:numPr>
        <w:tabs>
          <w:tab w:val="num" w:pos="426"/>
        </w:tabs>
        <w:jc w:val="both"/>
        <w:rPr>
          <w:rFonts w:cs="Arial"/>
          <w:b/>
          <w:bCs/>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52: Passageritus am Bspl. einer buddh. Besta</w:t>
      </w:r>
      <w:r>
        <w:rPr>
          <w:rStyle w:val="Fett"/>
          <w:rFonts w:ascii="Frutiger 55 Roman" w:hAnsi="Frutiger 55 Roman"/>
          <w:b w:val="0"/>
          <w:bCs w:val="0"/>
          <w:sz w:val="20"/>
        </w:rPr>
        <w:t>t</w:t>
      </w:r>
      <w:r>
        <w:rPr>
          <w:rStyle w:val="Fett"/>
          <w:rFonts w:ascii="Frutiger 55 Roman" w:hAnsi="Frutiger 55 Roman"/>
          <w:b w:val="0"/>
          <w:bCs w:val="0"/>
          <w:sz w:val="20"/>
        </w:rPr>
        <w:t>tung</w:t>
      </w:r>
    </w:p>
    <w:p w:rsidR="009C2A3B" w:rsidRDefault="009C2A3B">
      <w:pPr>
        <w:rPr>
          <w:rStyle w:val="Fett"/>
          <w:rFonts w:ascii="Frutiger 55 Roman" w:hAnsi="Frutiger 55 Roman"/>
          <w:b w:val="0"/>
          <w:bCs w:val="0"/>
          <w:i/>
          <w:sz w:val="20"/>
        </w:rPr>
      </w:pPr>
    </w:p>
    <w:p w:rsidR="009C2A3B" w:rsidRDefault="009C2A3B">
      <w:pPr>
        <w:rPr>
          <w:rStyle w:val="Fett"/>
          <w:rFonts w:ascii="Frutiger 55 Roman" w:hAnsi="Frutiger 55 Roman"/>
          <w:b w:val="0"/>
          <w:bCs w:val="0"/>
          <w:i/>
          <w:sz w:val="20"/>
        </w:rPr>
      </w:pPr>
      <w:r>
        <w:rPr>
          <w:rStyle w:val="Fett"/>
          <w:rFonts w:ascii="Frutiger 55 Roman" w:hAnsi="Frutiger 55 Roman"/>
          <w:b w:val="0"/>
          <w:bCs w:val="0"/>
          <w:i/>
          <w:sz w:val="20"/>
        </w:rPr>
        <w:lastRenderedPageBreak/>
        <w:t xml:space="preserve">zu: Religiosität und Sexualität: </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Schubart, Wilhelm: Religion und Eros, München: Verlag C.H.Beck 1989, 1. Aufl. 1966.</w:t>
      </w:r>
    </w:p>
    <w:p w:rsidR="009C2A3B" w:rsidRDefault="009C2A3B">
      <w:pPr>
        <w:rPr>
          <w:rStyle w:val="Fett"/>
          <w:rFonts w:ascii="Frutiger 55 Roman" w:hAnsi="Frutiger 55 Roman"/>
          <w:b w:val="0"/>
          <w:bCs w:val="0"/>
          <w:i/>
          <w:sz w:val="20"/>
        </w:rPr>
      </w:pPr>
    </w:p>
    <w:p w:rsidR="009C2A3B" w:rsidRDefault="009C2A3B">
      <w:pPr>
        <w:rPr>
          <w:rStyle w:val="Fett"/>
          <w:rFonts w:ascii="Frutiger 55 Roman" w:hAnsi="Frutiger 55 Roman"/>
          <w:b w:val="0"/>
          <w:bCs w:val="0"/>
          <w:i/>
          <w:sz w:val="20"/>
        </w:rPr>
      </w:pPr>
      <w:r>
        <w:rPr>
          <w:rStyle w:val="Fett"/>
          <w:rFonts w:ascii="Frutiger 55 Roman" w:hAnsi="Frutiger 55 Roman"/>
          <w:b w:val="0"/>
          <w:bCs w:val="0"/>
          <w:i/>
          <w:sz w:val="20"/>
        </w:rPr>
        <w:t xml:space="preserve">zu: Religiosität und Musik: </w:t>
      </w:r>
    </w:p>
    <w:p w:rsidR="009C2A3B" w:rsidRDefault="009C2A3B">
      <w:pPr>
        <w:rPr>
          <w:rStyle w:val="Fett"/>
          <w:rFonts w:ascii="Frutiger 55 Roman" w:hAnsi="Frutiger 55 Roman"/>
          <w:b w:val="0"/>
          <w:bCs w:val="0"/>
          <w:i/>
          <w:sz w:val="20"/>
        </w:rPr>
      </w:pPr>
    </w:p>
    <w:p w:rsidR="009C2A3B" w:rsidRDefault="009C2A3B">
      <w:pPr>
        <w:rPr>
          <w:rStyle w:val="Fett"/>
          <w:rFonts w:ascii="Frutiger 55 Roman" w:hAnsi="Frutiger 55 Roman"/>
          <w:b w:val="0"/>
          <w:bCs w:val="0"/>
          <w:i/>
          <w:sz w:val="20"/>
        </w:rPr>
      </w:pPr>
      <w:r>
        <w:rPr>
          <w:rStyle w:val="Fett"/>
          <w:rFonts w:ascii="Frutiger 55 Roman" w:hAnsi="Frutiger 55 Roman"/>
          <w:b w:val="0"/>
          <w:bCs w:val="0"/>
          <w:i/>
          <w:sz w:val="20"/>
        </w:rPr>
        <w:t xml:space="preserve">zu: Religiosität und Film: </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Gutmann, Hans-Martin: Spiritualität und populäre Jugendkultur, EZW-Texte 174, Berlin 2004, </w:t>
      </w:r>
      <w:hyperlink r:id="rId24" w:history="1">
        <w:r>
          <w:rPr>
            <w:rStyle w:val="Hyperlink"/>
            <w:rFonts w:ascii="Frutiger 55 Roman" w:hAnsi="Frutiger 55 Roman"/>
            <w:sz w:val="20"/>
          </w:rPr>
          <w:t>www.ezw-berlin.de</w:t>
        </w:r>
      </w:hyperlink>
      <w:r>
        <w:rPr>
          <w:rStyle w:val="Fett"/>
          <w:rFonts w:ascii="Frutiger 55 Roman" w:hAnsi="Frutiger 55 Roman"/>
          <w:b w:val="0"/>
          <w:bCs w:val="0"/>
          <w:sz w:val="20"/>
        </w:rPr>
        <w:t xml:space="preserve"> (funktionaler Religionsbegriff bezüglich: Reise der Kinobesucher, Ambivalenz von Computerspielen)</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17: Star-Trek.</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Religion im Kino – Religionspädagogisches Arbeiten mit Filmen, hrsg. von Inge Kisner und Michael Wermke, Vandenhoeck 2000, ISBN: 3-525-60404-1, 26,00 €.</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Schramm, Michael: Die leise Sehnsucht nach einem „Dahinter“. Zur Wiederkehr des Religiösen auf dem Markt der Unterhaltungsfilme. Stuttgart 2007 </w:t>
      </w:r>
      <w:r>
        <w:rPr>
          <w:rStyle w:val="Fett"/>
          <w:rFonts w:ascii="Frutiger 55 Roman" w:hAnsi="Frutiger 55 Roman"/>
          <w:b w:val="0"/>
          <w:bCs w:val="0"/>
          <w:sz w:val="20"/>
        </w:rPr>
        <w:sym w:font="Wingdings" w:char="F0E0"/>
      </w:r>
      <w:r>
        <w:rPr>
          <w:rStyle w:val="Fett"/>
          <w:rFonts w:ascii="Frutiger 55 Roman" w:hAnsi="Frutiger 55 Roman"/>
          <w:b w:val="0"/>
          <w:bCs w:val="0"/>
          <w:sz w:val="20"/>
        </w:rPr>
        <w:t> </w:t>
      </w:r>
      <w:hyperlink r:id="rId25" w:history="1">
        <w:r>
          <w:rPr>
            <w:rStyle w:val="Hyperlink"/>
            <w:rFonts w:ascii="Frutiger 55 Roman" w:hAnsi="Frutiger 55 Roman"/>
            <w:sz w:val="20"/>
          </w:rPr>
          <w:t>https://www.uni-hohenheim.de/wirtschaftsethik/hhwpthcse_03.pdf</w:t>
        </w:r>
      </w:hyperlink>
      <w:r>
        <w:rPr>
          <w:rStyle w:val="Fett"/>
          <w:rFonts w:ascii="Frutiger 55 Roman" w:hAnsi="Frutiger 55 Roman"/>
          <w:b w:val="0"/>
          <w:bCs w:val="0"/>
          <w:sz w:val="20"/>
        </w:rPr>
        <w:t xml:space="preserve"> </w:t>
      </w:r>
    </w:p>
    <w:p w:rsidR="009C2A3B" w:rsidRDefault="009C2A3B">
      <w:pPr>
        <w:rPr>
          <w:rStyle w:val="Fett"/>
          <w:rFonts w:ascii="Frutiger 55 Roman" w:hAnsi="Frutiger 55 Roman"/>
          <w:b w:val="0"/>
          <w:bCs w:val="0"/>
          <w:i/>
          <w:sz w:val="20"/>
        </w:rPr>
      </w:pPr>
    </w:p>
    <w:p w:rsidR="009C2A3B" w:rsidRDefault="009C2A3B">
      <w:pPr>
        <w:rPr>
          <w:rStyle w:val="Fett"/>
          <w:rFonts w:ascii="Frutiger 55 Roman" w:hAnsi="Frutiger 55 Roman"/>
          <w:b w:val="0"/>
          <w:bCs w:val="0"/>
          <w:i/>
          <w:sz w:val="20"/>
        </w:rPr>
      </w:pPr>
      <w:r>
        <w:rPr>
          <w:rStyle w:val="Fett"/>
          <w:rFonts w:ascii="Frutiger 55 Roman" w:hAnsi="Frutiger 55 Roman"/>
          <w:b w:val="0"/>
          <w:bCs w:val="0"/>
          <w:i/>
          <w:sz w:val="20"/>
        </w:rPr>
        <w:t xml:space="preserve">zu: Religiosität und Werbung: </w:t>
      </w:r>
    </w:p>
    <w:p w:rsidR="009C2A3B" w:rsidRDefault="009C2A3B">
      <w:pPr>
        <w:rPr>
          <w:rStyle w:val="Fett"/>
          <w:rFonts w:ascii="Frutiger 55 Roman" w:hAnsi="Frutiger 55 Roman"/>
          <w:b w:val="0"/>
          <w:bCs w:val="0"/>
          <w:i/>
          <w:sz w:val="20"/>
        </w:rPr>
      </w:pPr>
    </w:p>
    <w:p w:rsidR="009C2A3B" w:rsidRDefault="009C2A3B">
      <w:pPr>
        <w:rPr>
          <w:rStyle w:val="Fett"/>
          <w:rFonts w:ascii="Frutiger 55 Roman" w:hAnsi="Frutiger 55 Roman"/>
          <w:b w:val="0"/>
          <w:bCs w:val="0"/>
          <w:i/>
          <w:sz w:val="20"/>
        </w:rPr>
      </w:pPr>
      <w:r>
        <w:rPr>
          <w:rStyle w:val="Fett"/>
          <w:rFonts w:ascii="Frutiger 55 Roman" w:hAnsi="Frutiger 55 Roman"/>
          <w:b w:val="0"/>
          <w:bCs w:val="0"/>
          <w:i/>
          <w:sz w:val="20"/>
        </w:rPr>
        <w:t xml:space="preserve">zu: Religiosität und Kunst: </w:t>
      </w:r>
    </w:p>
    <w:p w:rsidR="009C2A3B" w:rsidRDefault="009C2A3B">
      <w:pPr>
        <w:numPr>
          <w:ilvl w:val="0"/>
          <w:numId w:val="3"/>
        </w:numPr>
        <w:rPr>
          <w:rStyle w:val="Fett"/>
          <w:b w:val="0"/>
          <w:bCs w:val="0"/>
        </w:rPr>
      </w:pPr>
      <w:r>
        <w:rPr>
          <w:rStyle w:val="Fett"/>
          <w:rFonts w:ascii="Frutiger 55 Roman" w:hAnsi="Frutiger 55 Roman"/>
          <w:b w:val="0"/>
          <w:bCs w:val="0"/>
          <w:sz w:val="20"/>
        </w:rPr>
        <w:t xml:space="preserve">Gestaltung und Kritik. Zum Verhältnis von Protestantismus und Kultur im neuen Jahrhundert, EKD-Texte Nr. 64, 1999 : </w:t>
      </w:r>
      <w:hyperlink r:id="rId26" w:history="1">
        <w:r>
          <w:rPr>
            <w:rStyle w:val="Fett"/>
            <w:rFonts w:ascii="Frutiger 55 Roman" w:hAnsi="Frutiger 55 Roman"/>
            <w:b w:val="0"/>
            <w:bCs w:val="0"/>
            <w:sz w:val="20"/>
          </w:rPr>
          <w:t>www.ekd.de/</w:t>
        </w:r>
        <w:r>
          <w:rPr>
            <w:rStyle w:val="Fett"/>
            <w:rFonts w:ascii="Frutiger 55 Roman" w:hAnsi="Frutiger 55 Roman"/>
            <w:b w:val="0"/>
            <w:bCs w:val="0"/>
            <w:sz w:val="20"/>
          </w:rPr>
          <w:t>E</w:t>
        </w:r>
        <w:r>
          <w:rPr>
            <w:rStyle w:val="Fett"/>
            <w:rFonts w:ascii="Frutiger 55 Roman" w:hAnsi="Frutiger 55 Roman"/>
            <w:b w:val="0"/>
            <w:bCs w:val="0"/>
            <w:sz w:val="20"/>
          </w:rPr>
          <w:t>KD-Texte/44646.html</w:t>
        </w:r>
      </w:hyperlink>
      <w:r>
        <w:rPr>
          <w:rStyle w:val="Fett"/>
          <w:rFonts w:ascii="Frutiger 55 Roman" w:hAnsi="Frutiger 55 Roman"/>
          <w:b w:val="0"/>
          <w:bCs w:val="0"/>
          <w:sz w:val="20"/>
        </w:rPr>
        <w:t xml:space="preserve"> </w:t>
      </w:r>
      <w:r>
        <w:rPr>
          <w:rStyle w:val="Fett"/>
          <w:rFonts w:ascii="Frutiger 55 Roman" w:hAnsi="Frutiger 55 Roman"/>
          <w:b w:val="0"/>
          <w:bCs w:val="0"/>
          <w:sz w:val="20"/>
        </w:rPr>
        <w:sym w:font="Wingdings" w:char="F0E0"/>
      </w:r>
      <w:r>
        <w:rPr>
          <w:rStyle w:val="Fett"/>
          <w:rFonts w:ascii="Frutiger 55 Roman" w:hAnsi="Frutiger 55 Roman"/>
          <w:b w:val="0"/>
          <w:bCs w:val="0"/>
          <w:sz w:val="20"/>
        </w:rPr>
        <w:t xml:space="preserve"> 2. Begegnungsfelder, 3. Kunst.</w:t>
      </w:r>
    </w:p>
    <w:p w:rsidR="009C2A3B" w:rsidRDefault="009C2A3B">
      <w:pPr>
        <w:rPr>
          <w:rStyle w:val="Fett"/>
          <w:rFonts w:ascii="Frutiger 55 Roman" w:hAnsi="Frutiger 55 Roman"/>
          <w:b w:val="0"/>
          <w:bCs w:val="0"/>
          <w:i/>
          <w:sz w:val="20"/>
        </w:rPr>
      </w:pPr>
    </w:p>
    <w:p w:rsidR="009C2A3B" w:rsidRDefault="009C2A3B">
      <w:pPr>
        <w:rPr>
          <w:rStyle w:val="Fett"/>
          <w:rFonts w:ascii="Frutiger 55 Roman" w:hAnsi="Frutiger 55 Roman"/>
          <w:b w:val="0"/>
          <w:bCs w:val="0"/>
          <w:i/>
          <w:sz w:val="20"/>
        </w:rPr>
      </w:pPr>
      <w:r>
        <w:rPr>
          <w:rStyle w:val="Fett"/>
          <w:rFonts w:ascii="Frutiger 55 Roman" w:hAnsi="Frutiger 55 Roman"/>
          <w:b w:val="0"/>
          <w:bCs w:val="0"/>
          <w:i/>
          <w:sz w:val="20"/>
        </w:rPr>
        <w:t xml:space="preserve">zu: Religiosität und Mode: </w:t>
      </w:r>
    </w:p>
    <w:p w:rsidR="009C2A3B" w:rsidRDefault="009C2A3B">
      <w:pPr>
        <w:rPr>
          <w:rStyle w:val="Fett"/>
          <w:rFonts w:ascii="Frutiger 55 Roman" w:hAnsi="Frutiger 55 Roman"/>
          <w:b w:val="0"/>
          <w:bCs w:val="0"/>
          <w:sz w:val="20"/>
        </w:rPr>
      </w:pPr>
    </w:p>
    <w:p w:rsidR="009C2A3B" w:rsidRDefault="009C2A3B">
      <w:pPr>
        <w:rPr>
          <w:rStyle w:val="Fett"/>
          <w:rFonts w:ascii="Frutiger 55 Roman" w:hAnsi="Frutiger 55 Roman"/>
          <w:b w:val="0"/>
          <w:bCs w:val="0"/>
          <w:i/>
          <w:sz w:val="20"/>
        </w:rPr>
      </w:pPr>
      <w:r>
        <w:rPr>
          <w:rStyle w:val="Fett"/>
          <w:rFonts w:ascii="Frutiger 55 Roman" w:hAnsi="Frutiger 55 Roman"/>
          <w:b w:val="0"/>
          <w:bCs w:val="0"/>
          <w:i/>
          <w:sz w:val="20"/>
        </w:rPr>
        <w:t xml:space="preserve">zu: Religiosität und Sport: „Gott ist rund“: </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 xml:space="preserve">AMbG </w:t>
      </w:r>
      <w:r>
        <w:rPr>
          <w:rStyle w:val="Fett"/>
          <w:rFonts w:ascii="Frutiger 55 Roman" w:hAnsi="Frutiger 55 Roman"/>
          <w:b w:val="0"/>
          <w:bCs w:val="0"/>
          <w:sz w:val="20"/>
        </w:rPr>
        <w:sym w:font="Wingdings" w:char="F0E0"/>
      </w:r>
      <w:r>
        <w:rPr>
          <w:rStyle w:val="Fett"/>
          <w:rFonts w:ascii="Frutiger 55 Roman" w:hAnsi="Frutiger 55 Roman"/>
          <w:b w:val="0"/>
          <w:bCs w:val="0"/>
          <w:sz w:val="20"/>
        </w:rPr>
        <w:t xml:space="preserve"> TK Religion </w:t>
      </w:r>
      <w:r>
        <w:rPr>
          <w:rStyle w:val="Fett"/>
          <w:rFonts w:ascii="Frutiger 55 Roman" w:hAnsi="Frutiger 55 Roman"/>
          <w:b w:val="0"/>
          <w:bCs w:val="0"/>
          <w:sz w:val="20"/>
        </w:rPr>
        <w:sym w:font="Wingdings" w:char="F0E0"/>
      </w:r>
      <w:r>
        <w:rPr>
          <w:rStyle w:val="Fett"/>
          <w:rFonts w:ascii="Frutiger 55 Roman" w:hAnsi="Frutiger 55 Roman"/>
          <w:b w:val="0"/>
          <w:bCs w:val="0"/>
          <w:sz w:val="20"/>
        </w:rPr>
        <w:t xml:space="preserve"> Wesen und Bedeutung von Religion</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Fußball gut – alles gut?, BRU – Magazin für die Arbeit mit Berufsschülern, Heft 28/1998, hrsg. v. Siebel, Karl-Theo u.a.; Trägerschaft: Ges. f. Rel.Päd. Villigst</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Fußball und Religion, „:in Religion“ [Rel.päd.Ztschrift für Sek I] 4/2001, Aachen: Bergmoser + Höller.</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Siemes, Christof: Wie man in Deutschland Sport treibt. Der Fitness-Club als Kathedrale der Gege</w:t>
      </w:r>
      <w:r>
        <w:rPr>
          <w:rStyle w:val="Fett"/>
          <w:rFonts w:ascii="Frutiger 55 Roman" w:hAnsi="Frutiger 55 Roman"/>
          <w:b w:val="0"/>
          <w:bCs w:val="0"/>
          <w:sz w:val="20"/>
        </w:rPr>
        <w:t>n</w:t>
      </w:r>
      <w:r>
        <w:rPr>
          <w:rStyle w:val="Fett"/>
          <w:rFonts w:ascii="Frutiger 55 Roman" w:hAnsi="Frutiger 55 Roman"/>
          <w:b w:val="0"/>
          <w:bCs w:val="0"/>
          <w:sz w:val="20"/>
        </w:rPr>
        <w:t xml:space="preserve">wart, die Turnhalle als Menetekel im Zeichen von Pisa, der Sportverein als Übungsplatz für den mündigen Bürger, in: DIE ZEIT; 17.12.03, Nr. 52 </w:t>
      </w:r>
      <w:r>
        <w:rPr>
          <w:rStyle w:val="Fett"/>
          <w:rFonts w:ascii="Frutiger 55 Roman" w:hAnsi="Frutiger 55 Roman"/>
          <w:b w:val="0"/>
          <w:bCs w:val="0"/>
          <w:sz w:val="20"/>
        </w:rPr>
        <w:sym w:font="Wingdings" w:char="F0E0"/>
      </w:r>
      <w:r>
        <w:rPr>
          <w:rStyle w:val="Fett"/>
          <w:rFonts w:ascii="Frutiger 55 Roman" w:hAnsi="Frutiger 55 Roman"/>
          <w:b w:val="0"/>
          <w:bCs w:val="0"/>
          <w:sz w:val="20"/>
        </w:rPr>
        <w:t> </w:t>
      </w:r>
      <w:hyperlink r:id="rId27" w:history="1">
        <w:r>
          <w:rPr>
            <w:rStyle w:val="Fett"/>
            <w:rFonts w:ascii="Frutiger 55 Roman" w:hAnsi="Frutiger 55 Roman"/>
            <w:b w:val="0"/>
            <w:bCs w:val="0"/>
            <w:sz w:val="20"/>
          </w:rPr>
          <w:t>www.zeit.de/2003/52/Deutschland_2fSport_52?pa</w:t>
        </w:r>
        <w:r>
          <w:rPr>
            <w:rStyle w:val="Fett"/>
            <w:rFonts w:ascii="Frutiger 55 Roman" w:hAnsi="Frutiger 55 Roman"/>
            <w:b w:val="0"/>
            <w:bCs w:val="0"/>
            <w:sz w:val="20"/>
          </w:rPr>
          <w:t>g</w:t>
        </w:r>
        <w:r>
          <w:rPr>
            <w:rStyle w:val="Fett"/>
            <w:rFonts w:ascii="Frutiger 55 Roman" w:hAnsi="Frutiger 55 Roman"/>
            <w:b w:val="0"/>
            <w:bCs w:val="0"/>
            <w:sz w:val="20"/>
          </w:rPr>
          <w:t>e=5</w:t>
        </w:r>
      </w:hyperlink>
      <w:r>
        <w:rPr>
          <w:rStyle w:val="Fett"/>
          <w:rFonts w:ascii="Frutiger 55 Roman" w:hAnsi="Frutiger 55 Roman"/>
          <w:b w:val="0"/>
          <w:bCs w:val="0"/>
          <w:sz w:val="20"/>
        </w:rPr>
        <w:t>, 17.06.10.</w:t>
      </w:r>
    </w:p>
    <w:p w:rsidR="009C2A3B" w:rsidRDefault="009C2A3B">
      <w:pPr>
        <w:numPr>
          <w:ilvl w:val="0"/>
          <w:numId w:val="3"/>
        </w:numPr>
        <w:jc w:val="both"/>
        <w:rPr>
          <w:rStyle w:val="Fett"/>
          <w:rFonts w:ascii="Frutiger 55 Roman" w:hAnsi="Frutiger 55 Roman"/>
          <w:b w:val="0"/>
          <w:bCs w:val="0"/>
          <w:sz w:val="20"/>
        </w:rPr>
      </w:pPr>
      <w:hyperlink r:id="rId28" w:history="1">
        <w:r>
          <w:rPr>
            <w:rStyle w:val="Fett"/>
            <w:rFonts w:ascii="Frutiger 55 Roman" w:hAnsi="Frutiger 55 Roman"/>
            <w:b w:val="0"/>
            <w:bCs w:val="0"/>
            <w:sz w:val="20"/>
          </w:rPr>
          <w:t>http://www.youtube.com/watch?v=yCspE2f</w:t>
        </w:r>
        <w:r>
          <w:rPr>
            <w:rStyle w:val="Fett"/>
            <w:rFonts w:ascii="Frutiger 55 Roman" w:hAnsi="Frutiger 55 Roman"/>
            <w:b w:val="0"/>
            <w:bCs w:val="0"/>
            <w:sz w:val="20"/>
          </w:rPr>
          <w:t>_</w:t>
        </w:r>
        <w:r>
          <w:rPr>
            <w:rStyle w:val="Fett"/>
            <w:rFonts w:ascii="Frutiger 55 Roman" w:hAnsi="Frutiger 55 Roman"/>
            <w:b w:val="0"/>
            <w:bCs w:val="0"/>
            <w:sz w:val="20"/>
          </w:rPr>
          <w:t>LVk</w:t>
        </w:r>
      </w:hyperlink>
      <w:r>
        <w:rPr>
          <w:rStyle w:val="Fett"/>
          <w:rFonts w:ascii="Frutiger 55 Roman" w:hAnsi="Frutiger 55 Roman"/>
          <w:b w:val="0"/>
          <w:bCs w:val="0"/>
          <w:sz w:val="20"/>
        </w:rPr>
        <w:t>, 10.02.2011</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Film: „Leuchte auf, mein Stern Borussia“ im Materialpaket d. Zeitschrift: „Religion 5-10“, 1/2011</w:t>
      </w:r>
    </w:p>
    <w:p w:rsidR="009C2A3B" w:rsidRDefault="009C2A3B">
      <w:pPr>
        <w:rPr>
          <w:rStyle w:val="Fett"/>
          <w:rFonts w:ascii="Frutiger 55 Roman" w:hAnsi="Frutiger 55 Roman"/>
          <w:b w:val="0"/>
          <w:bCs w:val="0"/>
          <w:sz w:val="20"/>
        </w:rPr>
      </w:pPr>
    </w:p>
    <w:p w:rsidR="009C2A3B" w:rsidRDefault="009C2A3B">
      <w:pPr>
        <w:rPr>
          <w:rStyle w:val="Fett"/>
          <w:rFonts w:ascii="Frutiger 55 Roman" w:hAnsi="Frutiger 55 Roman"/>
          <w:b w:val="0"/>
          <w:bCs w:val="0"/>
          <w:i/>
          <w:sz w:val="20"/>
        </w:rPr>
      </w:pPr>
      <w:r>
        <w:rPr>
          <w:rStyle w:val="Fett"/>
          <w:rFonts w:ascii="Frutiger 55 Roman" w:hAnsi="Frutiger 55 Roman"/>
          <w:b w:val="0"/>
          <w:bCs w:val="0"/>
          <w:i/>
          <w:sz w:val="20"/>
        </w:rPr>
        <w:t xml:space="preserve">zu: Religiosität und Kirche / Gottesdienst: </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Ruder-Aichelin, Dagmar und A.. Aichelin: Kirche im Wandel, Oberstufe Religion 3, Calwer Stgt 2003, S 8-10 (Pa</w:t>
      </w:r>
      <w:r>
        <w:rPr>
          <w:rStyle w:val="Fett"/>
          <w:rFonts w:ascii="Frutiger 55 Roman" w:hAnsi="Frutiger 55 Roman"/>
          <w:b w:val="0"/>
          <w:bCs w:val="0"/>
          <w:sz w:val="20"/>
        </w:rPr>
        <w:t>s</w:t>
      </w:r>
      <w:r>
        <w:rPr>
          <w:rStyle w:val="Fett"/>
          <w:rFonts w:ascii="Frutiger 55 Roman" w:hAnsi="Frutiger 55 Roman"/>
          <w:b w:val="0"/>
          <w:bCs w:val="0"/>
          <w:sz w:val="20"/>
        </w:rPr>
        <w:t>tor als Entertainer; In Techno Deo Gloria, Thomasmesse; Kirchentag)</w:t>
      </w:r>
    </w:p>
    <w:p w:rsidR="009C2A3B" w:rsidRDefault="009C2A3B">
      <w:pPr>
        <w:rPr>
          <w:rStyle w:val="Fett"/>
          <w:rFonts w:ascii="Frutiger 55 Roman" w:hAnsi="Frutiger 55 Roman"/>
          <w:b w:val="0"/>
          <w:bCs w:val="0"/>
          <w:sz w:val="20"/>
        </w:rPr>
      </w:pPr>
    </w:p>
    <w:p w:rsidR="009C2A3B" w:rsidRDefault="009C2A3B">
      <w:pPr>
        <w:rPr>
          <w:rStyle w:val="Fett"/>
          <w:rFonts w:ascii="Frutiger 55 Roman" w:hAnsi="Frutiger 55 Roman"/>
          <w:b w:val="0"/>
          <w:bCs w:val="0"/>
          <w:sz w:val="20"/>
        </w:rPr>
      </w:pPr>
      <w:r>
        <w:rPr>
          <w:rStyle w:val="Fett"/>
          <w:rFonts w:ascii="Frutiger 55 Roman" w:hAnsi="Frutiger 55 Roman"/>
          <w:b w:val="0"/>
          <w:bCs w:val="0"/>
          <w:sz w:val="20"/>
        </w:rPr>
        <w:t xml:space="preserve">Weitere Beispiele: </w:t>
      </w:r>
    </w:p>
    <w:p w:rsidR="009C2A3B" w:rsidRDefault="009C2A3B">
      <w:pPr>
        <w:jc w:val="both"/>
        <w:rPr>
          <w:rStyle w:val="Fett"/>
          <w:rFonts w:ascii="Frutiger 55 Roman" w:hAnsi="Frutiger 55 Roman"/>
          <w:b w:val="0"/>
          <w:bCs w:val="0"/>
          <w:sz w:val="20"/>
        </w:rPr>
      </w:pPr>
      <w:r>
        <w:rPr>
          <w:rStyle w:val="Fett"/>
          <w:rFonts w:ascii="Frutiger 55 Roman" w:hAnsi="Frutiger 55 Roman"/>
          <w:b w:val="0"/>
          <w:bCs w:val="0"/>
          <w:sz w:val="20"/>
        </w:rPr>
        <w:t>Auto:</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Rauterberg, Hanno: Glaube, Liebe, Auspuff: Der VW-Konzern baut sich eine eigene Stadt – und verklärt den A</w:t>
      </w:r>
      <w:r>
        <w:rPr>
          <w:rStyle w:val="Fett"/>
          <w:rFonts w:ascii="Frutiger 55 Roman" w:hAnsi="Frutiger 55 Roman"/>
          <w:b w:val="0"/>
          <w:bCs w:val="0"/>
          <w:sz w:val="20"/>
        </w:rPr>
        <w:t>u</w:t>
      </w:r>
      <w:r>
        <w:rPr>
          <w:rStyle w:val="Fett"/>
          <w:rFonts w:ascii="Frutiger 55 Roman" w:hAnsi="Frutiger 55 Roman"/>
          <w:b w:val="0"/>
          <w:bCs w:val="0"/>
          <w:sz w:val="20"/>
        </w:rPr>
        <w:t xml:space="preserve">tokult zur Religion, in: DIE ZEIT, Nr.36, 2.09.99, S. 37f </w:t>
      </w:r>
      <w:r>
        <w:rPr>
          <w:rStyle w:val="Fett"/>
          <w:rFonts w:ascii="Frutiger 55 Roman" w:hAnsi="Frutiger 55 Roman"/>
          <w:b w:val="0"/>
          <w:bCs w:val="0"/>
          <w:sz w:val="20"/>
        </w:rPr>
        <w:sym w:font="Wingdings" w:char="F0E0"/>
      </w:r>
      <w:r>
        <w:rPr>
          <w:rStyle w:val="Fett"/>
          <w:rFonts w:ascii="Frutiger 55 Roman" w:hAnsi="Frutiger 55 Roman"/>
          <w:b w:val="0"/>
          <w:bCs w:val="0"/>
          <w:sz w:val="20"/>
        </w:rPr>
        <w:t> </w:t>
      </w:r>
      <w:hyperlink r:id="rId29" w:history="1">
        <w:r>
          <w:rPr>
            <w:rStyle w:val="Fett"/>
            <w:rFonts w:ascii="Frutiger 55 Roman" w:hAnsi="Frutiger 55 Roman"/>
            <w:b w:val="0"/>
            <w:bCs w:val="0"/>
            <w:sz w:val="20"/>
          </w:rPr>
          <w:t>www.zeit.de/1999/3</w:t>
        </w:r>
        <w:r>
          <w:rPr>
            <w:rStyle w:val="Fett"/>
            <w:rFonts w:ascii="Frutiger 55 Roman" w:hAnsi="Frutiger 55 Roman"/>
            <w:b w:val="0"/>
            <w:bCs w:val="0"/>
            <w:sz w:val="20"/>
          </w:rPr>
          <w:t>6</w:t>
        </w:r>
        <w:r>
          <w:rPr>
            <w:rStyle w:val="Fett"/>
            <w:rFonts w:ascii="Frutiger 55 Roman" w:hAnsi="Frutiger 55 Roman"/>
            <w:b w:val="0"/>
            <w:bCs w:val="0"/>
            <w:sz w:val="20"/>
          </w:rPr>
          <w:t>/199936.autostadt_.xml</w:t>
        </w:r>
      </w:hyperlink>
      <w:r>
        <w:rPr>
          <w:rStyle w:val="Fett"/>
          <w:rFonts w:ascii="Frutiger 55 Roman" w:hAnsi="Frutiger 55 Roman"/>
          <w:sz w:val="20"/>
        </w:rPr>
        <w:t>.</w:t>
      </w:r>
    </w:p>
    <w:p w:rsidR="009C2A3B" w:rsidRDefault="009C2A3B">
      <w:pPr>
        <w:jc w:val="both"/>
        <w:rPr>
          <w:rStyle w:val="Fett"/>
          <w:rFonts w:ascii="Frutiger 55 Roman" w:hAnsi="Frutiger 55 Roman"/>
          <w:b w:val="0"/>
          <w:bCs w:val="0"/>
          <w:sz w:val="20"/>
        </w:rPr>
      </w:pPr>
    </w:p>
    <w:p w:rsidR="009C2A3B" w:rsidRDefault="009C2A3B">
      <w:pPr>
        <w:jc w:val="both"/>
        <w:rPr>
          <w:rStyle w:val="Fett"/>
          <w:rFonts w:ascii="Frutiger 55 Roman" w:hAnsi="Frutiger 55 Roman"/>
          <w:b w:val="0"/>
          <w:bCs w:val="0"/>
          <w:sz w:val="20"/>
        </w:rPr>
      </w:pPr>
      <w:r>
        <w:rPr>
          <w:rStyle w:val="Fett"/>
          <w:rFonts w:ascii="Frutiger 55 Roman" w:hAnsi="Frutiger 55 Roman"/>
          <w:b w:val="0"/>
          <w:bCs w:val="0"/>
          <w:sz w:val="20"/>
        </w:rPr>
        <w:t>Körper: entwurf 1/2004.</w:t>
      </w:r>
    </w:p>
    <w:p w:rsidR="009C2A3B" w:rsidRDefault="009C2A3B">
      <w:pPr>
        <w:rPr>
          <w:rStyle w:val="Fett"/>
          <w:rFonts w:ascii="Frutiger 55 Roman" w:hAnsi="Frutiger 55 Roman"/>
          <w:b w:val="0"/>
          <w:bCs w:val="0"/>
          <w:sz w:val="20"/>
        </w:rPr>
      </w:pPr>
    </w:p>
    <w:p w:rsidR="009C2A3B" w:rsidRDefault="009C2A3B">
      <w:pPr>
        <w:rPr>
          <w:rStyle w:val="Fett"/>
          <w:rFonts w:ascii="Frutiger 55 Roman" w:hAnsi="Frutiger 55 Roman"/>
          <w:b w:val="0"/>
          <w:bCs w:val="0"/>
          <w:sz w:val="20"/>
        </w:rPr>
      </w:pPr>
      <w:r>
        <w:rPr>
          <w:rStyle w:val="Fett"/>
          <w:rFonts w:ascii="Frutiger 55 Roman" w:hAnsi="Frutiger 55 Roman"/>
          <w:b w:val="0"/>
          <w:bCs w:val="0"/>
          <w:sz w:val="20"/>
        </w:rPr>
        <w:t>Konsum:</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Huppenbauer, Traugott: Patchwork-Religion und Kult-Marketing, in: entwurf 1/2000, 57-64.</w:t>
      </w:r>
    </w:p>
    <w:p w:rsidR="009C2A3B" w:rsidRDefault="009C2A3B">
      <w:pPr>
        <w:numPr>
          <w:ilvl w:val="0"/>
          <w:numId w:val="3"/>
        </w:numPr>
        <w:jc w:val="both"/>
        <w:rPr>
          <w:rStyle w:val="Fett"/>
          <w:rFonts w:ascii="Frutiger 55 Roman" w:hAnsi="Frutiger 55 Roman"/>
          <w:b w:val="0"/>
          <w:bCs w:val="0"/>
          <w:sz w:val="20"/>
        </w:rPr>
      </w:pPr>
      <w:r>
        <w:rPr>
          <w:rStyle w:val="Fett"/>
          <w:rFonts w:ascii="Frutiger 55 Roman" w:hAnsi="Frutiger 55 Roman"/>
          <w:b w:val="0"/>
          <w:bCs w:val="0"/>
          <w:sz w:val="20"/>
        </w:rPr>
        <w:t>Konsum: Born to shop,  BRU Nr. 39 - Magazin für die Arbeit mit Berufsschülern, hrsg. v. Siebel, Karl-Theo u.a.; Trägerschaft: Ges. f. Rel.Päd. Villigst.</w:t>
      </w:r>
    </w:p>
    <w:p w:rsidR="009C2A3B" w:rsidRDefault="009C2A3B">
      <w:pPr>
        <w:jc w:val="both"/>
        <w:rPr>
          <w:rStyle w:val="Fett"/>
          <w:rFonts w:ascii="Frutiger 55 Roman" w:hAnsi="Frutiger 55 Roman"/>
          <w:b w:val="0"/>
          <w:bCs w:val="0"/>
          <w:sz w:val="20"/>
        </w:rPr>
      </w:pPr>
    </w:p>
    <w:p w:rsidR="009C2A3B" w:rsidRDefault="009C2A3B">
      <w:pPr>
        <w:jc w:val="both"/>
        <w:rPr>
          <w:rStyle w:val="Fett"/>
          <w:rFonts w:ascii="Frutiger 55 Roman" w:hAnsi="Frutiger 55 Roman"/>
          <w:b w:val="0"/>
          <w:bCs w:val="0"/>
          <w:sz w:val="20"/>
        </w:rPr>
      </w:pPr>
      <w:r>
        <w:rPr>
          <w:rStyle w:val="Fett"/>
          <w:rFonts w:ascii="Frutiger 55 Roman" w:hAnsi="Frutiger 55 Roman"/>
          <w:b w:val="0"/>
          <w:bCs w:val="0"/>
          <w:sz w:val="20"/>
        </w:rPr>
        <w:t>Popkultur:</w:t>
      </w:r>
    </w:p>
    <w:p w:rsidR="009C2A3B" w:rsidRDefault="009C2A3B">
      <w:pPr>
        <w:numPr>
          <w:ilvl w:val="0"/>
          <w:numId w:val="3"/>
        </w:numPr>
        <w:tabs>
          <w:tab w:val="num" w:pos="426"/>
        </w:tabs>
        <w:jc w:val="both"/>
        <w:rPr>
          <w:rStyle w:val="Fett"/>
          <w:rFonts w:cs="Arial"/>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(Oberstufe Religion), 30: Lady Diana – eine Heilige und ein „Opfe</w:t>
      </w:r>
      <w:r>
        <w:rPr>
          <w:rStyle w:val="Fett"/>
          <w:rFonts w:ascii="Frutiger 55 Roman" w:hAnsi="Frutiger 55 Roman"/>
          <w:b w:val="0"/>
          <w:bCs w:val="0"/>
          <w:sz w:val="20"/>
        </w:rPr>
        <w:t>r</w:t>
      </w:r>
      <w:r>
        <w:rPr>
          <w:rStyle w:val="Fett"/>
          <w:rFonts w:ascii="Frutiger 55 Roman" w:hAnsi="Frutiger 55 Roman"/>
          <w:b w:val="0"/>
          <w:bCs w:val="0"/>
          <w:sz w:val="20"/>
        </w:rPr>
        <w:t>lamm“.</w:t>
      </w:r>
    </w:p>
    <w:p w:rsidR="009C2A3B" w:rsidRDefault="009C2A3B">
      <w:pPr>
        <w:tabs>
          <w:tab w:val="num" w:pos="426"/>
        </w:tabs>
        <w:jc w:val="both"/>
        <w:rPr>
          <w:rStyle w:val="Fett"/>
          <w:rFonts w:ascii="Frutiger 55 Roman" w:hAnsi="Frutiger 55 Roman"/>
          <w:b w:val="0"/>
          <w:bCs w:val="0"/>
          <w:sz w:val="20"/>
        </w:rPr>
      </w:pPr>
    </w:p>
    <w:p w:rsidR="009C2A3B" w:rsidRDefault="009C2A3B">
      <w:pPr>
        <w:tabs>
          <w:tab w:val="num" w:pos="426"/>
        </w:tabs>
        <w:jc w:val="both"/>
        <w:rPr>
          <w:rStyle w:val="Fett"/>
          <w:rFonts w:cs="Arial"/>
        </w:rPr>
      </w:pPr>
      <w:r>
        <w:rPr>
          <w:rStyle w:val="Fett"/>
          <w:rFonts w:ascii="Frutiger 55 Roman" w:hAnsi="Frutiger 55 Roman"/>
          <w:b w:val="0"/>
          <w:bCs w:val="0"/>
          <w:sz w:val="20"/>
        </w:rPr>
        <w:t>Medien</w:t>
      </w:r>
    </w:p>
    <w:p w:rsidR="009C2A3B" w:rsidRDefault="009C2A3B">
      <w:pPr>
        <w:numPr>
          <w:ilvl w:val="0"/>
          <w:numId w:val="3"/>
        </w:numPr>
        <w:tabs>
          <w:tab w:val="num" w:pos="426"/>
        </w:tabs>
        <w:jc w:val="both"/>
        <w:rPr>
          <w:rStyle w:val="Fett"/>
          <w:rFonts w:cs="Arial"/>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(Oberstufe Religion), 77: Religion und virtuelle Welt.</w:t>
      </w:r>
    </w:p>
    <w:p w:rsidR="009C2A3B" w:rsidRDefault="009C2A3B">
      <w:pPr>
        <w:numPr>
          <w:ilvl w:val="0"/>
          <w:numId w:val="3"/>
        </w:numPr>
        <w:tabs>
          <w:tab w:val="num" w:pos="426"/>
        </w:tabs>
        <w:jc w:val="both"/>
        <w:rPr>
          <w:rFonts w:cs="Arial"/>
          <w:b/>
          <w:bCs/>
        </w:rPr>
      </w:pPr>
      <w:r>
        <w:rPr>
          <w:rStyle w:val="Fett"/>
          <w:rFonts w:ascii="Frutiger 55 Roman" w:hAnsi="Frutiger 55 Roman"/>
          <w:b w:val="0"/>
          <w:bCs w:val="0"/>
          <w:sz w:val="20"/>
        </w:rPr>
        <w:t>Schellenberger, Bernardin: Heiliges Handy. Der Mensch will verkabelt sein, in: Publik Forum, Nr. 12 6/2000, 56f.</w:t>
      </w:r>
    </w:p>
    <w:p w:rsidR="009C2A3B" w:rsidRDefault="009C2A3B">
      <w:pPr>
        <w:rPr>
          <w:rStyle w:val="Fett"/>
          <w:rFonts w:ascii="Frutiger 55 Roman" w:hAnsi="Frutiger 55 Roman"/>
          <w:b w:val="0"/>
          <w:bCs w:val="0"/>
          <w:sz w:val="20"/>
        </w:rPr>
      </w:pPr>
    </w:p>
    <w:p w:rsidR="009C2A3B" w:rsidRDefault="009C2A3B">
      <w:pPr>
        <w:pStyle w:val="Style38"/>
        <w:kinsoku w:val="0"/>
        <w:autoSpaceDE/>
        <w:autoSpaceDN/>
        <w:spacing w:before="36" w:line="268" w:lineRule="auto"/>
        <w:ind w:right="72" w:firstLine="360"/>
        <w:rPr>
          <w:b/>
          <w:i/>
        </w:rPr>
      </w:pPr>
    </w:p>
    <w:p w:rsidR="009C2A3B" w:rsidRDefault="009C2A3B">
      <w:pPr>
        <w:pStyle w:val="Style38"/>
        <w:kinsoku w:val="0"/>
        <w:autoSpaceDE/>
        <w:autoSpaceDN/>
        <w:spacing w:before="36" w:line="268" w:lineRule="auto"/>
        <w:ind w:right="72" w:firstLine="360"/>
        <w:rPr>
          <w:rStyle w:val="CharacterStyle13"/>
          <w:b/>
          <w:i/>
        </w:rPr>
      </w:pPr>
      <w:r>
        <w:rPr>
          <w:b/>
          <w:i/>
        </w:rPr>
        <w:t>b) Zwei Zugänge zum Wesen von Religion</w:t>
      </w:r>
    </w:p>
    <w:p w:rsidR="009C2A3B" w:rsidRDefault="009C2A3B">
      <w:pPr>
        <w:pStyle w:val="Style38"/>
        <w:kinsoku w:val="0"/>
        <w:autoSpaceDE/>
        <w:autoSpaceDN/>
        <w:spacing w:before="36" w:line="268" w:lineRule="auto"/>
        <w:ind w:right="72" w:firstLine="708"/>
        <w:rPr>
          <w:b/>
          <w:i/>
          <w:spacing w:val="-2"/>
        </w:rPr>
      </w:pPr>
      <w:r>
        <w:rPr>
          <w:rStyle w:val="CharacterStyle13"/>
          <w:b/>
          <w:i/>
        </w:rPr>
        <w:t xml:space="preserve">– theologisch </w:t>
      </w:r>
      <w:r>
        <w:rPr>
          <w:b/>
          <w:i/>
          <w:spacing w:val="-2"/>
        </w:rPr>
        <w:t>- philosophisch</w:t>
      </w:r>
    </w:p>
    <w:p w:rsidR="009C2A3B" w:rsidRDefault="009C2A3B">
      <w:pPr>
        <w:pStyle w:val="Style38"/>
        <w:kinsoku w:val="0"/>
        <w:autoSpaceDE/>
        <w:autoSpaceDN/>
        <w:spacing w:line="264" w:lineRule="auto"/>
        <w:ind w:right="215"/>
        <w:rPr>
          <w:rStyle w:val="CharacterStyle13"/>
          <w:i/>
          <w:spacing w:val="-1"/>
          <w:sz w:val="20"/>
          <w:szCs w:val="20"/>
        </w:rPr>
      </w:pPr>
      <w:r>
        <w:rPr>
          <w:i/>
          <w:sz w:val="20"/>
          <w:szCs w:val="20"/>
        </w:rPr>
        <w:t>[Hinweise:</w:t>
      </w:r>
      <w:r>
        <w:rPr>
          <w:rStyle w:val="CharacterStyle13"/>
          <w:i/>
          <w:spacing w:val="-2"/>
          <w:sz w:val="20"/>
          <w:szCs w:val="20"/>
        </w:rPr>
        <w:t xml:space="preserve"> Begegnung mit dem Heiligen (R. Otto), Ergriffensein von dem was mich unbedingt angeht (P. Tillich), Transzendenzbedürfnis des Menschen, Projektion vgl. TK 3.0, 3.4]</w:t>
      </w:r>
    </w:p>
    <w:p w:rsidR="009C2A3B" w:rsidRDefault="009C2A3B">
      <w:pPr>
        <w:pStyle w:val="Fuzeile"/>
        <w:tabs>
          <w:tab w:val="clear" w:pos="4536"/>
          <w:tab w:val="clear" w:pos="9072"/>
        </w:tabs>
        <w:ind w:right="168"/>
        <w:rPr>
          <w:rFonts w:cs="Arial"/>
          <w:sz w:val="20"/>
          <w:u w:val="single"/>
        </w:rPr>
      </w:pPr>
    </w:p>
    <w:p w:rsidR="009C2A3B" w:rsidRDefault="009C2A3B">
      <w:pPr>
        <w:pStyle w:val="Fuzeile"/>
        <w:tabs>
          <w:tab w:val="clear" w:pos="4536"/>
          <w:tab w:val="clear" w:pos="9072"/>
        </w:tabs>
        <w:ind w:right="168"/>
        <w:rPr>
          <w:rStyle w:val="CharacterStyle13"/>
          <w:i/>
          <w:spacing w:val="-2"/>
          <w:sz w:val="20"/>
          <w:szCs w:val="20"/>
        </w:rPr>
      </w:pPr>
      <w:r>
        <w:rPr>
          <w:rStyle w:val="CharacterStyle13"/>
          <w:i/>
          <w:spacing w:val="-2"/>
          <w:sz w:val="20"/>
          <w:szCs w:val="20"/>
        </w:rPr>
        <w:t xml:space="preserve">zu Begegnung mit dem Heiligen (R. Otto): </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lastRenderedPageBreak/>
        <w:t>Ahn, Gregor: Religion I. Religionsgeschichtlich, in TRE 28, Seite 518, ZZ 36ff</w:t>
      </w:r>
    </w:p>
    <w:p w:rsidR="009C2A3B" w:rsidRDefault="009C2A3B">
      <w:pPr>
        <w:numPr>
          <w:ilvl w:val="0"/>
          <w:numId w:val="3"/>
        </w:numPr>
        <w:tabs>
          <w:tab w:val="num" w:pos="426"/>
        </w:tabs>
        <w:jc w:val="both"/>
        <w:rPr>
          <w:rFonts w:cs="Arial"/>
          <w:b/>
          <w:bCs/>
        </w:rPr>
      </w:pPr>
      <w:r>
        <w:rPr>
          <w:rStyle w:val="Fett"/>
          <w:rFonts w:ascii="Frutiger 55 Roman" w:hAnsi="Frutiger 55 Roman"/>
          <w:b w:val="0"/>
          <w:bCs w:val="0"/>
          <w:sz w:val="20"/>
        </w:rPr>
        <w:t xml:space="preserve">AmBG (CD), z.B. TK Religion </w:t>
      </w:r>
      <w:r>
        <w:rPr>
          <w:rStyle w:val="Fett"/>
          <w:rFonts w:ascii="Frutiger 55 Roman" w:hAnsi="Frutiger 55 Roman"/>
          <w:b w:val="0"/>
          <w:bCs w:val="0"/>
          <w:sz w:val="20"/>
        </w:rPr>
        <w:sym w:font="Wingdings" w:char="F0E0"/>
      </w:r>
      <w:r>
        <w:rPr>
          <w:rStyle w:val="Fett"/>
          <w:rFonts w:ascii="Frutiger 55 Roman" w:hAnsi="Frutiger 55 Roman"/>
          <w:b w:val="0"/>
          <w:bCs w:val="0"/>
          <w:sz w:val="20"/>
        </w:rPr>
        <w:t xml:space="preserve"> IRP Handreichung </w:t>
      </w:r>
      <w:r>
        <w:rPr>
          <w:rStyle w:val="Fett"/>
          <w:rFonts w:ascii="Frutiger 55 Roman" w:hAnsi="Frutiger 55 Roman"/>
          <w:b w:val="0"/>
          <w:bCs w:val="0"/>
          <w:sz w:val="20"/>
        </w:rPr>
        <w:sym w:font="Wingdings" w:char="F0E0"/>
      </w:r>
      <w:r>
        <w:rPr>
          <w:rStyle w:val="Fett"/>
          <w:rFonts w:ascii="Frutiger 55 Roman" w:hAnsi="Frutiger 55 Roman"/>
          <w:b w:val="0"/>
          <w:bCs w:val="0"/>
          <w:sz w:val="20"/>
        </w:rPr>
        <w:t xml:space="preserve"> Druckfassung, S. 14-15.</w:t>
      </w:r>
    </w:p>
    <w:p w:rsidR="009C2A3B" w:rsidRDefault="009C2A3B">
      <w:pPr>
        <w:pStyle w:val="Fuzeile"/>
        <w:tabs>
          <w:tab w:val="clear" w:pos="4536"/>
          <w:tab w:val="clear" w:pos="9072"/>
        </w:tabs>
        <w:ind w:right="168"/>
        <w:rPr>
          <w:rStyle w:val="CharacterStyle13"/>
          <w:i/>
          <w:spacing w:val="-2"/>
          <w:sz w:val="20"/>
          <w:szCs w:val="20"/>
        </w:rPr>
      </w:pPr>
    </w:p>
    <w:p w:rsidR="009C2A3B" w:rsidRDefault="009C2A3B">
      <w:pPr>
        <w:pStyle w:val="Fuzeile"/>
        <w:tabs>
          <w:tab w:val="clear" w:pos="4536"/>
          <w:tab w:val="clear" w:pos="9072"/>
        </w:tabs>
        <w:ind w:right="168"/>
        <w:rPr>
          <w:rFonts w:cs="Arial"/>
          <w:sz w:val="20"/>
          <w:u w:val="single"/>
        </w:rPr>
      </w:pPr>
      <w:r>
        <w:rPr>
          <w:rStyle w:val="CharacterStyle13"/>
          <w:i/>
          <w:spacing w:val="-2"/>
          <w:sz w:val="20"/>
          <w:szCs w:val="20"/>
        </w:rPr>
        <w:t>zu: Ergriffensein von dem, was mich unbedingt angeht (P. Tillich)</w:t>
      </w:r>
    </w:p>
    <w:p w:rsidR="009C2A3B" w:rsidRDefault="009C2A3B">
      <w:pPr>
        <w:numPr>
          <w:ilvl w:val="0"/>
          <w:numId w:val="3"/>
        </w:numPr>
        <w:tabs>
          <w:tab w:val="num" w:pos="426"/>
        </w:tabs>
        <w:jc w:val="both"/>
        <w:rPr>
          <w:rStyle w:val="Fett"/>
          <w:rFonts w:cs="Arial"/>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66.</w:t>
      </w:r>
    </w:p>
    <w:p w:rsidR="009C2A3B" w:rsidRDefault="009C2A3B">
      <w:pPr>
        <w:numPr>
          <w:ilvl w:val="0"/>
          <w:numId w:val="3"/>
        </w:numPr>
        <w:tabs>
          <w:tab w:val="num" w:pos="426"/>
        </w:tabs>
        <w:jc w:val="both"/>
        <w:rPr>
          <w:rFonts w:cs="Arial"/>
          <w:b/>
          <w:bCs/>
        </w:rPr>
      </w:pPr>
      <w:r>
        <w:rPr>
          <w:rStyle w:val="Fett"/>
          <w:rFonts w:ascii="Frutiger 55 Roman" w:hAnsi="Frutiger 55 Roman"/>
          <w:b w:val="0"/>
          <w:bCs w:val="0"/>
          <w:sz w:val="20"/>
        </w:rPr>
        <w:t xml:space="preserve">AmBG (CD), z.B. TK Religion </w:t>
      </w:r>
      <w:r>
        <w:rPr>
          <w:rStyle w:val="Fett"/>
          <w:rFonts w:ascii="Frutiger 55 Roman" w:hAnsi="Frutiger 55 Roman"/>
          <w:b w:val="0"/>
          <w:bCs w:val="0"/>
          <w:sz w:val="20"/>
        </w:rPr>
        <w:sym w:font="Wingdings" w:char="F0E0"/>
      </w:r>
      <w:r>
        <w:rPr>
          <w:rStyle w:val="Fett"/>
          <w:rFonts w:ascii="Frutiger 55 Roman" w:hAnsi="Frutiger 55 Roman"/>
          <w:b w:val="0"/>
          <w:bCs w:val="0"/>
          <w:sz w:val="20"/>
        </w:rPr>
        <w:t xml:space="preserve"> IRP Handreichung </w:t>
      </w:r>
      <w:r>
        <w:rPr>
          <w:rStyle w:val="Fett"/>
          <w:rFonts w:ascii="Frutiger 55 Roman" w:hAnsi="Frutiger 55 Roman"/>
          <w:b w:val="0"/>
          <w:bCs w:val="0"/>
          <w:sz w:val="20"/>
        </w:rPr>
        <w:sym w:font="Wingdings" w:char="F0E0"/>
      </w:r>
      <w:r>
        <w:rPr>
          <w:rStyle w:val="Fett"/>
          <w:rFonts w:ascii="Frutiger 55 Roman" w:hAnsi="Frutiger 55 Roman"/>
          <w:b w:val="0"/>
          <w:bCs w:val="0"/>
          <w:sz w:val="20"/>
        </w:rPr>
        <w:t xml:space="preserve"> Druckfassung, S. 15-17.</w:t>
      </w:r>
    </w:p>
    <w:p w:rsidR="009C2A3B" w:rsidRDefault="009C2A3B">
      <w:pPr>
        <w:numPr>
          <w:ilvl w:val="0"/>
          <w:numId w:val="3"/>
        </w:numPr>
        <w:tabs>
          <w:tab w:val="num" w:pos="426"/>
        </w:tabs>
        <w:jc w:val="both"/>
        <w:rPr>
          <w:rStyle w:val="Fett"/>
          <w:rFonts w:ascii="Frutiger 55 Roman" w:hAnsi="Frutiger 55 Roman"/>
          <w:b w:val="0"/>
          <w:bCs w:val="0"/>
          <w:sz w:val="20"/>
        </w:rPr>
      </w:pPr>
      <w:hyperlink r:id="rId30" w:history="1">
        <w:r>
          <w:rPr>
            <w:rStyle w:val="Hyperlink"/>
            <w:rFonts w:ascii="Frutiger 55 Roman" w:hAnsi="Frutiger 55 Roman"/>
            <w:sz w:val="20"/>
          </w:rPr>
          <w:t>www.dober.de/reli-rally</w:t>
        </w:r>
        <w:r>
          <w:rPr>
            <w:rStyle w:val="Hyperlink"/>
            <w:rFonts w:ascii="Frutiger 55 Roman" w:hAnsi="Frutiger 55 Roman"/>
            <w:sz w:val="20"/>
          </w:rPr>
          <w:t>e</w:t>
        </w:r>
        <w:r>
          <w:rPr>
            <w:rStyle w:val="Hyperlink"/>
            <w:rFonts w:ascii="Frutiger 55 Roman" w:hAnsi="Frutiger 55 Roman"/>
            <w:sz w:val="20"/>
          </w:rPr>
          <w:t>/tillich.html</w:t>
        </w:r>
      </w:hyperlink>
      <w:r>
        <w:rPr>
          <w:rStyle w:val="Fett"/>
          <w:rFonts w:ascii="Frutiger 55 Roman" w:hAnsi="Frutiger 55 Roman"/>
          <w:b w:val="0"/>
          <w:bCs w:val="0"/>
          <w:sz w:val="20"/>
        </w:rPr>
        <w:t xml:space="preserve"> .17.06.13.</w:t>
      </w:r>
    </w:p>
    <w:p w:rsidR="009C2A3B" w:rsidRDefault="009C2A3B">
      <w:pPr>
        <w:pStyle w:val="Fuzeile"/>
        <w:tabs>
          <w:tab w:val="clear" w:pos="4536"/>
          <w:tab w:val="clear" w:pos="9072"/>
        </w:tabs>
        <w:ind w:right="168"/>
        <w:rPr>
          <w:rFonts w:cs="Arial"/>
          <w:sz w:val="20"/>
          <w:u w:val="single"/>
        </w:rPr>
      </w:pPr>
    </w:p>
    <w:p w:rsidR="009C2A3B" w:rsidRDefault="009C2A3B">
      <w:pPr>
        <w:pStyle w:val="Fuzeile"/>
        <w:tabs>
          <w:tab w:val="clear" w:pos="4536"/>
          <w:tab w:val="clear" w:pos="9072"/>
        </w:tabs>
        <w:ind w:right="168"/>
        <w:rPr>
          <w:rStyle w:val="CharacterStyle13"/>
          <w:i/>
          <w:spacing w:val="-2"/>
          <w:sz w:val="20"/>
          <w:szCs w:val="20"/>
        </w:rPr>
      </w:pPr>
      <w:r>
        <w:rPr>
          <w:rStyle w:val="CharacterStyle13"/>
          <w:i/>
          <w:spacing w:val="-2"/>
          <w:sz w:val="20"/>
          <w:szCs w:val="20"/>
        </w:rPr>
        <w:t>zu: Transzendenzbedürfnis des Menschen</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Joas, Hans: Braucht der Mensch Religion?; Freiburg: Herder, 2004.</w:t>
      </w:r>
    </w:p>
    <w:p w:rsidR="009C2A3B" w:rsidRDefault="009C2A3B">
      <w:pPr>
        <w:tabs>
          <w:tab w:val="num" w:pos="426"/>
        </w:tabs>
        <w:jc w:val="both"/>
        <w:rPr>
          <w:rStyle w:val="Fett"/>
          <w:rFonts w:ascii="Frutiger 55 Roman" w:hAnsi="Frutiger 55 Roman"/>
          <w:b w:val="0"/>
          <w:bCs w:val="0"/>
          <w:sz w:val="20"/>
        </w:rPr>
      </w:pPr>
    </w:p>
    <w:p w:rsidR="009C2A3B" w:rsidRDefault="009C2A3B">
      <w:pPr>
        <w:pStyle w:val="Fuzeile"/>
        <w:tabs>
          <w:tab w:val="clear" w:pos="4536"/>
          <w:tab w:val="clear" w:pos="9072"/>
        </w:tabs>
        <w:ind w:right="168"/>
        <w:rPr>
          <w:rFonts w:cs="Arial"/>
          <w:sz w:val="20"/>
          <w:u w:val="single"/>
        </w:rPr>
      </w:pPr>
      <w:r>
        <w:rPr>
          <w:rStyle w:val="CharacterStyle13"/>
          <w:i/>
          <w:spacing w:val="-2"/>
          <w:sz w:val="20"/>
          <w:szCs w:val="20"/>
        </w:rPr>
        <w:t>zu: Projektion</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Eduard Kopp: Die Menschen konstruieren ihre eigene Religion, in: Ruder-Aichelin, D. u.a.: Kirche im Wandel, Oberstufe Religion 3, Calwer Stgt 2003, 16f.</w:t>
      </w:r>
    </w:p>
    <w:p w:rsidR="009C2A3B" w:rsidRDefault="009C2A3B">
      <w:pPr>
        <w:pStyle w:val="Fuzeile"/>
        <w:tabs>
          <w:tab w:val="clear" w:pos="4536"/>
          <w:tab w:val="clear" w:pos="9072"/>
        </w:tabs>
        <w:ind w:right="168"/>
        <w:rPr>
          <w:rFonts w:cs="Arial"/>
          <w:sz w:val="20"/>
          <w:u w:val="single"/>
        </w:rPr>
      </w:pPr>
    </w:p>
    <w:p w:rsidR="009C2A3B" w:rsidRDefault="009C2A3B">
      <w:pPr>
        <w:pStyle w:val="Style38"/>
        <w:kinsoku w:val="0"/>
        <w:autoSpaceDE/>
        <w:autoSpaceDN/>
        <w:spacing w:before="36" w:line="268" w:lineRule="auto"/>
        <w:ind w:right="72" w:firstLine="360"/>
        <w:rPr>
          <w:rStyle w:val="CharacterStyle13"/>
          <w:b/>
          <w:i/>
        </w:rPr>
      </w:pPr>
      <w:r>
        <w:rPr>
          <w:rStyle w:val="CharacterStyle13"/>
          <w:b/>
          <w:i/>
        </w:rPr>
        <w:t>und einer der folgenden Zugänge – anthropologisch</w:t>
      </w:r>
    </w:p>
    <w:p w:rsidR="009C2A3B" w:rsidRDefault="009C2A3B">
      <w:pPr>
        <w:pStyle w:val="Style38"/>
        <w:kinsoku w:val="0"/>
        <w:autoSpaceDE/>
        <w:autoSpaceDN/>
        <w:spacing w:before="36" w:line="268" w:lineRule="auto"/>
        <w:ind w:right="72"/>
        <w:rPr>
          <w:rStyle w:val="CharacterStyle13"/>
          <w:i/>
          <w:sz w:val="20"/>
          <w:szCs w:val="20"/>
        </w:rPr>
      </w:pPr>
      <w:r>
        <w:rPr>
          <w:rStyle w:val="CharacterStyle13"/>
          <w:i/>
          <w:sz w:val="20"/>
          <w:szCs w:val="20"/>
        </w:rPr>
        <w:t>[Hinweise: Funktionsbezogen: Reduktion von Angst, Weltdeutung, Begründung von Wertmaßstäben (D. Stoodt); U</w:t>
      </w:r>
      <w:r>
        <w:rPr>
          <w:rStyle w:val="CharacterStyle13"/>
          <w:i/>
          <w:sz w:val="20"/>
          <w:szCs w:val="20"/>
        </w:rPr>
        <w:t>m</w:t>
      </w:r>
      <w:r>
        <w:rPr>
          <w:rStyle w:val="CharacterStyle13"/>
          <w:i/>
          <w:sz w:val="20"/>
          <w:szCs w:val="20"/>
        </w:rPr>
        <w:t>gang mit Gefühlen, Beantwortung der Sinnfrage, Unterscheidung von Gut und Böse (K. W. Dahm)]</w:t>
      </w:r>
    </w:p>
    <w:p w:rsidR="009C2A3B" w:rsidRDefault="009C2A3B">
      <w:pPr>
        <w:pStyle w:val="Style38"/>
        <w:kinsoku w:val="0"/>
        <w:autoSpaceDE/>
        <w:autoSpaceDN/>
        <w:spacing w:before="36" w:line="268" w:lineRule="auto"/>
        <w:ind w:right="72"/>
        <w:rPr>
          <w:rStyle w:val="CharacterStyle13"/>
          <w:i/>
          <w:sz w:val="18"/>
          <w:szCs w:val="18"/>
        </w:rPr>
      </w:pPr>
    </w:p>
    <w:p w:rsidR="009C2A3B" w:rsidRDefault="009C2A3B">
      <w:pPr>
        <w:numPr>
          <w:ilvl w:val="0"/>
          <w:numId w:val="3"/>
        </w:numPr>
        <w:tabs>
          <w:tab w:val="num" w:pos="426"/>
        </w:tabs>
        <w:jc w:val="both"/>
        <w:rPr>
          <w:rStyle w:val="Fett"/>
          <w:rFonts w:cs="Arial"/>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78.</w:t>
      </w:r>
    </w:p>
    <w:p w:rsidR="009C2A3B" w:rsidRDefault="009C2A3B">
      <w:pPr>
        <w:numPr>
          <w:ilvl w:val="0"/>
          <w:numId w:val="3"/>
        </w:numPr>
        <w:tabs>
          <w:tab w:val="num" w:pos="426"/>
        </w:tabs>
        <w:jc w:val="both"/>
        <w:rPr>
          <w:rStyle w:val="Fett"/>
          <w:rFonts w:cs="Arial"/>
        </w:rPr>
      </w:pPr>
      <w:r>
        <w:rPr>
          <w:rStyle w:val="Fett"/>
          <w:rFonts w:ascii="Frutiger 55 Roman" w:hAnsi="Frutiger 55 Roman"/>
          <w:b w:val="0"/>
          <w:bCs w:val="0"/>
          <w:sz w:val="20"/>
        </w:rPr>
        <w:t>Kaufmann, Franz-Xaver: Religion und Moderne. Sozialwissenschaftliche Perspektiven, Tübingen: Mohr 1989, bes. 82-88: Die funktionale Mehrdimensionalität von ‚Religion’ als heuristisches Raster.</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Westerhoff, Nikolas: Glaube, Hoffnung, Gelassenheit: Das therapeutische Wissen der Religionen, Psychologie heute, 07/2010, 21-27.</w:t>
      </w:r>
    </w:p>
    <w:p w:rsidR="009C2A3B" w:rsidRDefault="009C2A3B">
      <w:pPr>
        <w:tabs>
          <w:tab w:val="num" w:pos="426"/>
        </w:tabs>
        <w:jc w:val="both"/>
        <w:rPr>
          <w:rFonts w:cs="Arial"/>
          <w:b/>
          <w:bCs/>
        </w:rPr>
      </w:pPr>
    </w:p>
    <w:p w:rsidR="009C2A3B" w:rsidRDefault="009C2A3B">
      <w:pPr>
        <w:tabs>
          <w:tab w:val="left" w:pos="426"/>
        </w:tabs>
        <w:spacing w:line="260" w:lineRule="exact"/>
        <w:ind w:right="168"/>
        <w:jc w:val="both"/>
        <w:rPr>
          <w:rStyle w:val="CharacterStyle13"/>
          <w:i/>
          <w:sz w:val="20"/>
          <w:szCs w:val="20"/>
        </w:rPr>
      </w:pPr>
      <w:r>
        <w:rPr>
          <w:rStyle w:val="CharacterStyle13"/>
          <w:i/>
          <w:sz w:val="20"/>
          <w:szCs w:val="20"/>
        </w:rPr>
        <w:t>zu: Funktionsbezogen: Reduktion von Angst, Weltdeutung, Begründung von Wertmaßstäben (D. Stoodt)</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rPr>
        <w:t xml:space="preserve">Lethmate, Jürgen: Vom Affen zum Halbgott, in: Rupp/Konstandin: Was ist der Mensch?, </w:t>
      </w:r>
      <w:r>
        <w:rPr>
          <w:rStyle w:val="Fett"/>
          <w:rFonts w:ascii="Frutiger 55 Roman" w:hAnsi="Frutiger 55 Roman"/>
          <w:b w:val="0"/>
          <w:bCs w:val="0"/>
        </w:rPr>
        <w:t>O</w:t>
      </w:r>
      <w:r>
        <w:rPr>
          <w:rStyle w:val="Fett"/>
          <w:rFonts w:ascii="Frutiger 55 Roman" w:hAnsi="Frutiger 55 Roman"/>
          <w:b w:val="0"/>
          <w:bCs w:val="0"/>
        </w:rPr>
        <w:t>berstufe Religion, Stuttgart 1999, S.52.</w:t>
      </w:r>
    </w:p>
    <w:p w:rsidR="009C2A3B" w:rsidRDefault="009C2A3B">
      <w:pPr>
        <w:numPr>
          <w:ilvl w:val="0"/>
          <w:numId w:val="3"/>
        </w:numPr>
        <w:tabs>
          <w:tab w:val="num" w:pos="426"/>
        </w:tabs>
        <w:jc w:val="both"/>
        <w:rPr>
          <w:rStyle w:val="Fett"/>
          <w:rFonts w:ascii="Frutiger 55 Roman" w:hAnsi="Frutiger 55 Roman"/>
          <w:b w:val="0"/>
          <w:bCs w:val="0"/>
          <w:sz w:val="20"/>
        </w:rPr>
      </w:pPr>
      <w:hyperlink r:id="rId31" w:history="1">
        <w:r>
          <w:rPr>
            <w:rStyle w:val="Fett"/>
            <w:rFonts w:ascii="Frutiger 55 Roman" w:hAnsi="Frutiger 55 Roman"/>
            <w:b w:val="0"/>
            <w:bCs w:val="0"/>
            <w:sz w:val="20"/>
          </w:rPr>
          <w:t>www.</w:t>
        </w:r>
        <w:r>
          <w:rPr>
            <w:rStyle w:val="Fett"/>
            <w:rFonts w:ascii="Frutiger 55 Roman" w:hAnsi="Frutiger 55 Roman"/>
            <w:b w:val="0"/>
            <w:bCs w:val="0"/>
            <w:sz w:val="20"/>
          </w:rPr>
          <w:t>d</w:t>
        </w:r>
        <w:r>
          <w:rPr>
            <w:rStyle w:val="Fett"/>
            <w:rFonts w:ascii="Frutiger 55 Roman" w:hAnsi="Frutiger 55 Roman"/>
            <w:b w:val="0"/>
            <w:bCs w:val="0"/>
            <w:sz w:val="20"/>
          </w:rPr>
          <w:t>ober.de/reli-rallye/stoodt.html</w:t>
        </w:r>
      </w:hyperlink>
      <w:r>
        <w:rPr>
          <w:rStyle w:val="Fett"/>
          <w:rFonts w:ascii="Frutiger 55 Roman" w:hAnsi="Frutiger 55 Roman"/>
          <w:b w:val="0"/>
          <w:bCs w:val="0"/>
          <w:sz w:val="20"/>
        </w:rPr>
        <w:t>, 17.06.13</w:t>
      </w:r>
    </w:p>
    <w:p w:rsidR="009C2A3B" w:rsidRDefault="009C2A3B">
      <w:pPr>
        <w:tabs>
          <w:tab w:val="num" w:pos="426"/>
        </w:tabs>
        <w:jc w:val="both"/>
        <w:rPr>
          <w:rStyle w:val="Fett"/>
          <w:rFonts w:ascii="Frutiger 55 Roman" w:hAnsi="Frutiger 55 Roman"/>
          <w:b w:val="0"/>
          <w:bCs w:val="0"/>
          <w:sz w:val="20"/>
        </w:rPr>
      </w:pPr>
    </w:p>
    <w:p w:rsidR="009C2A3B" w:rsidRDefault="009C2A3B">
      <w:pPr>
        <w:pStyle w:val="Style38"/>
        <w:kinsoku w:val="0"/>
        <w:autoSpaceDE/>
        <w:autoSpaceDN/>
        <w:spacing w:before="36" w:line="268" w:lineRule="auto"/>
        <w:ind w:right="72"/>
        <w:rPr>
          <w:rStyle w:val="CharacterStyle13"/>
          <w:i/>
          <w:iCs/>
          <w:sz w:val="20"/>
          <w:szCs w:val="20"/>
        </w:rPr>
      </w:pPr>
      <w:r>
        <w:rPr>
          <w:rStyle w:val="Fett"/>
          <w:b w:val="0"/>
          <w:bCs w:val="0"/>
          <w:i/>
          <w:iCs/>
          <w:sz w:val="20"/>
        </w:rPr>
        <w:t xml:space="preserve">zu: </w:t>
      </w:r>
      <w:r>
        <w:rPr>
          <w:rStyle w:val="CharacterStyle13"/>
          <w:i/>
          <w:iCs/>
          <w:sz w:val="20"/>
          <w:szCs w:val="20"/>
        </w:rPr>
        <w:t>U</w:t>
      </w:r>
      <w:r>
        <w:rPr>
          <w:rStyle w:val="CharacterStyle13"/>
          <w:i/>
          <w:iCs/>
          <w:sz w:val="20"/>
          <w:szCs w:val="20"/>
        </w:rPr>
        <w:t>m</w:t>
      </w:r>
      <w:r>
        <w:rPr>
          <w:rStyle w:val="CharacterStyle13"/>
          <w:i/>
          <w:iCs/>
          <w:sz w:val="20"/>
          <w:szCs w:val="20"/>
        </w:rPr>
        <w:t>gang mit Gefühlen, Beantwortung der Sinnfrage, Unterscheidung von Gut und Böse (K. W. Dahm)]</w:t>
      </w:r>
    </w:p>
    <w:p w:rsidR="009C2A3B" w:rsidRDefault="009C2A3B">
      <w:pPr>
        <w:pStyle w:val="Style38"/>
        <w:kinsoku w:val="0"/>
        <w:autoSpaceDE/>
        <w:autoSpaceDN/>
        <w:spacing w:before="36" w:line="268" w:lineRule="auto"/>
        <w:ind w:right="72" w:firstLine="360"/>
        <w:rPr>
          <w:rStyle w:val="CharacterStyle13"/>
          <w:b/>
          <w:i/>
        </w:rPr>
      </w:pPr>
    </w:p>
    <w:p w:rsidR="009C2A3B" w:rsidRDefault="009C2A3B">
      <w:pPr>
        <w:pStyle w:val="Style38"/>
        <w:kinsoku w:val="0"/>
        <w:autoSpaceDE/>
        <w:autoSpaceDN/>
        <w:spacing w:before="36" w:line="268" w:lineRule="auto"/>
        <w:ind w:right="72" w:firstLine="360"/>
        <w:rPr>
          <w:rStyle w:val="CharacterStyle13"/>
          <w:b/>
          <w:i/>
        </w:rPr>
      </w:pPr>
      <w:r>
        <w:rPr>
          <w:rStyle w:val="CharacterStyle13"/>
          <w:b/>
          <w:i/>
        </w:rPr>
        <w:t>oder – naturwissenschaftlich</w:t>
      </w:r>
    </w:p>
    <w:p w:rsidR="009C2A3B" w:rsidRDefault="009C2A3B">
      <w:pPr>
        <w:pStyle w:val="Style38"/>
        <w:kinsoku w:val="0"/>
        <w:autoSpaceDE/>
        <w:autoSpaceDN/>
        <w:spacing w:before="36" w:line="268" w:lineRule="auto"/>
        <w:ind w:right="72"/>
        <w:rPr>
          <w:rStyle w:val="CharacterStyle13"/>
          <w:i/>
          <w:sz w:val="20"/>
          <w:szCs w:val="20"/>
        </w:rPr>
      </w:pPr>
      <w:r>
        <w:rPr>
          <w:rStyle w:val="CharacterStyle13"/>
          <w:i/>
          <w:sz w:val="20"/>
          <w:szCs w:val="20"/>
        </w:rPr>
        <w:t>[Hinweise: Neurologie: „Virus des Geistes“ (R. Dawkins) Willensfreiheit und Determination]</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Baas, Britta: Religion: So wichtig wie Liebe und Lust, Publik-Forum Nr. 17, 12.9.2003, S.29.</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Schnabel, U.: Die Biologie des Glaubens. Mystische Erlebnisse auf Knopfdruck, in: GEO WISSEN, Nr. 29/2003.</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Söling, Caspar: Auf dem Weg zu einer evolutionären Religionstheorie, in: In Gottes Namen: Religion, hg. v. A. Scheuenpflug / A. Treml, Edition ethik kontrovers, Zeitschrift ETHIK &amp; UNTE</w:t>
      </w:r>
      <w:r>
        <w:rPr>
          <w:rStyle w:val="Fett"/>
          <w:rFonts w:ascii="Frutiger 55 Roman" w:hAnsi="Frutiger 55 Roman"/>
          <w:b w:val="0"/>
          <w:bCs w:val="0"/>
          <w:sz w:val="20"/>
        </w:rPr>
        <w:t>R</w:t>
      </w:r>
      <w:r>
        <w:rPr>
          <w:rStyle w:val="Fett"/>
          <w:rFonts w:ascii="Frutiger 55 Roman" w:hAnsi="Frutiger 55 Roman"/>
          <w:b w:val="0"/>
          <w:bCs w:val="0"/>
          <w:sz w:val="20"/>
        </w:rPr>
        <w:t>RICHT 11/2003, 40-50.</w:t>
      </w:r>
    </w:p>
    <w:p w:rsidR="009C2A3B" w:rsidRDefault="009C2A3B">
      <w:pPr>
        <w:pStyle w:val="Style38"/>
        <w:kinsoku w:val="0"/>
        <w:autoSpaceDE/>
        <w:autoSpaceDN/>
        <w:spacing w:before="36" w:line="268" w:lineRule="auto"/>
        <w:ind w:right="72"/>
        <w:rPr>
          <w:rStyle w:val="CharacterStyle13"/>
          <w:i/>
          <w:sz w:val="20"/>
          <w:szCs w:val="20"/>
        </w:rPr>
      </w:pPr>
    </w:p>
    <w:p w:rsidR="009C2A3B" w:rsidRDefault="009C2A3B">
      <w:pPr>
        <w:tabs>
          <w:tab w:val="left" w:pos="426"/>
        </w:tabs>
        <w:ind w:left="360" w:right="168"/>
        <w:rPr>
          <w:rFonts w:cs="Arial"/>
          <w:b/>
          <w:i/>
          <w:szCs w:val="22"/>
        </w:rPr>
      </w:pPr>
    </w:p>
    <w:p w:rsidR="009C2A3B" w:rsidRDefault="009C2A3B">
      <w:pPr>
        <w:pStyle w:val="Style38"/>
        <w:kinsoku w:val="0"/>
        <w:autoSpaceDE/>
        <w:autoSpaceDN/>
        <w:spacing w:before="36" w:line="187" w:lineRule="auto"/>
        <w:ind w:firstLine="360"/>
        <w:rPr>
          <w:rStyle w:val="CharacterStyle13"/>
          <w:b/>
          <w:i/>
          <w:spacing w:val="-2"/>
        </w:rPr>
      </w:pPr>
      <w:r>
        <w:rPr>
          <w:rStyle w:val="CharacterStyle13"/>
          <w:b/>
          <w:i/>
          <w:spacing w:val="-2"/>
        </w:rPr>
        <w:t>oder – soziologisch/sozialpsychologisch</w:t>
      </w:r>
    </w:p>
    <w:p w:rsidR="009C2A3B" w:rsidRDefault="009C2A3B">
      <w:pPr>
        <w:jc w:val="both"/>
        <w:rPr>
          <w:i/>
          <w:iCs/>
          <w:sz w:val="20"/>
        </w:rPr>
      </w:pPr>
      <w:r>
        <w:rPr>
          <w:i/>
          <w:iCs/>
          <w:sz w:val="20"/>
        </w:rPr>
        <w:t>[Hinweise: Religion als „jedes von einer Gruppe geteilte System des Denkens und Handelns, das dem Einzelnen einen Rahmen der Orientierung und ein Objekt der Hingabe bietet.“ (E. Fromm)</w:t>
      </w:r>
    </w:p>
    <w:p w:rsidR="009C2A3B" w:rsidRDefault="009C2A3B">
      <w:pPr>
        <w:jc w:val="both"/>
        <w:rPr>
          <w:i/>
          <w:iCs/>
          <w:sz w:val="20"/>
        </w:rPr>
      </w:pPr>
      <w:r>
        <w:rPr>
          <w:i/>
          <w:iCs/>
          <w:sz w:val="20"/>
        </w:rPr>
        <w:t>Stabilisierungs- oder Änderung</w:t>
      </w:r>
      <w:r>
        <w:rPr>
          <w:i/>
          <w:iCs/>
          <w:sz w:val="20"/>
        </w:rPr>
        <w:t>s</w:t>
      </w:r>
      <w:r>
        <w:rPr>
          <w:i/>
          <w:iCs/>
          <w:sz w:val="20"/>
        </w:rPr>
        <w:t>potenzial von Religion P. L. Berger, T. Luckmann]</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Aichelin: Kirche im Wandel, Oberstufe Religion 3, 18: P.L.Berger: Sehnsucht nach Gewissheit; 20: Ebertz: Die Kirche – ein Mischgebilde; 20f: P.L.Berger: Die Funktion religiöser Institutionen.</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Preul, Reiner: Religion III. praktisch-theologisch, in TRE, Bd.28,  546ff, bes. S.549ff.</w:t>
      </w:r>
    </w:p>
    <w:p w:rsidR="009C2A3B" w:rsidRDefault="009C2A3B">
      <w:pPr>
        <w:jc w:val="both"/>
        <w:rPr>
          <w:i/>
          <w:iCs/>
          <w:sz w:val="20"/>
        </w:rPr>
      </w:pPr>
    </w:p>
    <w:p w:rsidR="009C2A3B" w:rsidRDefault="009C2A3B">
      <w:pPr>
        <w:jc w:val="both"/>
        <w:rPr>
          <w:i/>
          <w:iCs/>
          <w:sz w:val="20"/>
        </w:rPr>
      </w:pPr>
      <w:r>
        <w:rPr>
          <w:i/>
          <w:iCs/>
          <w:sz w:val="20"/>
        </w:rPr>
        <w:t>zu: E. Fromm</w:t>
      </w:r>
    </w:p>
    <w:p w:rsidR="009C2A3B" w:rsidRDefault="009C2A3B">
      <w:pPr>
        <w:numPr>
          <w:ilvl w:val="0"/>
          <w:numId w:val="3"/>
        </w:numPr>
        <w:tabs>
          <w:tab w:val="num" w:pos="426"/>
        </w:tabs>
        <w:jc w:val="both"/>
        <w:rPr>
          <w:b/>
          <w:bCs/>
          <w:i/>
          <w:iCs/>
          <w:sz w:val="20"/>
        </w:rPr>
      </w:pPr>
      <w:r>
        <w:rPr>
          <w:rStyle w:val="Fett"/>
          <w:rFonts w:ascii="Frutiger 55 Roman" w:hAnsi="Frutiger 55 Roman"/>
          <w:b w:val="0"/>
          <w:bCs w:val="0"/>
          <w:sz w:val="20"/>
        </w:rPr>
        <w:t>Kurz, Henning: Der Religionsbegriff Erich Fromms als Grundlage des postmodernen Religionsunte</w:t>
      </w:r>
      <w:r>
        <w:rPr>
          <w:rStyle w:val="Fett"/>
          <w:rFonts w:ascii="Frutiger 55 Roman" w:hAnsi="Frutiger 55 Roman"/>
          <w:b w:val="0"/>
          <w:bCs w:val="0"/>
          <w:sz w:val="20"/>
        </w:rPr>
        <w:t>r</w:t>
      </w:r>
      <w:r>
        <w:rPr>
          <w:rStyle w:val="Fett"/>
          <w:rFonts w:ascii="Frutiger 55 Roman" w:hAnsi="Frutiger 55 Roman"/>
          <w:b w:val="0"/>
          <w:bCs w:val="0"/>
          <w:sz w:val="20"/>
        </w:rPr>
        <w:t>richts, in: Religion heute Nr. 42, 2000, 114-116: Unterscheidung: autoritäre und humanistische Religion.</w:t>
      </w:r>
    </w:p>
    <w:p w:rsidR="009C2A3B" w:rsidRDefault="009C2A3B">
      <w:pPr>
        <w:jc w:val="both"/>
        <w:rPr>
          <w:i/>
          <w:iCs/>
          <w:sz w:val="20"/>
        </w:rPr>
      </w:pPr>
    </w:p>
    <w:p w:rsidR="009C2A3B" w:rsidRDefault="009C2A3B">
      <w:pPr>
        <w:jc w:val="both"/>
        <w:rPr>
          <w:rFonts w:cs="Arial"/>
          <w:i/>
          <w:iCs/>
          <w:sz w:val="20"/>
        </w:rPr>
      </w:pPr>
      <w:r>
        <w:rPr>
          <w:rFonts w:cs="Arial"/>
          <w:i/>
          <w:iCs/>
          <w:sz w:val="20"/>
        </w:rPr>
        <w:t>zu: P.L. Berger und T. Luckmann</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Berger, Peter L.: Auf den Spuren der Engel.</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Luckmann, Thomas: Die unsichtbare Religion, Frankfurt/M: suhrkamp, 1991. </w:t>
      </w:r>
    </w:p>
    <w:p w:rsidR="009C2A3B" w:rsidRDefault="009C2A3B">
      <w:pPr>
        <w:pStyle w:val="Textkrper-Zeileneinzug"/>
        <w:ind w:left="709"/>
        <w:jc w:val="both"/>
        <w:rPr>
          <w:rFonts w:cs="Arial"/>
          <w:sz w:val="20"/>
        </w:rPr>
      </w:pPr>
    </w:p>
    <w:p w:rsidR="009C2A3B" w:rsidRDefault="009C2A3B">
      <w:pPr>
        <w:pStyle w:val="Textkrper-Zeileneinzug"/>
        <w:ind w:left="709"/>
        <w:jc w:val="both"/>
        <w:rPr>
          <w:rFonts w:cs="Arial"/>
          <w:sz w:val="20"/>
        </w:rPr>
      </w:pPr>
    </w:p>
    <w:p w:rsidR="009C2A3B" w:rsidRDefault="009C2A3B">
      <w:pPr>
        <w:numPr>
          <w:ilvl w:val="0"/>
          <w:numId w:val="16"/>
        </w:numPr>
        <w:spacing w:line="260" w:lineRule="exact"/>
        <w:jc w:val="both"/>
        <w:rPr>
          <w:rFonts w:cs="Arial"/>
          <w:b/>
          <w:bCs/>
          <w:i/>
        </w:rPr>
      </w:pPr>
      <w:r>
        <w:rPr>
          <w:rFonts w:cs="Arial"/>
          <w:b/>
          <w:bCs/>
          <w:i/>
        </w:rPr>
        <w:t>Offenbarungsreligionen und eine weitere Erscheinungs- und Ausdruckform von Religios</w:t>
      </w:r>
      <w:r>
        <w:rPr>
          <w:rFonts w:cs="Arial"/>
          <w:b/>
          <w:bCs/>
          <w:i/>
        </w:rPr>
        <w:t>i</w:t>
      </w:r>
      <w:r>
        <w:rPr>
          <w:rFonts w:cs="Arial"/>
          <w:b/>
          <w:bCs/>
          <w:i/>
        </w:rPr>
        <w:t>tät</w:t>
      </w:r>
      <w:r>
        <w:rPr>
          <w:rStyle w:val="Funotenzeichen"/>
          <w:rFonts w:cs="Arial"/>
          <w:b/>
          <w:bCs/>
          <w:i/>
        </w:rPr>
        <w:footnoteReference w:id="1"/>
      </w:r>
    </w:p>
    <w:p w:rsidR="009C2A3B" w:rsidRDefault="009C2A3B">
      <w:pPr>
        <w:jc w:val="both"/>
        <w:rPr>
          <w:rFonts w:cs="Arial"/>
          <w:i/>
          <w:sz w:val="20"/>
        </w:rPr>
      </w:pPr>
      <w:r>
        <w:rPr>
          <w:rFonts w:cs="Arial"/>
          <w:i/>
          <w:sz w:val="20"/>
        </w:rPr>
        <w:lastRenderedPageBreak/>
        <w:t>[Hinweise: Einheitliches geordnetes Bild von Diesseits und Jenseits; Sinnstiftung durch Gottesoffenbarung; Platz des Menschen im Gegenüber zu Gott]</w:t>
      </w:r>
    </w:p>
    <w:p w:rsidR="009C2A3B" w:rsidRDefault="009C2A3B">
      <w:pPr>
        <w:numPr>
          <w:ilvl w:val="0"/>
          <w:numId w:val="3"/>
        </w:numPr>
        <w:tabs>
          <w:tab w:val="num" w:pos="426"/>
        </w:tabs>
        <w:jc w:val="both"/>
        <w:rPr>
          <w:rFonts w:cs="Arial"/>
          <w:b/>
          <w:bCs/>
          <w:i/>
          <w:sz w:val="20"/>
        </w:rPr>
      </w:pPr>
      <w:r>
        <w:rPr>
          <w:rStyle w:val="Fett"/>
          <w:rFonts w:ascii="Frutiger 55 Roman" w:hAnsi="Frutiger 55 Roman"/>
          <w:b w:val="0"/>
          <w:bCs w:val="0"/>
          <w:sz w:val="20"/>
        </w:rPr>
        <w:t>Max Seckler: Was heißt Offenbarungsreligion?, in: Vernunft des Glaubens. Wissenschaftliche The</w:t>
      </w:r>
      <w:r>
        <w:rPr>
          <w:rStyle w:val="Fett"/>
          <w:rFonts w:ascii="Frutiger 55 Roman" w:hAnsi="Frutiger 55 Roman"/>
          <w:b w:val="0"/>
          <w:bCs w:val="0"/>
          <w:sz w:val="20"/>
        </w:rPr>
        <w:t>o</w:t>
      </w:r>
      <w:r>
        <w:rPr>
          <w:rStyle w:val="Fett"/>
          <w:rFonts w:ascii="Frutiger 55 Roman" w:hAnsi="Frutiger 55 Roman"/>
          <w:b w:val="0"/>
          <w:bCs w:val="0"/>
          <w:sz w:val="20"/>
        </w:rPr>
        <w:t>logie und kirchliche Lehre. FS zum 60. Geb. v. Wolfhart Pannenberg, hg. v. J. Rohls u. G. Wenz, Göttingen 1988.</w:t>
      </w:r>
    </w:p>
    <w:p w:rsidR="009C2A3B" w:rsidRDefault="009C2A3B">
      <w:pPr>
        <w:jc w:val="both"/>
        <w:rPr>
          <w:rFonts w:cs="Arial"/>
          <w:i/>
          <w:sz w:val="20"/>
        </w:rPr>
      </w:pPr>
    </w:p>
    <w:p w:rsidR="009C2A3B" w:rsidRDefault="009C2A3B">
      <w:pPr>
        <w:pStyle w:val="Textkrper3"/>
      </w:pPr>
      <w:r>
        <w:t xml:space="preserve">[Hinweise: </w:t>
      </w:r>
      <w:r>
        <w:rPr>
          <w:b/>
        </w:rPr>
        <w:t>Versöhnungsreligionen</w:t>
      </w:r>
      <w:r>
        <w:t>: Heilserfahrung in gutem und gerechtem Zusammenleben, Vergebung, Je</w:t>
      </w:r>
      <w:r>
        <w:t>n</w:t>
      </w:r>
      <w:r>
        <w:t xml:space="preserve">seits im Dienst des Diesseits  -  </w:t>
      </w:r>
      <w:r>
        <w:rPr>
          <w:b/>
        </w:rPr>
        <w:t>Erlösungsreligionen</w:t>
      </w:r>
      <w:r>
        <w:t>: Individuelle Erlösung in einer vom Diesseits unabhängigen Wirklichkeit; kein Int</w:t>
      </w:r>
      <w:r>
        <w:t>e</w:t>
      </w:r>
      <w:r>
        <w:t>resse an der diesseitigen Welt]</w:t>
      </w:r>
    </w:p>
    <w:p w:rsidR="009C2A3B" w:rsidRDefault="009C2A3B">
      <w:pPr>
        <w:numPr>
          <w:ilvl w:val="0"/>
          <w:numId w:val="3"/>
        </w:numPr>
        <w:tabs>
          <w:tab w:val="num" w:pos="426"/>
        </w:tabs>
        <w:jc w:val="both"/>
        <w:rPr>
          <w:rStyle w:val="Fett"/>
          <w:b w:val="0"/>
          <w:bCs w:val="0"/>
        </w:rPr>
      </w:pPr>
      <w:r>
        <w:rPr>
          <w:rStyle w:val="Fett"/>
          <w:rFonts w:ascii="Frutiger 55 Roman" w:hAnsi="Frutiger 55 Roman"/>
          <w:b w:val="0"/>
          <w:bCs w:val="0"/>
          <w:sz w:val="20"/>
        </w:rPr>
        <w:t>Sundermeier, Theo: Religion – Was ist das?, 48-74.</w:t>
      </w:r>
    </w:p>
    <w:p w:rsidR="009C2A3B" w:rsidRDefault="009C2A3B">
      <w:pPr>
        <w:pStyle w:val="Textkrper3"/>
      </w:pPr>
    </w:p>
    <w:p w:rsidR="009C2A3B" w:rsidRDefault="009C2A3B">
      <w:pPr>
        <w:pStyle w:val="Textkrper3"/>
      </w:pPr>
      <w:r>
        <w:t xml:space="preserve">[Hinweise: </w:t>
      </w:r>
      <w:r>
        <w:rPr>
          <w:b/>
        </w:rPr>
        <w:t>Patchworkreligiosität</w:t>
      </w:r>
      <w:r>
        <w:t>: Reaktion auf Zeitströmungen, der „Markt“ religiöser und spiritueller Angebote, Synkretismus]</w:t>
      </w:r>
    </w:p>
    <w:p w:rsidR="009C2A3B" w:rsidRDefault="009C2A3B">
      <w:pPr>
        <w:numPr>
          <w:ilvl w:val="0"/>
          <w:numId w:val="3"/>
        </w:numPr>
        <w:tabs>
          <w:tab w:val="num" w:pos="426"/>
        </w:tabs>
        <w:jc w:val="both"/>
        <w:rPr>
          <w:rStyle w:val="Fett"/>
        </w:rPr>
      </w:pPr>
      <w:r>
        <w:rPr>
          <w:rStyle w:val="Fett"/>
          <w:rFonts w:ascii="Frutiger 55 Roman" w:hAnsi="Frutiger 55 Roman"/>
          <w:b w:val="0"/>
          <w:bCs w:val="0"/>
          <w:sz w:val="20"/>
        </w:rPr>
        <w:t>Barz, Heiner: Was Jugendlichen heilig ist? Prävention im Bereich Sinnfragen, Patchwork-Religion, Heilsve</w:t>
      </w:r>
      <w:r>
        <w:rPr>
          <w:rStyle w:val="Fett"/>
          <w:rFonts w:ascii="Frutiger 55 Roman" w:hAnsi="Frutiger 55 Roman"/>
          <w:b w:val="0"/>
          <w:bCs w:val="0"/>
          <w:sz w:val="20"/>
        </w:rPr>
        <w:t>r</w:t>
      </w:r>
      <w:r>
        <w:rPr>
          <w:rStyle w:val="Fett"/>
          <w:rFonts w:ascii="Frutiger 55 Roman" w:hAnsi="Frutiger 55 Roman"/>
          <w:b w:val="0"/>
          <w:bCs w:val="0"/>
          <w:sz w:val="20"/>
        </w:rPr>
        <w:t>sprechen, Okkultismus, Arbeitsordner, 1989.</w:t>
      </w:r>
    </w:p>
    <w:p w:rsidR="009C2A3B" w:rsidRDefault="009C2A3B">
      <w:pPr>
        <w:pStyle w:val="Textkrper3"/>
      </w:pPr>
    </w:p>
    <w:p w:rsidR="009C2A3B" w:rsidRDefault="009C2A3B">
      <w:pPr>
        <w:pStyle w:val="Textkrper3"/>
        <w:rPr>
          <w:iCs/>
        </w:rPr>
      </w:pPr>
      <w:r>
        <w:rPr>
          <w:iCs/>
        </w:rPr>
        <w:t>zum theologischen Durchdenken der Voraussetzungen von Patchworkreligiosität:</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Schwöbel, Christoph: Religiöser Pluralismus als Signatur unserer Lebenswelt, in: Ders.: Christlicher Glaube im Pluralismus, Tübingen, 2003, 1-24.</w:t>
      </w:r>
    </w:p>
    <w:p w:rsidR="009C2A3B" w:rsidRDefault="009C2A3B">
      <w:pPr>
        <w:pStyle w:val="Textkrper3"/>
        <w:rPr>
          <w:i w:val="0"/>
        </w:rPr>
      </w:pPr>
    </w:p>
    <w:p w:rsidR="009C2A3B" w:rsidRDefault="009C2A3B">
      <w:pPr>
        <w:pStyle w:val="Textkrper3"/>
        <w:rPr>
          <w:iCs/>
        </w:rPr>
      </w:pPr>
      <w:r>
        <w:rPr>
          <w:iCs/>
        </w:rPr>
        <w:t xml:space="preserve">zu Synkretismus: </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Sundermeier, Theo: Religion – Was ist das? 2007, 187ff: Synkretismus und Inkulturation.</w:t>
      </w:r>
    </w:p>
    <w:p w:rsidR="009C2A3B" w:rsidRDefault="009C2A3B">
      <w:pPr>
        <w:spacing w:line="260" w:lineRule="exact"/>
        <w:jc w:val="both"/>
        <w:rPr>
          <w:rStyle w:val="Fett"/>
          <w:rFonts w:ascii="Frutiger 55 Roman" w:hAnsi="Frutiger 55 Roman"/>
          <w:b w:val="0"/>
          <w:bCs w:val="0"/>
          <w:sz w:val="20"/>
        </w:rPr>
      </w:pPr>
    </w:p>
    <w:p w:rsidR="009C2A3B" w:rsidRDefault="009C2A3B">
      <w:pPr>
        <w:spacing w:line="260" w:lineRule="exact"/>
        <w:jc w:val="both"/>
        <w:rPr>
          <w:rFonts w:cs="Arial"/>
          <w:i/>
          <w:sz w:val="20"/>
        </w:rPr>
      </w:pPr>
    </w:p>
    <w:p w:rsidR="009C2A3B" w:rsidRDefault="009C2A3B">
      <w:pPr>
        <w:numPr>
          <w:ilvl w:val="0"/>
          <w:numId w:val="16"/>
        </w:numPr>
        <w:spacing w:line="260" w:lineRule="exact"/>
        <w:jc w:val="both"/>
        <w:rPr>
          <w:rFonts w:cs="Arial"/>
          <w:b/>
          <w:i/>
          <w:szCs w:val="22"/>
        </w:rPr>
      </w:pPr>
      <w:r>
        <w:rPr>
          <w:rFonts w:cs="Arial"/>
          <w:b/>
          <w:i/>
          <w:szCs w:val="22"/>
        </w:rPr>
        <w:t>Gefahren und Missbrauch von Religion</w:t>
      </w:r>
    </w:p>
    <w:p w:rsidR="009C2A3B" w:rsidRDefault="009C2A3B">
      <w:pPr>
        <w:spacing w:line="260" w:lineRule="exact"/>
        <w:jc w:val="both"/>
        <w:rPr>
          <w:rFonts w:cs="Arial"/>
          <w:i/>
          <w:sz w:val="20"/>
        </w:rPr>
      </w:pPr>
      <w:r>
        <w:rPr>
          <w:rFonts w:cs="Arial"/>
          <w:i/>
          <w:sz w:val="20"/>
        </w:rPr>
        <w:t>[Hinweise: Fundamentalismus, Fanatismus, religiöse Neurosen, Gewalt und Kriege im Namen der Religion, Rel</w:t>
      </w:r>
      <w:r>
        <w:rPr>
          <w:rFonts w:cs="Arial"/>
          <w:i/>
          <w:sz w:val="20"/>
        </w:rPr>
        <w:t>i</w:t>
      </w:r>
      <w:r>
        <w:rPr>
          <w:rFonts w:cs="Arial"/>
          <w:i/>
          <w:sz w:val="20"/>
        </w:rPr>
        <w:t>giosität als Flucht, Realitätsverlust, Kommerzialisierung, Manipulation]</w:t>
      </w:r>
    </w:p>
    <w:p w:rsidR="009C2A3B" w:rsidRDefault="009C2A3B">
      <w:pPr>
        <w:spacing w:line="260" w:lineRule="exact"/>
        <w:jc w:val="both"/>
        <w:rPr>
          <w:rFonts w:cs="Arial"/>
          <w:i/>
          <w:sz w:val="20"/>
        </w:rPr>
      </w:pP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Kunstmann, Joachim: Rückkehr der Religion, Gütersloh 2010, 33-41.</w:t>
      </w:r>
    </w:p>
    <w:p w:rsidR="009C2A3B" w:rsidRDefault="009C2A3B">
      <w:pPr>
        <w:spacing w:line="260" w:lineRule="exact"/>
        <w:jc w:val="both"/>
        <w:rPr>
          <w:rFonts w:cs="Arial"/>
          <w:i/>
          <w:sz w:val="20"/>
        </w:rPr>
      </w:pPr>
    </w:p>
    <w:p w:rsidR="009C2A3B" w:rsidRDefault="009C2A3B">
      <w:pPr>
        <w:rPr>
          <w:rStyle w:val="Fett"/>
          <w:rFonts w:ascii="Frutiger 55 Roman" w:hAnsi="Frutiger 55 Roman"/>
          <w:b w:val="0"/>
          <w:bCs w:val="0"/>
          <w:i/>
          <w:sz w:val="20"/>
        </w:rPr>
      </w:pPr>
      <w:r>
        <w:rPr>
          <w:rStyle w:val="Fett"/>
          <w:rFonts w:ascii="Frutiger 55 Roman" w:hAnsi="Frutiger 55 Roman"/>
          <w:b w:val="0"/>
          <w:bCs w:val="0"/>
          <w:i/>
          <w:sz w:val="20"/>
        </w:rPr>
        <w:t>zu: Fundamentalismus, Fanatismus</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Antes, Peter: Gibt es christlichen und islamischen Fundamentalismus?, in: Kr</w:t>
      </w:r>
      <w:r>
        <w:rPr>
          <w:rStyle w:val="Fett"/>
          <w:rFonts w:ascii="Frutiger 55 Roman" w:hAnsi="Frutiger 55 Roman"/>
          <w:b w:val="0"/>
          <w:bCs w:val="0"/>
          <w:sz w:val="20"/>
        </w:rPr>
        <w:t>i</w:t>
      </w:r>
      <w:r>
        <w:rPr>
          <w:rStyle w:val="Fett"/>
          <w:rFonts w:ascii="Frutiger 55 Roman" w:hAnsi="Frutiger 55 Roman"/>
          <w:b w:val="0"/>
          <w:bCs w:val="0"/>
          <w:sz w:val="20"/>
        </w:rPr>
        <w:t>tik an Religionen, hg. v. G. M. Klinkhammer u.a., Marburg 1997, 199ff.</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Dressler, Bernhard: Fundamentalismus und Moderne, Zum Wahrheitsanspruch des christlichen Glaubens, Arbeitshilfen Gymnasium 1 – rpi-loccum, 1992, vergriffen, RPI: B 94 Dres.</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Geldbach, Erich: Der protestantische Fundamentalismus in den USA – Grundzüge seiner Entwicklung und Ausgestaltung, , in: Fundamentalismus in Afrika und Amerika, Hamburg: EMW 1993.</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Hemminger, Hansjörg: Religiöser Fanatismus, EZW-Texte 178.</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Hempelmann, Reinhard: Christlicher Fundamentalismus. Materialdienst der EZW 6/97. 162 – 172.</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 xml:space="preserve">Hempelmann, Reinhard: Faszination einer wortwörtlichen Bibelinterpretation, </w:t>
      </w:r>
      <w:r>
        <w:rPr>
          <w:rStyle w:val="Fett"/>
          <w:rFonts w:ascii="Frutiger 55 Roman" w:hAnsi="Frutiger 55 Roman"/>
          <w:b w:val="0"/>
          <w:bCs w:val="0"/>
          <w:sz w:val="20"/>
        </w:rPr>
        <w:sym w:font="Wingdings" w:char="F0E0"/>
      </w:r>
      <w:r>
        <w:rPr>
          <w:rStyle w:val="Fett"/>
          <w:rFonts w:ascii="Frutiger 55 Roman" w:hAnsi="Frutiger 55 Roman"/>
          <w:b w:val="0"/>
          <w:bCs w:val="0"/>
          <w:sz w:val="20"/>
        </w:rPr>
        <w:t> </w:t>
      </w:r>
      <w:hyperlink r:id="rId32" w:history="1">
        <w:r>
          <w:rPr>
            <w:rStyle w:val="Hyperlink"/>
            <w:rFonts w:ascii="Frutiger 55 Roman" w:hAnsi="Frutiger 55 Roman"/>
            <w:sz w:val="20"/>
          </w:rPr>
          <w:t>www.kirchentag2007.de/presse/dokumente/dateien/WAN_3_1788.pdf</w:t>
        </w:r>
      </w:hyperlink>
      <w:r>
        <w:rPr>
          <w:rStyle w:val="Fett"/>
          <w:rFonts w:ascii="Frutiger 55 Roman" w:hAnsi="Frutiger 55 Roman"/>
          <w:b w:val="0"/>
          <w:bCs w:val="0"/>
          <w:sz w:val="20"/>
        </w:rPr>
        <w:t>.</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Hempelmann, Reinhard: Sind Evangelikalismus und Fundamentalismus identisch?, Materialdienst der EZW, 1/2006, 4-15.</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Jewett, Robert: Die biblischen Wurzeln des amerikanischen Messianismus, ZNT, Nr. 15 (Zeitschrift für Neues Testament), 8.Jg, 2005.</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Jewett, Robert und Wangerin, Ole: Mission und Verführung. Amerikas religiöser Weg in vier Jahrhu</w:t>
      </w:r>
      <w:r>
        <w:rPr>
          <w:rStyle w:val="Fett"/>
          <w:rFonts w:ascii="Frutiger 55 Roman" w:hAnsi="Frutiger 55 Roman"/>
          <w:b w:val="0"/>
          <w:bCs w:val="0"/>
          <w:sz w:val="20"/>
        </w:rPr>
        <w:t>n</w:t>
      </w:r>
      <w:r>
        <w:rPr>
          <w:rStyle w:val="Fett"/>
          <w:rFonts w:ascii="Frutiger 55 Roman" w:hAnsi="Frutiger 55 Roman"/>
          <w:b w:val="0"/>
          <w:bCs w:val="0"/>
          <w:sz w:val="20"/>
        </w:rPr>
        <w:t>derten, Göttingen: Vandenhoeck &amp; Ruprecht 2008, 34,90 €.</w:t>
      </w:r>
    </w:p>
    <w:p w:rsidR="009C2A3B" w:rsidRDefault="009C2A3B">
      <w:pPr>
        <w:numPr>
          <w:ilvl w:val="0"/>
          <w:numId w:val="3"/>
        </w:numPr>
        <w:tabs>
          <w:tab w:val="num" w:pos="426"/>
        </w:tabs>
        <w:rPr>
          <w:rStyle w:val="Fett"/>
          <w:rFonts w:cs="Arial"/>
          <w:b w:val="0"/>
          <w:bCs w:val="0"/>
          <w:szCs w:val="22"/>
        </w:rPr>
      </w:pPr>
      <w:r>
        <w:rPr>
          <w:rStyle w:val="Fett"/>
          <w:rFonts w:cs="Arial"/>
          <w:b w:val="0"/>
          <w:bCs w:val="0"/>
          <w:szCs w:val="22"/>
        </w:rPr>
        <w:t>Jung; Matthias: Die Sehnsucht nach dem festen Standort, Psychologie heute, 10/2004, 52-55.</w:t>
      </w:r>
    </w:p>
    <w:p w:rsidR="009C2A3B" w:rsidRDefault="009C2A3B">
      <w:pPr>
        <w:numPr>
          <w:ilvl w:val="0"/>
          <w:numId w:val="3"/>
        </w:numPr>
        <w:tabs>
          <w:tab w:val="num" w:pos="426"/>
        </w:tabs>
        <w:rPr>
          <w:rFonts w:cs="Arial"/>
          <w:szCs w:val="22"/>
        </w:rPr>
      </w:pPr>
      <w:r>
        <w:rPr>
          <w:rStyle w:val="Fett"/>
          <w:rFonts w:ascii="Frutiger 55 Roman" w:hAnsi="Frutiger 55 Roman"/>
          <w:b w:val="0"/>
          <w:bCs w:val="0"/>
          <w:sz w:val="20"/>
        </w:rPr>
        <w:t>Joest, Wilfried: Fundamentalismus, in: TRE, Bd XI, Berlin 1983, 732-738.</w:t>
      </w:r>
    </w:p>
    <w:p w:rsidR="009C2A3B" w:rsidRDefault="009C2A3B">
      <w:pPr>
        <w:jc w:val="both"/>
        <w:rPr>
          <w:rStyle w:val="Fett"/>
          <w:rFonts w:ascii="Frutiger 55 Roman" w:hAnsi="Frutiger 55 Roman"/>
          <w:b w:val="0"/>
          <w:bCs w:val="0"/>
          <w:sz w:val="20"/>
        </w:rPr>
      </w:pPr>
    </w:p>
    <w:p w:rsidR="009C2A3B" w:rsidRDefault="009C2A3B">
      <w:pPr>
        <w:rPr>
          <w:rStyle w:val="Fett"/>
          <w:rFonts w:ascii="Frutiger 55 Roman" w:hAnsi="Frutiger 55 Roman"/>
          <w:b w:val="0"/>
          <w:bCs w:val="0"/>
          <w:i/>
          <w:sz w:val="20"/>
        </w:rPr>
      </w:pPr>
      <w:r>
        <w:rPr>
          <w:rStyle w:val="Fett"/>
          <w:rFonts w:ascii="Frutiger 55 Roman" w:hAnsi="Frutiger 55 Roman"/>
          <w:b w:val="0"/>
          <w:bCs w:val="0"/>
          <w:i/>
          <w:sz w:val="20"/>
        </w:rPr>
        <w:t xml:space="preserve">zu: Religiöse Neurosen </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Büttner, Gerhard und Sauer, Gert: Religion und Tiefenpsychologie, Reihe: Arbeitsmaterialien Religion Sek II, Diesterweg Frankfurt am Main, 1989: Freud: Zwangshandlungen und Religionsausübungen, S.8f</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Hark, Helmut: Religiöse Neurosen – Ursachen und Heilung, Kreuz-Verlag Stuttgart 1984, nicht mehr im Buc</w:t>
      </w:r>
      <w:r>
        <w:rPr>
          <w:rStyle w:val="Fett"/>
          <w:rFonts w:ascii="Frutiger 55 Roman" w:hAnsi="Frutiger 55 Roman"/>
          <w:b w:val="0"/>
          <w:bCs w:val="0"/>
          <w:sz w:val="20"/>
        </w:rPr>
        <w:t>h</w:t>
      </w:r>
      <w:r>
        <w:rPr>
          <w:rStyle w:val="Fett"/>
          <w:rFonts w:ascii="Frutiger 55 Roman" w:hAnsi="Frutiger 55 Roman"/>
          <w:b w:val="0"/>
          <w:bCs w:val="0"/>
          <w:sz w:val="20"/>
        </w:rPr>
        <w:t>handel, nicht im RPI</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Ist Religion eine Zwangsstörung?, Interview mit Prof. Klaus Baumann, Psychotherapeut, Freiburg, in: Psych</w:t>
      </w:r>
      <w:r>
        <w:rPr>
          <w:rStyle w:val="Fett"/>
          <w:rFonts w:ascii="Frutiger 55 Roman" w:hAnsi="Frutiger 55 Roman"/>
          <w:b w:val="0"/>
          <w:bCs w:val="0"/>
          <w:sz w:val="20"/>
        </w:rPr>
        <w:t>o</w:t>
      </w:r>
      <w:r>
        <w:rPr>
          <w:rStyle w:val="Fett"/>
          <w:rFonts w:ascii="Frutiger 55 Roman" w:hAnsi="Frutiger 55 Roman"/>
          <w:b w:val="0"/>
          <w:bCs w:val="0"/>
          <w:sz w:val="20"/>
        </w:rPr>
        <w:t>logie Heute 04/2008, 54f.</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Moser, Tilmann; Von der Gottesvergiftung zu einem erträglichen Gott; Kreuz Verlag Stuttgart, 2003.</w:t>
      </w:r>
    </w:p>
    <w:p w:rsidR="009C2A3B" w:rsidRDefault="009C2A3B">
      <w:pPr>
        <w:numPr>
          <w:ilvl w:val="0"/>
          <w:numId w:val="3"/>
        </w:numPr>
        <w:tabs>
          <w:tab w:val="num" w:pos="426"/>
        </w:tabs>
        <w:jc w:val="both"/>
        <w:rPr>
          <w:rStyle w:val="Fett"/>
          <w:rFonts w:ascii="Frutiger 55 Roman" w:hAnsi="Frutiger 55 Roman"/>
          <w:b w:val="0"/>
          <w:bCs w:val="0"/>
          <w:sz w:val="20"/>
        </w:rPr>
      </w:pPr>
      <w:hyperlink r:id="rId33" w:history="1">
        <w:r>
          <w:rPr>
            <w:rStyle w:val="Hyperlink"/>
            <w:rFonts w:ascii="Frutiger 55 Roman" w:hAnsi="Frutiger 55 Roman"/>
            <w:sz w:val="20"/>
          </w:rPr>
          <w:t>www.dober.de/reli-rallye/moser.html</w:t>
        </w:r>
      </w:hyperlink>
      <w:r>
        <w:rPr>
          <w:rStyle w:val="Fett"/>
          <w:rFonts w:ascii="Frutiger 55 Roman" w:hAnsi="Frutiger 55 Roman"/>
          <w:b w:val="0"/>
          <w:bCs w:val="0"/>
          <w:sz w:val="20"/>
        </w:rPr>
        <w:t>, 17.06.10.</w:t>
      </w:r>
    </w:p>
    <w:p w:rsidR="009C2A3B" w:rsidRDefault="009C2A3B">
      <w:pPr>
        <w:tabs>
          <w:tab w:val="num" w:pos="426"/>
        </w:tabs>
        <w:jc w:val="both"/>
        <w:rPr>
          <w:rStyle w:val="Fett"/>
          <w:rFonts w:ascii="Frutiger 55 Roman" w:hAnsi="Frutiger 55 Roman"/>
          <w:b w:val="0"/>
          <w:bCs w:val="0"/>
          <w:sz w:val="20"/>
        </w:rPr>
      </w:pPr>
    </w:p>
    <w:p w:rsidR="009C2A3B" w:rsidRDefault="009C2A3B">
      <w:pPr>
        <w:rPr>
          <w:rFonts w:cs="Arial"/>
          <w:i/>
          <w:sz w:val="20"/>
        </w:rPr>
      </w:pPr>
      <w:r>
        <w:rPr>
          <w:rStyle w:val="Fett"/>
          <w:rFonts w:ascii="Frutiger 55 Roman" w:hAnsi="Frutiger 55 Roman"/>
          <w:b w:val="0"/>
          <w:bCs w:val="0"/>
          <w:i/>
          <w:sz w:val="20"/>
        </w:rPr>
        <w:t xml:space="preserve">zu: </w:t>
      </w:r>
      <w:r>
        <w:rPr>
          <w:rFonts w:cs="Arial"/>
          <w:i/>
          <w:sz w:val="20"/>
        </w:rPr>
        <w:t>Gewalt und Kriege im Namen der Religion</w:t>
      </w:r>
    </w:p>
    <w:p w:rsidR="009C2A3B" w:rsidRDefault="009C2A3B">
      <w:pPr>
        <w:ind w:left="340"/>
        <w:rPr>
          <w:rStyle w:val="Fett"/>
          <w:rFonts w:ascii="Frutiger 55 Roman" w:hAnsi="Frutiger 55 Roman"/>
          <w:b w:val="0"/>
          <w:bCs w:val="0"/>
          <w:iCs/>
          <w:sz w:val="20"/>
        </w:rPr>
      </w:pPr>
      <w:r>
        <w:rPr>
          <w:rFonts w:cs="Arial"/>
          <w:b/>
          <w:bCs/>
          <w:iCs/>
          <w:sz w:val="20"/>
        </w:rPr>
        <w:sym w:font="Wingdings" w:char="F0E0"/>
      </w:r>
      <w:r>
        <w:rPr>
          <w:rFonts w:cs="Arial"/>
          <w:b/>
          <w:bCs/>
          <w:iCs/>
          <w:sz w:val="20"/>
        </w:rPr>
        <w:t xml:space="preserve"> TK 4.5: Krieg und Frieden</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lastRenderedPageBreak/>
        <w:t>Colpe, Carsten: Der „Heilige Krieg“, Bodenheim: Athenäum Hain Hanstein, 1994</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Goedeking, Friedrich: Kirche, Krieg und Frieden, Reihe: Oberstufe Religion 9, hrsg. von E.Marggraf und E. Röhm, Calwer Vlg Stgt, 1986, S.17-21: Das Problem der Heiligen Kriege</w:t>
      </w:r>
    </w:p>
    <w:p w:rsidR="009C2A3B" w:rsidRDefault="009C2A3B">
      <w:pPr>
        <w:numPr>
          <w:ilvl w:val="0"/>
          <w:numId w:val="3"/>
        </w:numPr>
        <w:tabs>
          <w:tab w:val="num" w:pos="426"/>
        </w:tabs>
        <w:jc w:val="both"/>
        <w:rPr>
          <w:rFonts w:cs="Arial"/>
          <w:i/>
          <w:sz w:val="20"/>
        </w:rPr>
      </w:pPr>
      <w:r>
        <w:rPr>
          <w:rStyle w:val="Fett"/>
          <w:rFonts w:ascii="Frutiger 55 Roman" w:hAnsi="Frutiger 55 Roman"/>
          <w:b w:val="0"/>
          <w:bCs w:val="0"/>
          <w:sz w:val="20"/>
        </w:rPr>
        <w:t>Stauffer, Ethelbert: Mord in Gottes Namen, in: In Gottes Namen: Religion, hrsg. Von Scheuenpflug, Anne</w:t>
      </w:r>
      <w:r>
        <w:rPr>
          <w:rStyle w:val="Fett"/>
          <w:rFonts w:ascii="Frutiger 55 Roman" w:hAnsi="Frutiger 55 Roman"/>
          <w:b w:val="0"/>
          <w:bCs w:val="0"/>
          <w:sz w:val="20"/>
        </w:rPr>
        <w:t>t</w:t>
      </w:r>
      <w:r>
        <w:rPr>
          <w:rStyle w:val="Fett"/>
          <w:rFonts w:ascii="Frutiger 55 Roman" w:hAnsi="Frutiger 55 Roman"/>
          <w:b w:val="0"/>
          <w:bCs w:val="0"/>
          <w:sz w:val="20"/>
        </w:rPr>
        <w:t>te und Alfred Treml, Edition ethik kontrovers, Jahrespublikation der Zeitschrift ETHIK &amp; UNTERRICHT 11/2003, Friedrich Vlg. Velber, 62f.</w:t>
      </w:r>
    </w:p>
    <w:p w:rsidR="009C2A3B" w:rsidRDefault="009C2A3B">
      <w:pPr>
        <w:spacing w:line="260" w:lineRule="exact"/>
        <w:jc w:val="both"/>
        <w:rPr>
          <w:rFonts w:cs="Arial"/>
          <w:i/>
          <w:sz w:val="20"/>
        </w:rPr>
      </w:pPr>
    </w:p>
    <w:p w:rsidR="009C2A3B" w:rsidRDefault="009C2A3B">
      <w:pPr>
        <w:numPr>
          <w:ilvl w:val="0"/>
          <w:numId w:val="16"/>
        </w:numPr>
        <w:spacing w:line="260" w:lineRule="exact"/>
        <w:jc w:val="both"/>
        <w:rPr>
          <w:rFonts w:cs="Arial"/>
          <w:b/>
          <w:i/>
          <w:szCs w:val="22"/>
        </w:rPr>
      </w:pPr>
      <w:r>
        <w:rPr>
          <w:rFonts w:cs="Arial"/>
          <w:b/>
          <w:i/>
          <w:szCs w:val="22"/>
        </w:rPr>
        <w:t>Das Verhältnis der Religionen</w:t>
      </w:r>
    </w:p>
    <w:p w:rsidR="009C2A3B" w:rsidRDefault="009C2A3B">
      <w:pPr>
        <w:spacing w:line="260" w:lineRule="exact"/>
        <w:jc w:val="both"/>
        <w:rPr>
          <w:rFonts w:cs="Arial"/>
          <w:i/>
          <w:sz w:val="20"/>
        </w:rPr>
      </w:pPr>
      <w:r>
        <w:rPr>
          <w:rFonts w:cs="Arial"/>
          <w:i/>
          <w:sz w:val="20"/>
        </w:rPr>
        <w:t>[Hinweise: Alleinvertretungsanspruch oder Offenbarungsuniversalismus? Beziehungsmodelle (Inklusivismus – pos</w:t>
      </w:r>
      <w:r>
        <w:rPr>
          <w:rFonts w:cs="Arial"/>
          <w:i/>
          <w:sz w:val="20"/>
        </w:rPr>
        <w:t>i</w:t>
      </w:r>
      <w:r>
        <w:rPr>
          <w:rFonts w:cs="Arial"/>
          <w:i/>
          <w:sz w:val="20"/>
        </w:rPr>
        <w:t>tioneller Pluralismus) Religion als Suche nach dem wahren Gott, Apg 17, 16-34</w:t>
      </w:r>
    </w:p>
    <w:p w:rsidR="009C2A3B" w:rsidRDefault="009C2A3B">
      <w:pPr>
        <w:spacing w:line="260" w:lineRule="exact"/>
        <w:jc w:val="both"/>
        <w:rPr>
          <w:rFonts w:cs="Arial"/>
          <w:i/>
          <w:sz w:val="20"/>
        </w:rPr>
      </w:pPr>
      <w:r>
        <w:rPr>
          <w:rFonts w:cs="Arial"/>
          <w:i/>
          <w:sz w:val="20"/>
        </w:rPr>
        <w:t>Betrachtung aus der vergleichenden Religionswissenschaft]</w:t>
      </w:r>
    </w:p>
    <w:p w:rsidR="009C2A3B" w:rsidRDefault="009C2A3B">
      <w:pPr>
        <w:pStyle w:val="Fuzeile"/>
        <w:tabs>
          <w:tab w:val="clear" w:pos="4536"/>
          <w:tab w:val="clear" w:pos="9072"/>
        </w:tabs>
        <w:ind w:right="168"/>
        <w:rPr>
          <w:szCs w:val="22"/>
          <w:u w:val="single"/>
        </w:rPr>
      </w:pPr>
    </w:p>
    <w:p w:rsidR="009C2A3B" w:rsidRDefault="009C2A3B">
      <w:pPr>
        <w:pStyle w:val="Fuzeile"/>
        <w:tabs>
          <w:tab w:val="clear" w:pos="4536"/>
          <w:tab w:val="clear" w:pos="9072"/>
        </w:tabs>
        <w:ind w:left="360" w:right="168"/>
        <w:rPr>
          <w:rFonts w:cs="Arial"/>
          <w:b/>
          <w:bCs/>
          <w:sz w:val="20"/>
        </w:rPr>
      </w:pPr>
      <w:r>
        <w:rPr>
          <w:b/>
          <w:bCs/>
          <w:sz w:val="20"/>
        </w:rPr>
        <w:t xml:space="preserve">Textbeispiele: </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Anderes entdecken – Eigenes vergewissern. Bausteine für einen pluralitätsfähigen Religionsunte</w:t>
      </w:r>
      <w:r>
        <w:rPr>
          <w:rStyle w:val="Fett"/>
          <w:rFonts w:ascii="Frutiger 55 Roman" w:hAnsi="Frutiger 55 Roman"/>
          <w:b w:val="0"/>
          <w:bCs w:val="0"/>
          <w:sz w:val="20"/>
        </w:rPr>
        <w:t>r</w:t>
      </w:r>
      <w:r>
        <w:rPr>
          <w:rStyle w:val="Fett"/>
          <w:rFonts w:ascii="Frutiger 55 Roman" w:hAnsi="Frutiger 55 Roman"/>
          <w:b w:val="0"/>
          <w:bCs w:val="0"/>
          <w:sz w:val="20"/>
        </w:rPr>
        <w:t>richt, hg. v. H. Dam u. B. U. Rahlwes, Schönberger Impulse. Praxisideen Religion, Frankfurt 2008, 81-86.</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68f.</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Kumpf, Herbert: Religionstheoretische Modelle, in: Rupp: Gott, Oberstufe Religion Lehrerheft, Stgt 2013, 140.</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Ders.: Vier Modelle einer Theologie der Religionen, in: Unterrichtsideen Religion NEU 9/10, 1. Halbband, 229.</w:t>
      </w:r>
    </w:p>
    <w:p w:rsidR="009C2A3B" w:rsidRDefault="009C2A3B">
      <w:pPr>
        <w:pStyle w:val="Textkrper-Zeileneinzug"/>
        <w:spacing w:line="260" w:lineRule="exact"/>
        <w:ind w:left="786"/>
        <w:rPr>
          <w:rFonts w:cs="Arial"/>
          <w:sz w:val="20"/>
        </w:rPr>
      </w:pPr>
    </w:p>
    <w:p w:rsidR="009C2A3B" w:rsidRDefault="009C2A3B">
      <w:pPr>
        <w:tabs>
          <w:tab w:val="left" w:pos="426"/>
        </w:tabs>
        <w:spacing w:line="260" w:lineRule="exact"/>
        <w:ind w:left="360" w:right="168"/>
        <w:rPr>
          <w:rFonts w:cs="Arial"/>
          <w:b/>
          <w:bCs/>
          <w:sz w:val="20"/>
        </w:rPr>
      </w:pPr>
      <w:r>
        <w:rPr>
          <w:rFonts w:cs="Arial"/>
          <w:b/>
          <w:bCs/>
          <w:sz w:val="20"/>
        </w:rPr>
        <w:t>Literaturhinweise:</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Anderes entdecken – Eigenes vergewissern. Bausteine für einen pluralitätsfähigen Religionsunte</w:t>
      </w:r>
      <w:r>
        <w:rPr>
          <w:rStyle w:val="Fett"/>
          <w:rFonts w:ascii="Frutiger 55 Roman" w:hAnsi="Frutiger 55 Roman"/>
          <w:b w:val="0"/>
          <w:bCs w:val="0"/>
          <w:sz w:val="20"/>
        </w:rPr>
        <w:t>r</w:t>
      </w:r>
      <w:r>
        <w:rPr>
          <w:rStyle w:val="Fett"/>
          <w:rFonts w:ascii="Frutiger 55 Roman" w:hAnsi="Frutiger 55 Roman"/>
          <w:b w:val="0"/>
          <w:bCs w:val="0"/>
          <w:sz w:val="20"/>
        </w:rPr>
        <w:t>richt, hg. v. H. Dam u. B. U. Rahlwes, Schönberger Impulse. Praxisideen Religion, Frankfurt 2008, 20-30.80-86. 94-96.</w:t>
      </w:r>
    </w:p>
    <w:p w:rsidR="009C2A3B" w:rsidRDefault="009C2A3B">
      <w:pPr>
        <w:numPr>
          <w:ilvl w:val="0"/>
          <w:numId w:val="3"/>
        </w:numPr>
        <w:tabs>
          <w:tab w:val="num" w:pos="426"/>
        </w:tabs>
        <w:jc w:val="both"/>
        <w:rPr>
          <w:rStyle w:val="Fett"/>
          <w:sz w:val="20"/>
        </w:rPr>
      </w:pPr>
      <w:r>
        <w:rPr>
          <w:rStyle w:val="Fett"/>
          <w:rFonts w:ascii="Frutiger 55 Roman" w:hAnsi="Frutiger 55 Roman"/>
          <w:b w:val="0"/>
          <w:bCs w:val="0"/>
          <w:sz w:val="20"/>
        </w:rPr>
        <w:t>Barth, H.-M.: Dogmatik – Evang. Glaube im Kontext der Weltreligionen, Gütersloh 2001, 58-65.</w:t>
      </w:r>
    </w:p>
    <w:p w:rsidR="009C2A3B" w:rsidRDefault="009C2A3B">
      <w:pPr>
        <w:numPr>
          <w:ilvl w:val="0"/>
          <w:numId w:val="3"/>
        </w:numPr>
        <w:tabs>
          <w:tab w:val="num" w:pos="426"/>
        </w:tabs>
        <w:rPr>
          <w:rStyle w:val="Fett"/>
          <w:rFonts w:ascii="Frutiger 55 Roman" w:hAnsi="Frutiger 55 Roman"/>
          <w:b w:val="0"/>
          <w:bCs w:val="0"/>
          <w:sz w:val="20"/>
          <w:lang w:val="en-GB"/>
        </w:rPr>
      </w:pPr>
      <w:r>
        <w:rPr>
          <w:rStyle w:val="Fett"/>
          <w:rFonts w:ascii="Frutiger 55 Roman" w:hAnsi="Frutiger 55 Roman"/>
          <w:b w:val="0"/>
          <w:bCs w:val="0"/>
          <w:sz w:val="20"/>
        </w:rPr>
        <w:t xml:space="preserve">Christlicher Glaube und nichtchristliche Religionen. </w:t>
      </w:r>
      <w:r>
        <w:rPr>
          <w:rStyle w:val="Fett"/>
          <w:rFonts w:ascii="Frutiger 55 Roman" w:hAnsi="Frutiger 55 Roman"/>
          <w:b w:val="0"/>
          <w:bCs w:val="0"/>
          <w:sz w:val="20"/>
          <w:lang w:val="en-GB"/>
        </w:rPr>
        <w:t xml:space="preserve">EKD 2003 </w:t>
      </w:r>
      <w:r>
        <w:rPr>
          <w:rStyle w:val="Fett"/>
          <w:rFonts w:ascii="Frutiger 55 Roman" w:hAnsi="Frutiger 55 Roman"/>
          <w:b w:val="0"/>
          <w:bCs w:val="0"/>
          <w:sz w:val="20"/>
        </w:rPr>
        <w:sym w:font="Wingdings" w:char="F0E0"/>
      </w:r>
      <w:r>
        <w:rPr>
          <w:rStyle w:val="Fett"/>
          <w:rFonts w:ascii="Frutiger 55 Roman" w:hAnsi="Frutiger 55 Roman"/>
          <w:b w:val="0"/>
          <w:bCs w:val="0"/>
          <w:sz w:val="20"/>
          <w:lang w:val="en-GB"/>
        </w:rPr>
        <w:t> </w:t>
      </w:r>
      <w:hyperlink r:id="rId34" w:history="1">
        <w:r>
          <w:rPr>
            <w:rStyle w:val="Hyperlink"/>
            <w:rFonts w:ascii="Frutiger 55 Roman" w:hAnsi="Frutiger 55 Roman"/>
            <w:sz w:val="20"/>
            <w:lang w:val="en-GB"/>
          </w:rPr>
          <w:t>www.ekd.de/download/Texte_77.pdf</w:t>
        </w:r>
      </w:hyperlink>
      <w:r>
        <w:rPr>
          <w:rStyle w:val="Fett"/>
          <w:rFonts w:ascii="Frutiger 55 Roman" w:hAnsi="Frutiger 55 Roman"/>
          <w:b w:val="0"/>
          <w:bCs w:val="0"/>
          <w:sz w:val="20"/>
          <w:lang w:val="en-GB"/>
        </w:rPr>
        <w:t xml:space="preserve"> </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Feldtkeller, Andreas: Theologie vor der Pluralität der Religionen, in: Ders.: Theologie und Religion, Leipzig: EVA, 2002, 36-81.</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Religionen, Religiosität und christlicher Glaube. Studie der VELKD und der Arnoldshainer Konferenz, Güter</w:t>
      </w:r>
      <w:r>
        <w:rPr>
          <w:rStyle w:val="Fett"/>
          <w:rFonts w:ascii="Frutiger 55 Roman" w:hAnsi="Frutiger 55 Roman"/>
          <w:b w:val="0"/>
          <w:bCs w:val="0"/>
          <w:sz w:val="20"/>
        </w:rPr>
        <w:t>s</w:t>
      </w:r>
      <w:r>
        <w:rPr>
          <w:rStyle w:val="Fett"/>
          <w:rFonts w:ascii="Frutiger 55 Roman" w:hAnsi="Frutiger 55 Roman"/>
          <w:b w:val="0"/>
          <w:bCs w:val="0"/>
          <w:sz w:val="20"/>
        </w:rPr>
        <w:t>loh 1991.</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Schwöbel, Christoph: Partikularität, Universalität und der Welt der Religionen, in: Ders.: Christlicher Glaube im Pluralismus, Tübingen: Mohr, 2003, 133-156.</w:t>
      </w:r>
    </w:p>
    <w:p w:rsidR="009C2A3B" w:rsidRDefault="009C2A3B">
      <w:pPr>
        <w:numPr>
          <w:ilvl w:val="0"/>
          <w:numId w:val="17"/>
        </w:numPr>
        <w:tabs>
          <w:tab w:val="num" w:pos="426"/>
        </w:tabs>
        <w:rPr>
          <w:rStyle w:val="Fett"/>
          <w:rFonts w:ascii="Frutiger 55 Roman" w:hAnsi="Frutiger 55 Roman"/>
          <w:b w:val="0"/>
          <w:bCs w:val="0"/>
          <w:sz w:val="20"/>
        </w:rPr>
      </w:pPr>
      <w:r>
        <w:rPr>
          <w:rFonts w:cs="Arial"/>
          <w:sz w:val="20"/>
        </w:rPr>
        <w:t>Wrogemann, Henning: Religionen im Gespräch. Ein Arbeitsbuch zum interreligiösen Lernen, Stuttgart: Calwer 2008, 149-162.</w:t>
      </w:r>
    </w:p>
    <w:p w:rsidR="009C2A3B" w:rsidRDefault="009C2A3B">
      <w:pPr>
        <w:spacing w:line="260" w:lineRule="exact"/>
        <w:jc w:val="both"/>
        <w:rPr>
          <w:rFonts w:cs="Arial"/>
          <w:sz w:val="20"/>
          <w:u w:val="single"/>
        </w:rPr>
      </w:pPr>
    </w:p>
    <w:p w:rsidR="009C2A3B" w:rsidRDefault="009C2A3B">
      <w:pPr>
        <w:spacing w:line="260" w:lineRule="exact"/>
        <w:jc w:val="both"/>
        <w:rPr>
          <w:rFonts w:cs="Arial"/>
          <w:i/>
          <w:sz w:val="20"/>
        </w:rPr>
      </w:pPr>
      <w:r>
        <w:rPr>
          <w:rFonts w:cs="Arial"/>
          <w:i/>
          <w:sz w:val="20"/>
        </w:rPr>
        <w:t>zu: Religion als Suche nach dem wahren Gott, Apg 17, 16-34</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Haenchen, D. Ernst: Die Apostelgeschichte, Kritisch Exegetischer Kommentar, Göttingen </w:t>
      </w:r>
      <w:r>
        <w:rPr>
          <w:rStyle w:val="Fett"/>
          <w:rFonts w:ascii="Frutiger 55 Roman" w:hAnsi="Frutiger 55 Roman"/>
          <w:b w:val="0"/>
          <w:bCs w:val="0"/>
          <w:sz w:val="20"/>
          <w:vertAlign w:val="superscript"/>
        </w:rPr>
        <w:t>13</w:t>
      </w:r>
      <w:r>
        <w:rPr>
          <w:rStyle w:val="Fett"/>
          <w:rFonts w:ascii="Frutiger 55 Roman" w:hAnsi="Frutiger 55 Roman"/>
          <w:b w:val="0"/>
          <w:bCs w:val="0"/>
          <w:sz w:val="20"/>
        </w:rPr>
        <w:t>1961, 453-468.</w:t>
      </w:r>
    </w:p>
    <w:p w:rsidR="009C2A3B" w:rsidRDefault="009C2A3B">
      <w:pPr>
        <w:pStyle w:val="Textkrper-Zeileneinzug"/>
        <w:ind w:left="0"/>
        <w:jc w:val="both"/>
        <w:rPr>
          <w:rFonts w:cs="Arial"/>
          <w:sz w:val="20"/>
        </w:rPr>
      </w:pPr>
    </w:p>
    <w:p w:rsidR="009C2A3B" w:rsidRDefault="009C2A3B">
      <w:pPr>
        <w:pStyle w:val="Textkrper-Zeileneinzug"/>
        <w:ind w:left="0"/>
        <w:jc w:val="both"/>
        <w:rPr>
          <w:rFonts w:cs="Arial"/>
          <w:sz w:val="20"/>
        </w:rPr>
      </w:pPr>
    </w:p>
    <w:p w:rsidR="009C2A3B" w:rsidRDefault="009C2A3B">
      <w:pPr>
        <w:pStyle w:val="Textkrper-Zeileneinzug"/>
        <w:ind w:left="0"/>
        <w:jc w:val="both"/>
        <w:rPr>
          <w:rFonts w:cs="Arial"/>
          <w:sz w:val="20"/>
        </w:rPr>
      </w:pPr>
    </w:p>
    <w:p w:rsidR="009C2A3B" w:rsidRDefault="009C2A3B">
      <w:pPr>
        <w:pStyle w:val="berschrift7"/>
        <w:spacing w:line="260" w:lineRule="exact"/>
        <w:jc w:val="left"/>
        <w:rPr>
          <w:rFonts w:cs="Arial"/>
          <w:sz w:val="28"/>
          <w:szCs w:val="28"/>
        </w:rPr>
      </w:pPr>
      <w:r>
        <w:rPr>
          <w:sz w:val="28"/>
          <w:szCs w:val="28"/>
        </w:rPr>
        <w:t>Ergänzungseinheiten:</w:t>
      </w:r>
    </w:p>
    <w:p w:rsidR="009C2A3B" w:rsidRDefault="009C2A3B">
      <w:pPr>
        <w:pStyle w:val="Textkrper-Zeileneinzug"/>
        <w:ind w:left="0"/>
        <w:jc w:val="both"/>
        <w:rPr>
          <w:rFonts w:cs="Arial"/>
          <w:sz w:val="20"/>
        </w:rPr>
      </w:pPr>
    </w:p>
    <w:p w:rsidR="009C2A3B" w:rsidRDefault="009C2A3B">
      <w:pPr>
        <w:pStyle w:val="Textkrper-Zeileneinzug"/>
        <w:ind w:left="0"/>
        <w:jc w:val="both"/>
        <w:rPr>
          <w:rFonts w:cs="Arial"/>
          <w:b/>
          <w:sz w:val="28"/>
          <w:szCs w:val="28"/>
        </w:rPr>
      </w:pPr>
      <w:r>
        <w:rPr>
          <w:rFonts w:cs="Arial"/>
          <w:b/>
          <w:sz w:val="28"/>
          <w:szCs w:val="28"/>
        </w:rPr>
        <w:t>9.1 Traditionale Religionen</w:t>
      </w:r>
    </w:p>
    <w:p w:rsidR="009C2A3B" w:rsidRDefault="009C2A3B">
      <w:pPr>
        <w:pStyle w:val="Style38"/>
        <w:kinsoku w:val="0"/>
        <w:autoSpaceDE/>
        <w:autoSpaceDN/>
        <w:spacing w:before="72"/>
        <w:rPr>
          <w:sz w:val="20"/>
          <w:szCs w:val="20"/>
        </w:rPr>
      </w:pPr>
      <w:r>
        <w:rPr>
          <w:b/>
          <w:sz w:val="24"/>
          <w:szCs w:val="24"/>
        </w:rPr>
        <w:t>Leitgedanke der Ergänzungseinheit</w:t>
      </w:r>
      <w:r>
        <w:rPr>
          <w:sz w:val="20"/>
          <w:szCs w:val="20"/>
        </w:rPr>
        <w:t xml:space="preserve">: </w:t>
      </w:r>
    </w:p>
    <w:p w:rsidR="009C2A3B" w:rsidRDefault="009C2A3B">
      <w:pPr>
        <w:pStyle w:val="Style38"/>
        <w:kinsoku w:val="0"/>
        <w:autoSpaceDE/>
        <w:autoSpaceDN/>
        <w:spacing w:before="72"/>
        <w:rPr>
          <w:b/>
        </w:rPr>
      </w:pPr>
      <w:r>
        <w:t>Die Schülerinnen und Schüler klären ihr Vorverständnis, erläutern traditionale Religionen und erörtern angemessene Bezeichnungen. Sie untersuchen, welche Elemente traditionaler Religionen auch B</w:t>
      </w:r>
      <w:r>
        <w:t>e</w:t>
      </w:r>
      <w:r>
        <w:t>standteil anderer Religionen sein können</w:t>
      </w:r>
      <w:r>
        <w:rPr>
          <w:sz w:val="20"/>
          <w:szCs w:val="20"/>
        </w:rPr>
        <w:t>.</w:t>
      </w:r>
    </w:p>
    <w:p w:rsidR="009C2A3B" w:rsidRDefault="009C2A3B">
      <w:pPr>
        <w:rPr>
          <w:rFonts w:cs="Arial"/>
        </w:rPr>
      </w:pP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Greschat, Hans-Jürgen: Ethnische Religionen, in: Antes, Peter: Die Religionen der Gegenwart, Mü</w:t>
      </w:r>
      <w:r>
        <w:rPr>
          <w:rStyle w:val="Fett"/>
          <w:rFonts w:ascii="Frutiger 55 Roman" w:hAnsi="Frutiger 55 Roman"/>
          <w:b w:val="0"/>
          <w:bCs w:val="0"/>
          <w:sz w:val="20"/>
        </w:rPr>
        <w:t>n</w:t>
      </w:r>
      <w:r>
        <w:rPr>
          <w:rStyle w:val="Fett"/>
          <w:rFonts w:ascii="Frutiger 55 Roman" w:hAnsi="Frutiger 55 Roman"/>
          <w:b w:val="0"/>
          <w:bCs w:val="0"/>
          <w:sz w:val="20"/>
        </w:rPr>
        <w:t>chen: C.H.Beck 1996, vergriffen, 261-279.</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Harenberg Lexikon der Religionen. Die Religionen und  Glaubensgemeinschaften der Welt. Ihre Bede</w:t>
      </w:r>
      <w:r>
        <w:rPr>
          <w:rStyle w:val="Fett"/>
          <w:rFonts w:ascii="Frutiger 55 Roman" w:hAnsi="Frutiger 55 Roman"/>
          <w:b w:val="0"/>
          <w:bCs w:val="0"/>
          <w:sz w:val="20"/>
        </w:rPr>
        <w:t>u</w:t>
      </w:r>
      <w:r>
        <w:rPr>
          <w:rStyle w:val="Fett"/>
          <w:rFonts w:ascii="Frutiger 55 Roman" w:hAnsi="Frutiger 55 Roman"/>
          <w:b w:val="0"/>
          <w:bCs w:val="0"/>
          <w:sz w:val="20"/>
        </w:rPr>
        <w:t>tung in Alltag, Geschichte  und Gesellschaft. Harenberg-Verlagsgruppe, Dortmund 2002.</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Kliemann, Peter: Das Haus mit den vielen Wohnungen. Stut</w:t>
      </w:r>
      <w:r>
        <w:rPr>
          <w:rStyle w:val="Fett"/>
          <w:rFonts w:ascii="Frutiger 55 Roman" w:hAnsi="Frutiger 55 Roman"/>
          <w:b w:val="0"/>
          <w:bCs w:val="0"/>
          <w:sz w:val="20"/>
        </w:rPr>
        <w:t>t</w:t>
      </w:r>
      <w:r>
        <w:rPr>
          <w:rStyle w:val="Fett"/>
          <w:rFonts w:ascii="Frutiger 55 Roman" w:hAnsi="Frutiger 55 Roman"/>
          <w:b w:val="0"/>
          <w:bCs w:val="0"/>
          <w:sz w:val="20"/>
        </w:rPr>
        <w:t>gart 2004, „Traditionelle Religionen, 9-48.</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Küng, Hans: Spurensuche – Die Weltreligionen auf dem Weg; Piper München 4.Aufl. 2000</w:t>
      </w:r>
      <w:r>
        <w:rPr>
          <w:rStyle w:val="Fett"/>
          <w:rFonts w:ascii="Frutiger 55 Roman" w:hAnsi="Frutiger 55 Roman"/>
          <w:b w:val="0"/>
          <w:bCs w:val="0"/>
          <w:sz w:val="20"/>
        </w:rPr>
        <w:br/>
      </w:r>
      <w:r>
        <w:rPr>
          <w:rStyle w:val="Fett"/>
          <w:rFonts w:ascii="Frutiger 55 Roman" w:hAnsi="Frutiger 55 Roman"/>
          <w:b w:val="0"/>
          <w:bCs w:val="0"/>
          <w:sz w:val="20"/>
        </w:rPr>
        <w:sym w:font="Wingdings" w:char="F0E0"/>
      </w:r>
      <w:r>
        <w:rPr>
          <w:rStyle w:val="Fett"/>
          <w:rFonts w:ascii="Frutiger 55 Roman" w:hAnsi="Frutiger 55 Roman"/>
          <w:b w:val="0"/>
          <w:bCs w:val="0"/>
          <w:sz w:val="20"/>
        </w:rPr>
        <w:t xml:space="preserve"> dazu: DVD oder CD</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Pollak-Eltz: Trommel und Trance – Die afroamerikanischen Religionen, Kleine Bibliothek der Religi</w:t>
      </w:r>
      <w:r>
        <w:rPr>
          <w:rStyle w:val="Fett"/>
          <w:rFonts w:ascii="Frutiger 55 Roman" w:hAnsi="Frutiger 55 Roman"/>
          <w:b w:val="0"/>
          <w:bCs w:val="0"/>
          <w:sz w:val="20"/>
        </w:rPr>
        <w:t>o</w:t>
      </w:r>
      <w:r>
        <w:rPr>
          <w:rStyle w:val="Fett"/>
          <w:rFonts w:ascii="Frutiger 55 Roman" w:hAnsi="Frutiger 55 Roman"/>
          <w:b w:val="0"/>
          <w:bCs w:val="0"/>
          <w:sz w:val="20"/>
        </w:rPr>
        <w:t xml:space="preserve">nen Bd. 2, Freiburg: Herder 1998/2003. </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Religion entdecken, verstehen, gestalten, 7./8. Schuljahr, hg. von Gerd-Rüdiger Koretzki u.a., Göttingen Vandenhoek &amp; Ruprecht 2001, Naturreligionen S.167-181.</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Riepe, Regina und Gerd: Gott war bei allen Menschen – Afrikanische Religionen Materialien 1– missio aktuell Verlag, Aachen 1993, 0241/7507-354.</w:t>
      </w:r>
    </w:p>
    <w:p w:rsidR="009C2A3B" w:rsidRDefault="009C2A3B">
      <w:pPr>
        <w:numPr>
          <w:ilvl w:val="0"/>
          <w:numId w:val="3"/>
        </w:numPr>
        <w:tabs>
          <w:tab w:val="num" w:pos="426"/>
        </w:tabs>
        <w:jc w:val="both"/>
        <w:rPr>
          <w:rStyle w:val="Fett"/>
          <w:rFonts w:cs="Arial"/>
          <w:b w:val="0"/>
          <w:bCs w:val="0"/>
        </w:rPr>
      </w:pPr>
      <w:r>
        <w:rPr>
          <w:rStyle w:val="Fett"/>
          <w:rFonts w:ascii="Frutiger 55 Roman" w:hAnsi="Frutiger 55 Roman"/>
          <w:b w:val="0"/>
          <w:bCs w:val="0"/>
          <w:sz w:val="20"/>
        </w:rPr>
        <w:t>Sundermeier, Theo: Den Fremden verstehen – eine praktische Hermeneutik, Vandenhoeck &amp; Ruprecht, Gö</w:t>
      </w:r>
      <w:r>
        <w:rPr>
          <w:rStyle w:val="Fett"/>
          <w:rFonts w:ascii="Frutiger 55 Roman" w:hAnsi="Frutiger 55 Roman"/>
          <w:b w:val="0"/>
          <w:bCs w:val="0"/>
          <w:sz w:val="20"/>
        </w:rPr>
        <w:t>t</w:t>
      </w:r>
      <w:r>
        <w:rPr>
          <w:rStyle w:val="Fett"/>
          <w:rFonts w:ascii="Frutiger 55 Roman" w:hAnsi="Frutiger 55 Roman"/>
          <w:b w:val="0"/>
          <w:bCs w:val="0"/>
          <w:sz w:val="20"/>
        </w:rPr>
        <w:t>tingen, 1996.</w:t>
      </w:r>
    </w:p>
    <w:p w:rsidR="009C2A3B" w:rsidRDefault="009C2A3B">
      <w:pPr>
        <w:numPr>
          <w:ilvl w:val="0"/>
          <w:numId w:val="3"/>
        </w:numPr>
        <w:tabs>
          <w:tab w:val="num" w:pos="426"/>
        </w:tabs>
        <w:jc w:val="both"/>
        <w:rPr>
          <w:rFonts w:cs="Arial"/>
          <w:b/>
          <w:szCs w:val="22"/>
        </w:rPr>
      </w:pPr>
      <w:r>
        <w:rPr>
          <w:rStyle w:val="Fett"/>
          <w:rFonts w:ascii="Frutiger 55 Roman" w:hAnsi="Frutiger 55 Roman"/>
          <w:b w:val="0"/>
          <w:bCs w:val="0"/>
          <w:sz w:val="20"/>
        </w:rPr>
        <w:t>Sundermeier, Theo: Religion – Was ist das?, 2007, u.a.: 38-47: primäre und sekundäre Religionserfahru</w:t>
      </w:r>
      <w:r>
        <w:rPr>
          <w:rStyle w:val="Fett"/>
          <w:rFonts w:ascii="Frutiger 55 Roman" w:hAnsi="Frutiger 55 Roman"/>
          <w:b w:val="0"/>
          <w:bCs w:val="0"/>
          <w:sz w:val="20"/>
        </w:rPr>
        <w:t>n</w:t>
      </w:r>
      <w:r>
        <w:rPr>
          <w:rStyle w:val="Fett"/>
          <w:rFonts w:ascii="Frutiger 55 Roman" w:hAnsi="Frutiger 55 Roman"/>
          <w:b w:val="0"/>
          <w:bCs w:val="0"/>
          <w:sz w:val="20"/>
        </w:rPr>
        <w:t>gen.</w:t>
      </w:r>
    </w:p>
    <w:p w:rsidR="009C2A3B" w:rsidRDefault="009C2A3B">
      <w:pPr>
        <w:pStyle w:val="Textkrper-Zeileneinzug"/>
        <w:ind w:left="0"/>
        <w:jc w:val="both"/>
        <w:rPr>
          <w:rFonts w:cs="Arial"/>
          <w:b/>
          <w:szCs w:val="22"/>
        </w:rPr>
      </w:pPr>
    </w:p>
    <w:p w:rsidR="009C2A3B" w:rsidRDefault="009C2A3B">
      <w:pPr>
        <w:pStyle w:val="Textkrper-Zeileneinzug"/>
        <w:ind w:left="0"/>
        <w:jc w:val="both"/>
        <w:rPr>
          <w:rFonts w:cs="Arial"/>
          <w:b/>
          <w:szCs w:val="22"/>
        </w:rPr>
      </w:pPr>
    </w:p>
    <w:p w:rsidR="009C2A3B" w:rsidRDefault="009C2A3B">
      <w:pPr>
        <w:pStyle w:val="Textkrper-Zeileneinzug"/>
        <w:numPr>
          <w:ilvl w:val="0"/>
          <w:numId w:val="5"/>
        </w:numPr>
        <w:jc w:val="both"/>
        <w:rPr>
          <w:b/>
          <w:i/>
        </w:rPr>
      </w:pPr>
      <w:r>
        <w:rPr>
          <w:b/>
          <w:i/>
        </w:rPr>
        <w:t>Vorverständnis der Jugendlichen: Idealisierung oder Abwertung</w:t>
      </w:r>
    </w:p>
    <w:p w:rsidR="009C2A3B" w:rsidRDefault="009C2A3B">
      <w:pPr>
        <w:pStyle w:val="Textkrper-Zeileneinzug"/>
        <w:ind w:left="0"/>
        <w:jc w:val="both"/>
        <w:rPr>
          <w:i/>
          <w:sz w:val="20"/>
        </w:rPr>
      </w:pPr>
      <w:r>
        <w:rPr>
          <w:rFonts w:cs="Arial"/>
          <w:i/>
          <w:sz w:val="20"/>
        </w:rPr>
        <w:t>[</w:t>
      </w:r>
      <w:r>
        <w:rPr>
          <w:i/>
          <w:sz w:val="20"/>
        </w:rPr>
        <w:t>Hinweise: Leiden an einer rationalen Lebenswelt, Sehnsucht nach Verzauberung, Vorstellung einer ursprüngl</w:t>
      </w:r>
      <w:r>
        <w:rPr>
          <w:i/>
          <w:sz w:val="20"/>
        </w:rPr>
        <w:t>i</w:t>
      </w:r>
      <w:r>
        <w:rPr>
          <w:i/>
          <w:sz w:val="20"/>
        </w:rPr>
        <w:t>chen, unverfälschten Religiosität, Fortschritts- und Entwicklungsdenken</w:t>
      </w:r>
      <w:r>
        <w:rPr>
          <w:rFonts w:cs="Arial"/>
          <w:i/>
          <w:sz w:val="20"/>
        </w:rPr>
        <w:t>]</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Liedloff, Jean: Auf der Suche nach dem verlorenen Glück – Gegen die Zerstörung in unserer Glück</w:t>
      </w:r>
      <w:r>
        <w:rPr>
          <w:rStyle w:val="Fett"/>
          <w:rFonts w:ascii="Frutiger 55 Roman" w:hAnsi="Frutiger 55 Roman"/>
          <w:b w:val="0"/>
          <w:bCs w:val="0"/>
          <w:sz w:val="20"/>
        </w:rPr>
        <w:t>s</w:t>
      </w:r>
      <w:r>
        <w:rPr>
          <w:rStyle w:val="Fett"/>
          <w:rFonts w:ascii="Frutiger 55 Roman" w:hAnsi="Frutiger 55 Roman"/>
          <w:b w:val="0"/>
          <w:bCs w:val="0"/>
          <w:sz w:val="20"/>
        </w:rPr>
        <w:t>fähigkeit in der frühen Kindheit, Beck Vlg. München 1981</w:t>
      </w:r>
    </w:p>
    <w:p w:rsidR="009C2A3B" w:rsidRDefault="009C2A3B">
      <w:pPr>
        <w:numPr>
          <w:ilvl w:val="0"/>
          <w:numId w:val="3"/>
        </w:numPr>
        <w:tabs>
          <w:tab w:val="num" w:pos="426"/>
        </w:tabs>
        <w:jc w:val="both"/>
        <w:rPr>
          <w:rFonts w:cs="Arial"/>
        </w:rPr>
      </w:pPr>
      <w:r>
        <w:rPr>
          <w:rStyle w:val="Fett"/>
          <w:rFonts w:ascii="Frutiger 55 Roman" w:hAnsi="Frutiger 55 Roman"/>
          <w:b w:val="0"/>
          <w:bCs w:val="0"/>
          <w:sz w:val="20"/>
        </w:rPr>
        <w:t>Pubertät – Erregungen um ein Lebensalter, hrsg. von Wulf Aschoff; Vandenhoeck 1996 (U.a. werden Initiat</w:t>
      </w:r>
      <w:r>
        <w:rPr>
          <w:rStyle w:val="Fett"/>
          <w:rFonts w:ascii="Frutiger 55 Roman" w:hAnsi="Frutiger 55 Roman"/>
          <w:b w:val="0"/>
          <w:bCs w:val="0"/>
          <w:sz w:val="20"/>
        </w:rPr>
        <w:t>i</w:t>
      </w:r>
      <w:r>
        <w:rPr>
          <w:rStyle w:val="Fett"/>
          <w:rFonts w:ascii="Frutiger 55 Roman" w:hAnsi="Frutiger 55 Roman"/>
          <w:b w:val="0"/>
          <w:bCs w:val="0"/>
          <w:sz w:val="20"/>
        </w:rPr>
        <w:t>onsriten in „Stammeskulturen“ daraufhin befragt, inwiefern sie Anregungen geben für eine gute Gestaltung der Pubertätsphase.) RPI: F 30 Pube</w:t>
      </w:r>
    </w:p>
    <w:p w:rsidR="009C2A3B" w:rsidRDefault="009C2A3B">
      <w:pPr>
        <w:pStyle w:val="Fuzeile"/>
        <w:tabs>
          <w:tab w:val="clear" w:pos="4536"/>
          <w:tab w:val="clear" w:pos="9072"/>
        </w:tabs>
        <w:ind w:right="168"/>
        <w:rPr>
          <w:sz w:val="20"/>
          <w:u w:val="single"/>
        </w:rPr>
      </w:pPr>
    </w:p>
    <w:p w:rsidR="009C2A3B" w:rsidRDefault="009C2A3B">
      <w:pPr>
        <w:pStyle w:val="Fuzeile"/>
        <w:tabs>
          <w:tab w:val="clear" w:pos="4536"/>
          <w:tab w:val="clear" w:pos="9072"/>
        </w:tabs>
        <w:ind w:right="168"/>
        <w:rPr>
          <w:sz w:val="20"/>
          <w:u w:val="single"/>
        </w:rPr>
      </w:pPr>
    </w:p>
    <w:p w:rsidR="009C2A3B" w:rsidRDefault="009C2A3B">
      <w:pPr>
        <w:pStyle w:val="Textkrper-Zeileneinzug"/>
        <w:numPr>
          <w:ilvl w:val="0"/>
          <w:numId w:val="5"/>
        </w:numPr>
        <w:jc w:val="both"/>
        <w:rPr>
          <w:rFonts w:cs="Arial"/>
          <w:b/>
          <w:i/>
          <w:szCs w:val="22"/>
        </w:rPr>
      </w:pPr>
      <w:r>
        <w:rPr>
          <w:rFonts w:cs="Arial"/>
          <w:b/>
          <w:i/>
          <w:szCs w:val="22"/>
        </w:rPr>
        <w:t>Unterschiedliche Verständnisse und Bezeichnungen</w:t>
      </w:r>
    </w:p>
    <w:p w:rsidR="009C2A3B" w:rsidRDefault="009C2A3B">
      <w:pPr>
        <w:pStyle w:val="Textkrper-Zeileneinzug"/>
        <w:ind w:left="0"/>
        <w:jc w:val="both"/>
        <w:rPr>
          <w:rFonts w:cs="Arial"/>
          <w:i/>
          <w:sz w:val="20"/>
        </w:rPr>
      </w:pPr>
      <w:r>
        <w:rPr>
          <w:rFonts w:cs="Arial"/>
          <w:i/>
          <w:sz w:val="20"/>
        </w:rPr>
        <w:t>[Hinweise: Primitive, primäre, ethnische, traditionelle, traditionale Religionen, Stammesreligionen]</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Feldtkeller, Andreas: Theologie und Religion. Eine Wissenschaft in ihrem Sinnzusammenhang. Forum The</w:t>
      </w:r>
      <w:r>
        <w:rPr>
          <w:rStyle w:val="Fett"/>
          <w:rFonts w:ascii="Frutiger 55 Roman" w:hAnsi="Frutiger 55 Roman"/>
          <w:b w:val="0"/>
          <w:bCs w:val="0"/>
          <w:sz w:val="20"/>
        </w:rPr>
        <w:t>o</w:t>
      </w:r>
      <w:r>
        <w:rPr>
          <w:rStyle w:val="Fett"/>
          <w:rFonts w:ascii="Frutiger 55 Roman" w:hAnsi="Frutiger 55 Roman"/>
          <w:b w:val="0"/>
          <w:bCs w:val="0"/>
          <w:sz w:val="20"/>
        </w:rPr>
        <w:t>logische Literaturzeitung Heft 6. Leipzig: Evangelische Verlagsanstalt, 2002, 48-53.</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3. 70f.</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Kliemann, Peter: Das Haus mit den vielen Wohnungen. Stut</w:t>
      </w:r>
      <w:r>
        <w:rPr>
          <w:rStyle w:val="Fett"/>
          <w:rFonts w:ascii="Frutiger 55 Roman" w:hAnsi="Frutiger 55 Roman"/>
          <w:b w:val="0"/>
          <w:bCs w:val="0"/>
          <w:sz w:val="20"/>
        </w:rPr>
        <w:t>t</w:t>
      </w:r>
      <w:r>
        <w:rPr>
          <w:rStyle w:val="Fett"/>
          <w:rFonts w:ascii="Frutiger 55 Roman" w:hAnsi="Frutiger 55 Roman"/>
          <w:b w:val="0"/>
          <w:bCs w:val="0"/>
          <w:sz w:val="20"/>
        </w:rPr>
        <w:t>gart 2004, 9-12.</w:t>
      </w:r>
    </w:p>
    <w:p w:rsidR="009C2A3B" w:rsidRDefault="009C2A3B">
      <w:pPr>
        <w:pStyle w:val="Textkrper-Zeileneinzug"/>
        <w:ind w:left="0"/>
        <w:jc w:val="both"/>
        <w:rPr>
          <w:rFonts w:cs="Arial"/>
          <w:i/>
          <w:sz w:val="20"/>
        </w:rPr>
      </w:pPr>
    </w:p>
    <w:p w:rsidR="009C2A3B" w:rsidRDefault="009C2A3B">
      <w:pPr>
        <w:pStyle w:val="Textkrper-Zeileneinzug"/>
        <w:ind w:left="0"/>
        <w:jc w:val="both"/>
        <w:rPr>
          <w:rFonts w:cs="Arial"/>
          <w:i/>
          <w:sz w:val="20"/>
        </w:rPr>
      </w:pPr>
    </w:p>
    <w:p w:rsidR="009C2A3B" w:rsidRDefault="009C2A3B">
      <w:pPr>
        <w:pStyle w:val="Textkrper-Zeileneinzug"/>
        <w:numPr>
          <w:ilvl w:val="0"/>
          <w:numId w:val="5"/>
        </w:numPr>
        <w:jc w:val="both"/>
        <w:rPr>
          <w:rFonts w:cs="Arial"/>
          <w:b/>
          <w:i/>
          <w:szCs w:val="22"/>
        </w:rPr>
      </w:pPr>
      <w:r>
        <w:rPr>
          <w:rFonts w:cs="Arial"/>
          <w:b/>
          <w:i/>
          <w:szCs w:val="22"/>
        </w:rPr>
        <w:t>Merkmale einer traditionalen Religion an einem Beispiel</w:t>
      </w:r>
    </w:p>
    <w:p w:rsidR="009C2A3B" w:rsidRDefault="009C2A3B">
      <w:pPr>
        <w:pStyle w:val="Textkrper-Zeileneinzug"/>
        <w:ind w:left="0"/>
        <w:jc w:val="both"/>
        <w:rPr>
          <w:rFonts w:cs="Arial"/>
          <w:i/>
          <w:sz w:val="20"/>
        </w:rPr>
      </w:pPr>
      <w:r>
        <w:rPr>
          <w:rFonts w:cs="Arial"/>
          <w:i/>
          <w:sz w:val="20"/>
        </w:rPr>
        <w:t>[Hinweise: Aborigines, Maori, Indianer, Völker mit Ahnenkult, Schamanismus, auch synkretistische Kulte wie Vo</w:t>
      </w:r>
      <w:r>
        <w:rPr>
          <w:rFonts w:cs="Arial"/>
          <w:i/>
          <w:sz w:val="20"/>
        </w:rPr>
        <w:t>o</w:t>
      </w:r>
      <w:r>
        <w:rPr>
          <w:rFonts w:cs="Arial"/>
          <w:i/>
          <w:sz w:val="20"/>
        </w:rPr>
        <w:t>doo oder Mami Wata]</w:t>
      </w:r>
    </w:p>
    <w:p w:rsidR="009C2A3B" w:rsidRDefault="009C2A3B">
      <w:pPr>
        <w:pStyle w:val="Textkrper-Zeileneinzug"/>
        <w:ind w:left="0"/>
        <w:jc w:val="both"/>
        <w:rPr>
          <w:rFonts w:cs="Arial"/>
          <w:i/>
          <w:sz w:val="20"/>
        </w:rPr>
      </w:pPr>
      <w:r>
        <w:rPr>
          <w:rFonts w:cs="Arial"/>
          <w:i/>
          <w:sz w:val="20"/>
        </w:rPr>
        <w:t xml:space="preserve">zu: Aborigines: </w:t>
      </w:r>
    </w:p>
    <w:p w:rsidR="009C2A3B" w:rsidRDefault="009C2A3B">
      <w:pPr>
        <w:numPr>
          <w:ilvl w:val="0"/>
          <w:numId w:val="3"/>
        </w:numPr>
        <w:tabs>
          <w:tab w:val="num" w:pos="426"/>
        </w:tabs>
        <w:jc w:val="both"/>
        <w:rPr>
          <w:rFonts w:cs="Arial"/>
          <w:b/>
          <w:bCs/>
        </w:rPr>
      </w:pPr>
      <w:r>
        <w:rPr>
          <w:rStyle w:val="Fett"/>
          <w:rFonts w:ascii="Frutiger 55 Roman" w:hAnsi="Frutiger 55 Roman"/>
          <w:b w:val="0"/>
          <w:bCs w:val="0"/>
          <w:sz w:val="20"/>
        </w:rPr>
        <w:t>Erckenbrecht, Corinna: Traumzeit – Die Religion der Ureinwohner Australiens, Kleine Bibliothek der Religi</w:t>
      </w:r>
      <w:r>
        <w:rPr>
          <w:rStyle w:val="Fett"/>
          <w:rFonts w:ascii="Frutiger 55 Roman" w:hAnsi="Frutiger 55 Roman"/>
          <w:b w:val="0"/>
          <w:bCs w:val="0"/>
          <w:sz w:val="20"/>
        </w:rPr>
        <w:t>o</w:t>
      </w:r>
      <w:r>
        <w:rPr>
          <w:rStyle w:val="Fett"/>
          <w:rFonts w:ascii="Frutiger 55 Roman" w:hAnsi="Frutiger 55 Roman"/>
          <w:b w:val="0"/>
          <w:bCs w:val="0"/>
          <w:sz w:val="20"/>
        </w:rPr>
        <w:t>nen Bd. 8, Freiburg: Herder 1998/2003.</w:t>
      </w:r>
      <w:r>
        <w:rPr>
          <w:rFonts w:cs="Arial"/>
          <w:b/>
          <w:bCs/>
        </w:rPr>
        <w:t xml:space="preserve"> </w:t>
      </w:r>
    </w:p>
    <w:p w:rsidR="009C2A3B" w:rsidRDefault="009C2A3B">
      <w:pPr>
        <w:numPr>
          <w:ilvl w:val="0"/>
          <w:numId w:val="3"/>
        </w:numPr>
        <w:tabs>
          <w:tab w:val="num" w:pos="426"/>
        </w:tabs>
        <w:jc w:val="both"/>
        <w:rPr>
          <w:rFonts w:cs="Arial"/>
          <w:b/>
          <w:bCs/>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12f. 59 (Bild).</w:t>
      </w:r>
    </w:p>
    <w:p w:rsidR="009C2A3B" w:rsidRDefault="009C2A3B">
      <w:pPr>
        <w:rPr>
          <w:rFonts w:cs="Arial"/>
        </w:rPr>
      </w:pPr>
    </w:p>
    <w:p w:rsidR="009C2A3B" w:rsidRDefault="009C2A3B">
      <w:pPr>
        <w:rPr>
          <w:rFonts w:cs="Arial"/>
        </w:rPr>
      </w:pPr>
      <w:r>
        <w:rPr>
          <w:rFonts w:cs="Arial"/>
          <w:i/>
          <w:sz w:val="20"/>
        </w:rPr>
        <w:t>zu: Indianer</w:t>
      </w:r>
    </w:p>
    <w:p w:rsidR="009C2A3B" w:rsidRDefault="009C2A3B">
      <w:pPr>
        <w:numPr>
          <w:ilvl w:val="0"/>
          <w:numId w:val="3"/>
        </w:numPr>
        <w:tabs>
          <w:tab w:val="num" w:pos="426"/>
        </w:tabs>
        <w:jc w:val="both"/>
        <w:rPr>
          <w:rStyle w:val="Fett"/>
          <w:rFonts w:cs="Arial"/>
        </w:rPr>
      </w:pPr>
      <w:r>
        <w:rPr>
          <w:rStyle w:val="Fett"/>
          <w:rFonts w:ascii="Frutiger 55 Roman" w:hAnsi="Frutiger 55 Roman"/>
          <w:b w:val="0"/>
          <w:bCs w:val="0"/>
          <w:sz w:val="20"/>
        </w:rPr>
        <w:t>Feest, Christian F.: Beseelte Welten: Die Religionen der Indianer Nordamerikas, Kleine Bibliothek der Religi</w:t>
      </w:r>
      <w:r>
        <w:rPr>
          <w:rStyle w:val="Fett"/>
          <w:rFonts w:ascii="Frutiger 55 Roman" w:hAnsi="Frutiger 55 Roman"/>
          <w:b w:val="0"/>
          <w:bCs w:val="0"/>
          <w:sz w:val="20"/>
        </w:rPr>
        <w:t>o</w:t>
      </w:r>
      <w:r>
        <w:rPr>
          <w:rStyle w:val="Fett"/>
          <w:rFonts w:ascii="Frutiger 55 Roman" w:hAnsi="Frutiger 55 Roman"/>
          <w:b w:val="0"/>
          <w:bCs w:val="0"/>
          <w:sz w:val="20"/>
        </w:rPr>
        <w:t>nen Bd. 9, Freiburg: Herder 1998/2003.</w:t>
      </w:r>
    </w:p>
    <w:p w:rsidR="009C2A3B" w:rsidRDefault="009C2A3B">
      <w:pPr>
        <w:jc w:val="both"/>
        <w:rPr>
          <w:rStyle w:val="Fett"/>
          <w:rFonts w:ascii="Frutiger 55 Roman" w:hAnsi="Frutiger 55 Roman"/>
          <w:b w:val="0"/>
          <w:bCs w:val="0"/>
          <w:sz w:val="20"/>
        </w:rPr>
      </w:pPr>
    </w:p>
    <w:p w:rsidR="009C2A3B" w:rsidRDefault="009C2A3B">
      <w:pPr>
        <w:rPr>
          <w:rFonts w:cs="Arial"/>
          <w:i/>
          <w:sz w:val="20"/>
        </w:rPr>
      </w:pPr>
      <w:r>
        <w:rPr>
          <w:rFonts w:cs="Arial"/>
          <w:i/>
          <w:sz w:val="20"/>
        </w:rPr>
        <w:t>zu: Völker mit Ahnenkult</w:t>
      </w:r>
    </w:p>
    <w:p w:rsidR="009C2A3B" w:rsidRDefault="009C2A3B">
      <w:pPr>
        <w:numPr>
          <w:ilvl w:val="0"/>
          <w:numId w:val="3"/>
        </w:numPr>
        <w:tabs>
          <w:tab w:val="num" w:pos="426"/>
        </w:tabs>
        <w:jc w:val="both"/>
        <w:rPr>
          <w:rFonts w:cs="Arial"/>
          <w:b/>
          <w:bCs/>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40: Die Ahnenkuh.</w:t>
      </w:r>
    </w:p>
    <w:p w:rsidR="009C2A3B" w:rsidRDefault="009C2A3B">
      <w:pPr>
        <w:pStyle w:val="Textkrper-Zeileneinzug"/>
        <w:ind w:left="0"/>
        <w:jc w:val="both"/>
        <w:rPr>
          <w:rFonts w:cs="Arial"/>
          <w:i/>
          <w:sz w:val="20"/>
        </w:rPr>
      </w:pPr>
    </w:p>
    <w:p w:rsidR="009C2A3B" w:rsidRDefault="009C2A3B">
      <w:pPr>
        <w:rPr>
          <w:rFonts w:cs="Arial"/>
        </w:rPr>
      </w:pPr>
      <w:r>
        <w:rPr>
          <w:rFonts w:cs="Arial"/>
          <w:i/>
          <w:sz w:val="20"/>
        </w:rPr>
        <w:t>zu: Schamanisums</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Feest, Christian F.: Beseelte Welten: Die Religionen der Indianer Nordamerikas, Kleine Bibliothek der Religi</w:t>
      </w:r>
      <w:r>
        <w:rPr>
          <w:rStyle w:val="Fett"/>
          <w:rFonts w:ascii="Frutiger 55 Roman" w:hAnsi="Frutiger 55 Roman"/>
          <w:b w:val="0"/>
          <w:bCs w:val="0"/>
          <w:sz w:val="20"/>
        </w:rPr>
        <w:t>o</w:t>
      </w:r>
      <w:r>
        <w:rPr>
          <w:rStyle w:val="Fett"/>
          <w:rFonts w:ascii="Frutiger 55 Roman" w:hAnsi="Frutiger 55 Roman"/>
          <w:b w:val="0"/>
          <w:bCs w:val="0"/>
          <w:sz w:val="20"/>
        </w:rPr>
        <w:t>nen Bd. 9, Freiburg: Herder 1998/2003, 131-144.</w:t>
      </w:r>
    </w:p>
    <w:p w:rsidR="009C2A3B" w:rsidRDefault="009C2A3B">
      <w:pPr>
        <w:numPr>
          <w:ilvl w:val="0"/>
          <w:numId w:val="3"/>
        </w:numPr>
        <w:tabs>
          <w:tab w:val="num" w:pos="426"/>
        </w:tabs>
        <w:jc w:val="both"/>
        <w:rPr>
          <w:rFonts w:cs="Arial"/>
          <w:b/>
          <w:bCs/>
        </w:rPr>
      </w:pPr>
      <w:r>
        <w:rPr>
          <w:rStyle w:val="Fett"/>
          <w:rFonts w:ascii="Frutiger 55 Roman" w:hAnsi="Frutiger 55 Roman"/>
          <w:b w:val="0"/>
          <w:bCs w:val="0"/>
          <w:sz w:val="20"/>
        </w:rPr>
        <w:t>Schamanenzauber und Schamanenglaube, Die Zaubertrommel der lappischen Stämme 15 Min,</w:t>
      </w:r>
      <w:r>
        <w:rPr>
          <w:rStyle w:val="Fett"/>
          <w:rFonts w:ascii="Frutiger 55 Roman" w:hAnsi="Frutiger 55 Roman"/>
          <w:b w:val="0"/>
          <w:bCs w:val="0"/>
          <w:sz w:val="20"/>
        </w:rPr>
        <w:br/>
        <w:t>VHS 42 01 355, RPI: V 818.</w:t>
      </w:r>
    </w:p>
    <w:p w:rsidR="009C2A3B" w:rsidRDefault="009C2A3B">
      <w:pPr>
        <w:pStyle w:val="Textkrper-Zeileneinzug"/>
        <w:ind w:left="0"/>
        <w:jc w:val="both"/>
        <w:rPr>
          <w:rFonts w:cs="Arial"/>
        </w:rPr>
      </w:pPr>
    </w:p>
    <w:p w:rsidR="009C2A3B" w:rsidRDefault="009C2A3B">
      <w:pPr>
        <w:pStyle w:val="Textkrper-Zeileneinzug"/>
        <w:ind w:left="0"/>
        <w:jc w:val="both"/>
        <w:rPr>
          <w:rFonts w:cs="Arial"/>
          <w:i/>
          <w:sz w:val="20"/>
        </w:rPr>
      </w:pPr>
      <w:r>
        <w:rPr>
          <w:rFonts w:cs="Arial"/>
          <w:i/>
          <w:sz w:val="20"/>
        </w:rPr>
        <w:t>zu: synkretistische Kulte wie Vo</w:t>
      </w:r>
      <w:r>
        <w:rPr>
          <w:rFonts w:cs="Arial"/>
          <w:i/>
          <w:sz w:val="20"/>
        </w:rPr>
        <w:t>o</w:t>
      </w:r>
      <w:r>
        <w:rPr>
          <w:rFonts w:cs="Arial"/>
          <w:i/>
          <w:sz w:val="20"/>
        </w:rPr>
        <w:t>doo oder Mami Wata</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26f: Opferung in Voodoo-Religion.</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Pollak-Eltz: Trommel und Trance – Die afroamerikanischen Religionen, Kleine Bibliothek der Religi</w:t>
      </w:r>
      <w:r>
        <w:rPr>
          <w:rStyle w:val="Fett"/>
          <w:rFonts w:ascii="Frutiger 55 Roman" w:hAnsi="Frutiger 55 Roman"/>
          <w:b w:val="0"/>
          <w:bCs w:val="0"/>
          <w:sz w:val="20"/>
        </w:rPr>
        <w:t>o</w:t>
      </w:r>
      <w:r>
        <w:rPr>
          <w:rStyle w:val="Fett"/>
          <w:rFonts w:ascii="Frutiger 55 Roman" w:hAnsi="Frutiger 55 Roman"/>
          <w:b w:val="0"/>
          <w:bCs w:val="0"/>
          <w:sz w:val="20"/>
        </w:rPr>
        <w:t>nen Bd. 2, Freiburg: Herder 1998/2003. Voodoo 42-63. und zu weiteren Kulten</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Sagner, Hellmuth: </w:t>
      </w:r>
      <w:r>
        <w:rPr>
          <w:rStyle w:val="Fett"/>
          <w:rFonts w:ascii="Frutiger 55 Roman" w:hAnsi="Frutiger 55 Roman"/>
          <w:sz w:val="20"/>
        </w:rPr>
        <w:t>Cargo-Kulte</w:t>
      </w:r>
      <w:r>
        <w:rPr>
          <w:rStyle w:val="Fett"/>
          <w:rFonts w:ascii="Frutiger 55 Roman" w:hAnsi="Frutiger 55 Roman"/>
          <w:b w:val="0"/>
          <w:bCs w:val="0"/>
          <w:sz w:val="20"/>
        </w:rPr>
        <w:t>, in „entwurf 2/76.</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sz w:val="20"/>
        </w:rPr>
        <w:t>SpurenLesen 7/8</w:t>
      </w:r>
      <w:r>
        <w:rPr>
          <w:rStyle w:val="Fett"/>
          <w:rFonts w:ascii="Frutiger 55 Roman" w:hAnsi="Frutiger 55 Roman"/>
          <w:b w:val="0"/>
          <w:bCs w:val="0"/>
          <w:sz w:val="20"/>
        </w:rPr>
        <w:t>, Wunder und Okkultismus (incl. 4 Seiten Voodoo), S.155-171 , Calwer/Klett, 1998</w:t>
      </w:r>
    </w:p>
    <w:p w:rsidR="009C2A3B" w:rsidRDefault="009C2A3B">
      <w:pPr>
        <w:numPr>
          <w:ilvl w:val="0"/>
          <w:numId w:val="3"/>
        </w:numPr>
        <w:tabs>
          <w:tab w:val="num" w:pos="426"/>
        </w:tabs>
        <w:jc w:val="both"/>
        <w:rPr>
          <w:rFonts w:cs="Arial"/>
        </w:rPr>
      </w:pPr>
      <w:r>
        <w:rPr>
          <w:rStyle w:val="Fett"/>
          <w:rFonts w:ascii="Frutiger 55 Roman" w:hAnsi="Frutiger 55 Roman"/>
          <w:b w:val="0"/>
          <w:bCs w:val="0"/>
          <w:sz w:val="20"/>
        </w:rPr>
        <w:t>Schwendemann, Wilhelm u.a.: Menschen – Mächte – Missionare – Materialien und Arbeitshilfen zum Spielfilm „Mission“; Stuttgart: Calwer 1995.</w:t>
      </w:r>
    </w:p>
    <w:p w:rsidR="009C2A3B" w:rsidRDefault="009C2A3B">
      <w:pPr>
        <w:spacing w:line="260" w:lineRule="exact"/>
        <w:rPr>
          <w:rFonts w:cs="Arial"/>
        </w:rPr>
      </w:pPr>
    </w:p>
    <w:p w:rsidR="009C2A3B" w:rsidRDefault="009C2A3B">
      <w:pPr>
        <w:spacing w:line="260" w:lineRule="exact"/>
        <w:rPr>
          <w:rFonts w:cs="Arial"/>
        </w:rPr>
      </w:pPr>
    </w:p>
    <w:p w:rsidR="009C2A3B" w:rsidRDefault="009C2A3B">
      <w:pPr>
        <w:tabs>
          <w:tab w:val="left" w:pos="426"/>
        </w:tabs>
        <w:ind w:right="168"/>
        <w:rPr>
          <w:rFonts w:cs="Arial"/>
          <w:b/>
          <w:i/>
          <w:szCs w:val="22"/>
        </w:rPr>
      </w:pPr>
      <w:r>
        <w:rPr>
          <w:rFonts w:cs="Arial"/>
          <w:b/>
          <w:i/>
          <w:szCs w:val="22"/>
        </w:rPr>
        <w:tab/>
      </w:r>
      <w:r>
        <w:rPr>
          <w:rFonts w:cs="Arial"/>
          <w:b/>
          <w:i/>
          <w:szCs w:val="22"/>
        </w:rPr>
        <w:tab/>
        <w:t xml:space="preserve">d) Gemeinsame Elemente von traditionalen und anderen Religionen </w:t>
      </w:r>
    </w:p>
    <w:p w:rsidR="009C2A3B" w:rsidRDefault="009C2A3B">
      <w:pPr>
        <w:tabs>
          <w:tab w:val="left" w:pos="426"/>
        </w:tabs>
        <w:ind w:right="168"/>
        <w:rPr>
          <w:rFonts w:cs="Arial"/>
          <w:i/>
          <w:sz w:val="20"/>
        </w:rPr>
      </w:pPr>
      <w:r>
        <w:rPr>
          <w:rFonts w:cs="Arial"/>
          <w:i/>
          <w:sz w:val="20"/>
        </w:rPr>
        <w:t>[</w:t>
      </w:r>
      <w:r>
        <w:rPr>
          <w:i/>
          <w:sz w:val="20"/>
        </w:rPr>
        <w:t>Hinweise: Riten in Welt- und traditionalen Religionen</w:t>
      </w:r>
      <w:r>
        <w:rPr>
          <w:rFonts w:cs="Arial"/>
          <w:i/>
          <w:sz w:val="20"/>
        </w:rPr>
        <w:t>]</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Feldtkeller, Andreas: Theologie und Religion. Eine Wissenschaft in ihrem Sinnzusammenhang. Forum The</w:t>
      </w:r>
      <w:r>
        <w:rPr>
          <w:rStyle w:val="Fett"/>
          <w:rFonts w:ascii="Frutiger 55 Roman" w:hAnsi="Frutiger 55 Roman"/>
          <w:b w:val="0"/>
          <w:bCs w:val="0"/>
          <w:sz w:val="20"/>
        </w:rPr>
        <w:t>o</w:t>
      </w:r>
      <w:r>
        <w:rPr>
          <w:rStyle w:val="Fett"/>
          <w:rFonts w:ascii="Frutiger 55 Roman" w:hAnsi="Frutiger 55 Roman"/>
          <w:b w:val="0"/>
          <w:bCs w:val="0"/>
          <w:sz w:val="20"/>
        </w:rPr>
        <w:t>logische Literaturzeitung Heft 6. Leipzig: Evangelische Verlagsanstalt, 2002, 50f.</w:t>
      </w:r>
    </w:p>
    <w:p w:rsidR="009C2A3B" w:rsidRDefault="009C2A3B">
      <w:pPr>
        <w:numPr>
          <w:ilvl w:val="0"/>
          <w:numId w:val="3"/>
        </w:numPr>
        <w:tabs>
          <w:tab w:val="num" w:pos="426"/>
        </w:tabs>
        <w:jc w:val="both"/>
        <w:rPr>
          <w:rFonts w:cs="Arial"/>
          <w:b/>
          <w:szCs w:val="22"/>
        </w:rPr>
      </w:pPr>
      <w:r>
        <w:rPr>
          <w:rStyle w:val="Fett"/>
          <w:rFonts w:ascii="Frutiger 55 Roman" w:hAnsi="Frutiger 55 Roman"/>
          <w:b w:val="0"/>
          <w:bCs w:val="0"/>
          <w:sz w:val="20"/>
        </w:rPr>
        <w:t>Sundermeier, Theo: Religion – Was ist das?, 2007, 93-99.</w:t>
      </w:r>
    </w:p>
    <w:p w:rsidR="009C2A3B" w:rsidRDefault="009C2A3B">
      <w:pPr>
        <w:tabs>
          <w:tab w:val="left" w:pos="426"/>
        </w:tabs>
        <w:ind w:right="168"/>
        <w:rPr>
          <w:rFonts w:cs="Arial"/>
          <w:i/>
          <w:sz w:val="20"/>
        </w:rPr>
      </w:pPr>
    </w:p>
    <w:p w:rsidR="009C2A3B" w:rsidRDefault="009C2A3B">
      <w:pPr>
        <w:pStyle w:val="Fuzeile"/>
        <w:tabs>
          <w:tab w:val="clear" w:pos="4536"/>
          <w:tab w:val="clear" w:pos="9072"/>
        </w:tabs>
        <w:ind w:left="360" w:right="168"/>
        <w:rPr>
          <w:rFonts w:cs="Arial"/>
          <w:sz w:val="20"/>
          <w:u w:val="single"/>
        </w:rPr>
      </w:pPr>
    </w:p>
    <w:p w:rsidR="009C2A3B" w:rsidRDefault="009C2A3B">
      <w:pPr>
        <w:pStyle w:val="Fuzeile"/>
        <w:tabs>
          <w:tab w:val="clear" w:pos="4536"/>
          <w:tab w:val="clear" w:pos="9072"/>
        </w:tabs>
        <w:ind w:left="360" w:right="168"/>
        <w:rPr>
          <w:rFonts w:cs="Arial"/>
          <w:sz w:val="20"/>
          <w:u w:val="single"/>
        </w:rPr>
      </w:pPr>
    </w:p>
    <w:p w:rsidR="009C2A3B" w:rsidRDefault="009C2A3B">
      <w:pPr>
        <w:pStyle w:val="Fuzeile"/>
        <w:tabs>
          <w:tab w:val="clear" w:pos="4536"/>
          <w:tab w:val="clear" w:pos="9072"/>
        </w:tabs>
        <w:ind w:left="360" w:right="168"/>
        <w:rPr>
          <w:rFonts w:cs="Arial"/>
          <w:b/>
          <w:sz w:val="28"/>
          <w:szCs w:val="28"/>
        </w:rPr>
      </w:pPr>
      <w:r>
        <w:rPr>
          <w:rFonts w:cs="Arial"/>
          <w:b/>
          <w:sz w:val="28"/>
          <w:szCs w:val="28"/>
        </w:rPr>
        <w:t>9.2 Judentum</w:t>
      </w:r>
    </w:p>
    <w:p w:rsidR="009C2A3B" w:rsidRDefault="009C2A3B">
      <w:pPr>
        <w:pStyle w:val="Fuzeile"/>
        <w:tabs>
          <w:tab w:val="clear" w:pos="4536"/>
          <w:tab w:val="clear" w:pos="9072"/>
        </w:tabs>
        <w:ind w:left="360" w:right="168"/>
        <w:rPr>
          <w:rFonts w:cs="Arial"/>
          <w:b/>
          <w:sz w:val="24"/>
          <w:szCs w:val="24"/>
        </w:rPr>
      </w:pPr>
      <w:r>
        <w:rPr>
          <w:rFonts w:cs="Arial"/>
          <w:b/>
          <w:sz w:val="24"/>
          <w:szCs w:val="24"/>
        </w:rPr>
        <w:t>Leitgedanke der Ergänzungseinheit:</w:t>
      </w:r>
    </w:p>
    <w:p w:rsidR="009C2A3B" w:rsidRDefault="009C2A3B">
      <w:pPr>
        <w:pStyle w:val="Fuzeile"/>
        <w:tabs>
          <w:tab w:val="clear" w:pos="4536"/>
          <w:tab w:val="clear" w:pos="9072"/>
        </w:tabs>
        <w:ind w:left="360" w:right="168"/>
        <w:rPr>
          <w:rFonts w:cs="Arial"/>
          <w:szCs w:val="24"/>
        </w:rPr>
      </w:pPr>
      <w:r>
        <w:rPr>
          <w:rFonts w:cs="Arial"/>
          <w:szCs w:val="24"/>
        </w:rPr>
        <w:t>Die Schülerinnen und Schüler beschreiben die Grundzüge jüdischen Glaubens und De</w:t>
      </w:r>
      <w:r>
        <w:rPr>
          <w:rFonts w:cs="Arial"/>
          <w:szCs w:val="24"/>
        </w:rPr>
        <w:t>n</w:t>
      </w:r>
      <w:r>
        <w:rPr>
          <w:rFonts w:cs="Arial"/>
          <w:szCs w:val="24"/>
        </w:rPr>
        <w:t>kens und erläutern die Trennung von Christentum und Judentum. Sie entfalten die Geschichte und Kultur des Judentums in Europa, setzen sich mit christlichem Antijudaismus auseinander und erörtern Modelle der Beziehung von Juden und Christen.</w:t>
      </w:r>
    </w:p>
    <w:p w:rsidR="009C2A3B" w:rsidRDefault="009C2A3B">
      <w:pPr>
        <w:pStyle w:val="Fuzeile"/>
        <w:tabs>
          <w:tab w:val="clear" w:pos="4536"/>
          <w:tab w:val="clear" w:pos="9072"/>
        </w:tabs>
        <w:ind w:left="360" w:right="168"/>
        <w:rPr>
          <w:rFonts w:cs="Arial"/>
          <w:sz w:val="24"/>
          <w:szCs w:val="24"/>
        </w:rPr>
      </w:pPr>
    </w:p>
    <w:p w:rsidR="009C2A3B" w:rsidRDefault="009C2A3B">
      <w:pPr>
        <w:numPr>
          <w:ilvl w:val="0"/>
          <w:numId w:val="3"/>
        </w:numPr>
        <w:tabs>
          <w:tab w:val="num" w:pos="426"/>
        </w:tabs>
        <w:jc w:val="both"/>
        <w:rPr>
          <w:rFonts w:cs="Arial"/>
          <w:b/>
          <w:bCs/>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6f. 59.</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Kliemann, Peter: Das Haus mit den vielen Wohnungen. Stut</w:t>
      </w:r>
      <w:r>
        <w:rPr>
          <w:rStyle w:val="Fett"/>
          <w:rFonts w:ascii="Frutiger 55 Roman" w:hAnsi="Frutiger 55 Roman"/>
          <w:b w:val="0"/>
          <w:bCs w:val="0"/>
          <w:sz w:val="20"/>
        </w:rPr>
        <w:t>t</w:t>
      </w:r>
      <w:r>
        <w:rPr>
          <w:rStyle w:val="Fett"/>
          <w:rFonts w:ascii="Frutiger 55 Roman" w:hAnsi="Frutiger 55 Roman"/>
          <w:b w:val="0"/>
          <w:bCs w:val="0"/>
          <w:sz w:val="20"/>
        </w:rPr>
        <w:t>gart 2004, 117-162.</w:t>
      </w:r>
    </w:p>
    <w:p w:rsidR="009C2A3B" w:rsidRDefault="009C2A3B">
      <w:pPr>
        <w:numPr>
          <w:ilvl w:val="0"/>
          <w:numId w:val="3"/>
        </w:numPr>
        <w:tabs>
          <w:tab w:val="num" w:pos="426"/>
        </w:tabs>
        <w:jc w:val="both"/>
        <w:rPr>
          <w:rFonts w:cs="Arial"/>
          <w:sz w:val="24"/>
          <w:szCs w:val="24"/>
        </w:rPr>
      </w:pPr>
      <w:r>
        <w:rPr>
          <w:rStyle w:val="Fett"/>
          <w:rFonts w:ascii="Frutiger 55 Roman" w:hAnsi="Frutiger 55 Roman"/>
          <w:b w:val="0"/>
          <w:bCs w:val="0"/>
          <w:sz w:val="20"/>
        </w:rPr>
        <w:t>Was Christen vom Judentum lernen können, hrsg. v. Lohrbächer, A., Neuaufl. Stuttgart Kohlhammer, 2006.</w:t>
      </w:r>
    </w:p>
    <w:p w:rsidR="009C2A3B" w:rsidRDefault="009C2A3B">
      <w:pPr>
        <w:pStyle w:val="Fuzeile"/>
        <w:tabs>
          <w:tab w:val="clear" w:pos="4536"/>
          <w:tab w:val="clear" w:pos="9072"/>
        </w:tabs>
        <w:ind w:left="360" w:right="168"/>
        <w:rPr>
          <w:rFonts w:cs="Arial"/>
          <w:sz w:val="20"/>
          <w:szCs w:val="24"/>
        </w:rPr>
      </w:pPr>
    </w:p>
    <w:p w:rsidR="009C2A3B" w:rsidRDefault="009C2A3B">
      <w:pPr>
        <w:pStyle w:val="Fuzeile"/>
        <w:numPr>
          <w:ilvl w:val="0"/>
          <w:numId w:val="6"/>
        </w:numPr>
        <w:tabs>
          <w:tab w:val="clear" w:pos="4536"/>
          <w:tab w:val="clear" w:pos="9072"/>
        </w:tabs>
        <w:ind w:right="168"/>
        <w:rPr>
          <w:rFonts w:cs="Arial"/>
          <w:b/>
          <w:i/>
          <w:szCs w:val="22"/>
        </w:rPr>
      </w:pPr>
      <w:r>
        <w:rPr>
          <w:rFonts w:cs="Arial"/>
          <w:b/>
          <w:i/>
          <w:szCs w:val="22"/>
        </w:rPr>
        <w:t>Judentum religionswissenschaftlich</w:t>
      </w:r>
    </w:p>
    <w:p w:rsidR="009C2A3B" w:rsidRDefault="009C2A3B">
      <w:pPr>
        <w:pStyle w:val="Fuzeile"/>
        <w:tabs>
          <w:tab w:val="clear" w:pos="4536"/>
          <w:tab w:val="clear" w:pos="9072"/>
        </w:tabs>
        <w:ind w:right="168"/>
        <w:rPr>
          <w:rFonts w:cs="Arial"/>
          <w:i/>
          <w:sz w:val="20"/>
        </w:rPr>
      </w:pPr>
      <w:r>
        <w:rPr>
          <w:rFonts w:cs="Arial"/>
          <w:i/>
          <w:sz w:val="20"/>
        </w:rPr>
        <w:t>[Hinweise: Das Judentum – ein Versöhnungsreligion mit Elementen traditionaler Religionen]</w:t>
      </w:r>
    </w:p>
    <w:p w:rsidR="009C2A3B" w:rsidRDefault="009C2A3B">
      <w:pPr>
        <w:numPr>
          <w:ilvl w:val="0"/>
          <w:numId w:val="13"/>
        </w:numPr>
        <w:tabs>
          <w:tab w:val="clear" w:pos="1068"/>
          <w:tab w:val="num" w:pos="426"/>
        </w:tabs>
        <w:spacing w:line="260" w:lineRule="exact"/>
        <w:ind w:hanging="1068"/>
        <w:rPr>
          <w:rFonts w:ascii="Frutiger 55 Roman" w:hAnsi="Frutiger 55 Roman" w:cs="Arial"/>
          <w:sz w:val="20"/>
        </w:rPr>
      </w:pPr>
      <w:r>
        <w:rPr>
          <w:rStyle w:val="Fett"/>
          <w:rFonts w:ascii="Frutiger 55 Roman" w:hAnsi="Frutiger 55 Roman"/>
          <w:b w:val="0"/>
          <w:bCs w:val="0"/>
          <w:sz w:val="20"/>
        </w:rPr>
        <w:t>Sundermeier, Theo: Religion – Was ist das? 2007, 48-62.</w:t>
      </w:r>
    </w:p>
    <w:p w:rsidR="009C2A3B" w:rsidRDefault="009C2A3B">
      <w:pPr>
        <w:spacing w:line="260" w:lineRule="exact"/>
        <w:rPr>
          <w:rFonts w:ascii="Frutiger 55 Roman" w:hAnsi="Frutiger 55 Roman" w:cs="Arial"/>
          <w:sz w:val="20"/>
        </w:rPr>
      </w:pPr>
    </w:p>
    <w:p w:rsidR="009C2A3B" w:rsidRDefault="009C2A3B">
      <w:pPr>
        <w:spacing w:line="260" w:lineRule="exact"/>
        <w:rPr>
          <w:rFonts w:ascii="Frutiger 55 Roman" w:hAnsi="Frutiger 55 Roman" w:cs="Arial"/>
          <w:sz w:val="20"/>
        </w:rPr>
      </w:pPr>
    </w:p>
    <w:p w:rsidR="009C2A3B" w:rsidRDefault="009C2A3B">
      <w:pPr>
        <w:tabs>
          <w:tab w:val="left" w:pos="426"/>
        </w:tabs>
        <w:ind w:right="168"/>
        <w:rPr>
          <w:rFonts w:cs="Arial"/>
          <w:b/>
          <w:i/>
          <w:szCs w:val="22"/>
        </w:rPr>
      </w:pPr>
      <w:r>
        <w:rPr>
          <w:rFonts w:cs="Arial"/>
          <w:b/>
          <w:i/>
          <w:szCs w:val="22"/>
        </w:rPr>
        <w:tab/>
      </w:r>
      <w:r>
        <w:rPr>
          <w:rFonts w:cs="Arial"/>
          <w:b/>
          <w:i/>
          <w:szCs w:val="22"/>
        </w:rPr>
        <w:tab/>
        <w:t>b) Grundlagen des Judentums</w:t>
      </w:r>
    </w:p>
    <w:p w:rsidR="009C2A3B" w:rsidRDefault="009C2A3B">
      <w:pPr>
        <w:tabs>
          <w:tab w:val="left" w:pos="426"/>
        </w:tabs>
        <w:ind w:right="168"/>
        <w:rPr>
          <w:rFonts w:cs="Arial"/>
          <w:i/>
          <w:sz w:val="20"/>
        </w:rPr>
      </w:pPr>
      <w:r>
        <w:rPr>
          <w:rFonts w:cs="Arial"/>
          <w:i/>
          <w:sz w:val="20"/>
        </w:rPr>
        <w:t>[Hinweise: Schma Israel, Bilderverbot, Ex 20, Bund und Auserwählung, Exodus und Shoa, Tora, Tanach, Ta</w:t>
      </w:r>
      <w:r>
        <w:rPr>
          <w:rFonts w:cs="Arial"/>
          <w:i/>
          <w:sz w:val="20"/>
        </w:rPr>
        <w:t>l</w:t>
      </w:r>
      <w:r>
        <w:rPr>
          <w:rFonts w:cs="Arial"/>
          <w:i/>
          <w:sz w:val="20"/>
        </w:rPr>
        <w:t>mud, Sabbat, Festkalender]</w:t>
      </w:r>
    </w:p>
    <w:p w:rsidR="009C2A3B" w:rsidRDefault="009C2A3B">
      <w:pPr>
        <w:numPr>
          <w:ilvl w:val="0"/>
          <w:numId w:val="3"/>
        </w:numPr>
        <w:tabs>
          <w:tab w:val="num" w:pos="426"/>
        </w:tabs>
        <w:jc w:val="both"/>
        <w:rPr>
          <w:rFonts w:cs="Arial"/>
          <w:sz w:val="24"/>
          <w:szCs w:val="24"/>
        </w:rPr>
      </w:pPr>
      <w:r>
        <w:rPr>
          <w:rStyle w:val="Fett"/>
          <w:rFonts w:ascii="Frutiger 55 Roman" w:hAnsi="Frutiger 55 Roman"/>
          <w:b w:val="0"/>
          <w:bCs w:val="0"/>
          <w:sz w:val="20"/>
        </w:rPr>
        <w:t>Was Christen vom Judentum lernen können, hrsg. v. Lohrbächer, A., Neuaufl. Stuttgart Kohlhammer, 2006.</w:t>
      </w:r>
    </w:p>
    <w:p w:rsidR="009C2A3B" w:rsidRDefault="009C2A3B">
      <w:pPr>
        <w:tabs>
          <w:tab w:val="left" w:pos="426"/>
        </w:tabs>
        <w:ind w:right="168"/>
        <w:rPr>
          <w:rFonts w:cs="Arial"/>
          <w:i/>
          <w:sz w:val="20"/>
        </w:rPr>
      </w:pPr>
    </w:p>
    <w:p w:rsidR="009C2A3B" w:rsidRDefault="009C2A3B">
      <w:pPr>
        <w:tabs>
          <w:tab w:val="left" w:pos="426"/>
        </w:tabs>
        <w:ind w:right="168"/>
        <w:rPr>
          <w:rFonts w:cs="Arial"/>
          <w:i/>
          <w:sz w:val="20"/>
        </w:rPr>
      </w:pPr>
      <w:r>
        <w:rPr>
          <w:rFonts w:cs="Arial"/>
          <w:i/>
          <w:sz w:val="20"/>
        </w:rPr>
        <w:t>zu: Schma Israel und Bilderverbot:</w:t>
      </w:r>
    </w:p>
    <w:p w:rsidR="009C2A3B" w:rsidRDefault="009C2A3B">
      <w:pPr>
        <w:numPr>
          <w:ilvl w:val="0"/>
          <w:numId w:val="3"/>
        </w:numPr>
        <w:tabs>
          <w:tab w:val="num" w:pos="426"/>
        </w:tabs>
        <w:jc w:val="both"/>
        <w:rPr>
          <w:rStyle w:val="Fett"/>
          <w:rFonts w:cs="Arial"/>
          <w:i/>
          <w:szCs w:val="22"/>
        </w:rPr>
      </w:pPr>
      <w:r>
        <w:rPr>
          <w:rStyle w:val="Fett"/>
          <w:rFonts w:ascii="Frutiger 55 Roman" w:hAnsi="Frutiger 55 Roman"/>
          <w:b w:val="0"/>
          <w:bCs w:val="0"/>
          <w:sz w:val="20"/>
        </w:rPr>
        <w:t>Arbeitsbuch „Christen und Juden“, hrsg. von Rendtorff, R., Gütersloh 1979, 32-42.</w:t>
      </w:r>
    </w:p>
    <w:p w:rsidR="009C2A3B" w:rsidRDefault="009C2A3B">
      <w:pPr>
        <w:tabs>
          <w:tab w:val="num" w:pos="426"/>
        </w:tabs>
        <w:jc w:val="both"/>
        <w:rPr>
          <w:rStyle w:val="Fett"/>
          <w:rFonts w:ascii="Frutiger 55 Roman" w:hAnsi="Frutiger 55 Roman"/>
          <w:b w:val="0"/>
          <w:bCs w:val="0"/>
          <w:sz w:val="20"/>
        </w:rPr>
      </w:pPr>
    </w:p>
    <w:p w:rsidR="009C2A3B" w:rsidRDefault="009C2A3B">
      <w:pPr>
        <w:tabs>
          <w:tab w:val="left" w:pos="426"/>
        </w:tabs>
        <w:ind w:right="168"/>
        <w:rPr>
          <w:rFonts w:cs="Arial"/>
          <w:i/>
          <w:iCs/>
          <w:sz w:val="20"/>
        </w:rPr>
      </w:pPr>
      <w:r>
        <w:rPr>
          <w:rFonts w:cs="Arial"/>
          <w:i/>
          <w:iCs/>
          <w:sz w:val="20"/>
        </w:rPr>
        <w:t>zu: Bund und Auserwählung</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EKD (Hg.), Christen und Juden III, 2000, </w:t>
      </w:r>
      <w:r>
        <w:rPr>
          <w:rStyle w:val="Fett"/>
          <w:rFonts w:ascii="Frutiger 55 Roman" w:hAnsi="Frutiger 55 Roman"/>
          <w:b w:val="0"/>
          <w:bCs w:val="0"/>
          <w:sz w:val="20"/>
        </w:rPr>
        <w:sym w:font="Wingdings" w:char="F0E0"/>
      </w:r>
      <w:r>
        <w:rPr>
          <w:rStyle w:val="Fett"/>
          <w:rFonts w:ascii="Frutiger 55 Roman" w:hAnsi="Frutiger 55 Roman"/>
          <w:b w:val="0"/>
          <w:bCs w:val="0"/>
          <w:sz w:val="20"/>
        </w:rPr>
        <w:t xml:space="preserve">  </w:t>
      </w:r>
      <w:hyperlink r:id="rId35" w:history="1">
        <w:r>
          <w:rPr>
            <w:rStyle w:val="Hyperlink"/>
            <w:rFonts w:ascii="Frutiger 55 Roman" w:hAnsi="Frutiger 55 Roman"/>
            <w:sz w:val="20"/>
          </w:rPr>
          <w:t>www.ekd.de/EKD-Texte/2013.html</w:t>
        </w:r>
      </w:hyperlink>
      <w:r>
        <w:rPr>
          <w:rStyle w:val="Fett"/>
          <w:rFonts w:ascii="Frutiger 55 Roman" w:hAnsi="Frutiger 55 Roman"/>
          <w:b w:val="0"/>
          <w:bCs w:val="0"/>
          <w:sz w:val="20"/>
        </w:rPr>
        <w:t>.</w:t>
      </w:r>
    </w:p>
    <w:p w:rsidR="009C2A3B" w:rsidRDefault="009C2A3B">
      <w:pPr>
        <w:tabs>
          <w:tab w:val="left" w:pos="426"/>
        </w:tabs>
        <w:ind w:right="168"/>
        <w:rPr>
          <w:rFonts w:cs="Arial"/>
          <w:i/>
          <w:sz w:val="20"/>
        </w:rPr>
      </w:pPr>
    </w:p>
    <w:p w:rsidR="009C2A3B" w:rsidRDefault="009C2A3B">
      <w:pPr>
        <w:tabs>
          <w:tab w:val="left" w:pos="426"/>
        </w:tabs>
        <w:ind w:right="168"/>
        <w:rPr>
          <w:rFonts w:cs="Arial"/>
          <w:i/>
          <w:sz w:val="20"/>
        </w:rPr>
      </w:pPr>
      <w:r>
        <w:rPr>
          <w:rFonts w:cs="Arial"/>
          <w:i/>
          <w:sz w:val="20"/>
        </w:rPr>
        <w:t>zu: Talmud</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73.</w:t>
      </w:r>
    </w:p>
    <w:p w:rsidR="009C2A3B" w:rsidRDefault="009C2A3B">
      <w:pPr>
        <w:tabs>
          <w:tab w:val="num" w:pos="426"/>
        </w:tabs>
        <w:jc w:val="both"/>
        <w:rPr>
          <w:rStyle w:val="Fett"/>
          <w:rFonts w:ascii="Frutiger 55 Roman" w:hAnsi="Frutiger 55 Roman"/>
          <w:b w:val="0"/>
          <w:bCs w:val="0"/>
          <w:sz w:val="20"/>
        </w:rPr>
      </w:pPr>
    </w:p>
    <w:p w:rsidR="009C2A3B" w:rsidRDefault="009C2A3B">
      <w:pPr>
        <w:tabs>
          <w:tab w:val="left" w:pos="426"/>
        </w:tabs>
        <w:ind w:right="168"/>
        <w:rPr>
          <w:rFonts w:cs="Arial"/>
          <w:i/>
          <w:sz w:val="20"/>
        </w:rPr>
      </w:pPr>
      <w:r>
        <w:rPr>
          <w:rFonts w:cs="Arial"/>
          <w:i/>
          <w:sz w:val="20"/>
        </w:rPr>
        <w:t>zu: Schoa</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Schoa – Schweigen ist unmöglich. Erinnern, lernen, gedenken, hg. v. A. Lohrbächer u.a., Stuttgart: Kohlha</w:t>
      </w:r>
      <w:r>
        <w:rPr>
          <w:rStyle w:val="Fett"/>
          <w:rFonts w:ascii="Frutiger 55 Roman" w:hAnsi="Frutiger 55 Roman"/>
          <w:b w:val="0"/>
          <w:bCs w:val="0"/>
          <w:sz w:val="20"/>
        </w:rPr>
        <w:t>m</w:t>
      </w:r>
      <w:r>
        <w:rPr>
          <w:rStyle w:val="Fett"/>
          <w:rFonts w:ascii="Frutiger 55 Roman" w:hAnsi="Frutiger 55 Roman"/>
          <w:b w:val="0"/>
          <w:bCs w:val="0"/>
          <w:sz w:val="20"/>
        </w:rPr>
        <w:t>mer 1999.</w:t>
      </w:r>
    </w:p>
    <w:p w:rsidR="009C2A3B" w:rsidRDefault="009C2A3B">
      <w:pPr>
        <w:tabs>
          <w:tab w:val="left" w:pos="426"/>
        </w:tabs>
        <w:ind w:right="168"/>
        <w:rPr>
          <w:rFonts w:cs="Arial"/>
          <w:sz w:val="20"/>
        </w:rPr>
      </w:pPr>
    </w:p>
    <w:p w:rsidR="009C2A3B" w:rsidRDefault="009C2A3B">
      <w:pPr>
        <w:tabs>
          <w:tab w:val="left" w:pos="426"/>
        </w:tabs>
        <w:ind w:right="168"/>
        <w:rPr>
          <w:rFonts w:cs="Arial"/>
          <w:sz w:val="20"/>
        </w:rPr>
      </w:pPr>
    </w:p>
    <w:p w:rsidR="009C2A3B" w:rsidRDefault="009C2A3B">
      <w:pPr>
        <w:numPr>
          <w:ilvl w:val="0"/>
          <w:numId w:val="15"/>
        </w:numPr>
        <w:tabs>
          <w:tab w:val="left" w:pos="426"/>
        </w:tabs>
        <w:ind w:right="168"/>
        <w:rPr>
          <w:rFonts w:cs="Arial"/>
          <w:b/>
          <w:i/>
          <w:szCs w:val="22"/>
        </w:rPr>
      </w:pPr>
      <w:r>
        <w:rPr>
          <w:rFonts w:cs="Arial"/>
          <w:b/>
          <w:i/>
          <w:szCs w:val="22"/>
        </w:rPr>
        <w:t>Entstehung des Christentums aus dem Judentum</w:t>
      </w:r>
    </w:p>
    <w:p w:rsidR="009C2A3B" w:rsidRDefault="009C2A3B">
      <w:pPr>
        <w:pStyle w:val="Style33"/>
        <w:kinsoku w:val="0"/>
        <w:autoSpaceDE/>
        <w:autoSpaceDN/>
        <w:adjustRightInd/>
        <w:spacing w:before="36"/>
        <w:ind w:right="648"/>
        <w:jc w:val="both"/>
        <w:rPr>
          <w:rFonts w:ascii="Arial" w:hAnsi="Arial" w:cs="Arial"/>
          <w:i/>
          <w:sz w:val="20"/>
        </w:rPr>
      </w:pPr>
      <w:r>
        <w:rPr>
          <w:rFonts w:ascii="Arial" w:hAnsi="Arial" w:cs="Arial"/>
          <w:i/>
          <w:sz w:val="20"/>
        </w:rPr>
        <w:t>[Hinweise: Trennung von der Synagoge, Judenchristen und Heidenchristen,]</w:t>
      </w:r>
    </w:p>
    <w:p w:rsidR="009C2A3B" w:rsidRDefault="009C2A3B">
      <w:pPr>
        <w:numPr>
          <w:ilvl w:val="0"/>
          <w:numId w:val="3"/>
        </w:numPr>
        <w:tabs>
          <w:tab w:val="num" w:pos="426"/>
        </w:tabs>
        <w:jc w:val="both"/>
        <w:rPr>
          <w:rStyle w:val="Fett"/>
          <w:rFonts w:cs="Arial"/>
          <w:i/>
          <w:szCs w:val="22"/>
        </w:rPr>
      </w:pPr>
      <w:r>
        <w:rPr>
          <w:rStyle w:val="Fett"/>
          <w:rFonts w:ascii="Frutiger 55 Roman" w:hAnsi="Frutiger 55 Roman"/>
          <w:b w:val="0"/>
          <w:bCs w:val="0"/>
          <w:sz w:val="20"/>
        </w:rPr>
        <w:t>Jung, Martin H.: Christen und Juden. Die Geschichte ihrer Beziehung, Darmstadt: WBG 2008, 20-32.</w:t>
      </w:r>
    </w:p>
    <w:p w:rsidR="009C2A3B" w:rsidRDefault="009C2A3B">
      <w:pPr>
        <w:numPr>
          <w:ilvl w:val="0"/>
          <w:numId w:val="3"/>
        </w:numPr>
        <w:tabs>
          <w:tab w:val="num" w:pos="426"/>
        </w:tabs>
        <w:jc w:val="both"/>
        <w:rPr>
          <w:rStyle w:val="Fett"/>
          <w:rFonts w:cs="Arial"/>
          <w:i/>
          <w:szCs w:val="22"/>
        </w:rPr>
      </w:pPr>
      <w:r>
        <w:rPr>
          <w:rStyle w:val="Fett"/>
          <w:rFonts w:ascii="Frutiger 55 Roman" w:hAnsi="Frutiger 55 Roman"/>
          <w:b w:val="0"/>
          <w:bCs w:val="0"/>
          <w:sz w:val="20"/>
        </w:rPr>
        <w:t>Herweg, Rachel: Jesus aus jüdischer Sicht. Zur Begründung einer Trennungsgeschichte, in: in: Welt  und Umwelt der Bibel, Nr. 38 4/2005, 16-23.</w:t>
      </w:r>
    </w:p>
    <w:p w:rsidR="009C2A3B" w:rsidRDefault="009C2A3B">
      <w:pPr>
        <w:numPr>
          <w:ilvl w:val="0"/>
          <w:numId w:val="3"/>
        </w:numPr>
        <w:tabs>
          <w:tab w:val="num" w:pos="426"/>
        </w:tabs>
        <w:jc w:val="both"/>
        <w:rPr>
          <w:rStyle w:val="Fett"/>
          <w:rFonts w:cs="Arial"/>
          <w:i/>
          <w:szCs w:val="22"/>
        </w:rPr>
      </w:pPr>
      <w:r>
        <w:rPr>
          <w:rStyle w:val="Fett"/>
          <w:rFonts w:ascii="Frutiger 55 Roman" w:hAnsi="Frutiger 55 Roman"/>
          <w:b w:val="0"/>
          <w:bCs w:val="0"/>
          <w:sz w:val="20"/>
        </w:rPr>
        <w:t xml:space="preserve">Wengst, Klaus: Der </w:t>
      </w:r>
      <w:r>
        <w:rPr>
          <w:rStyle w:val="Fett"/>
          <w:rFonts w:ascii="Frutiger 55 Roman" w:hAnsi="Frutiger 55 Roman" w:hint="eastAsia"/>
          <w:b w:val="0"/>
          <w:bCs w:val="0"/>
          <w:sz w:val="20"/>
        </w:rPr>
        <w:t>„</w:t>
      </w:r>
      <w:r>
        <w:rPr>
          <w:rStyle w:val="Fett"/>
          <w:rFonts w:ascii="Frutiger 55 Roman" w:hAnsi="Frutiger 55 Roman"/>
          <w:b w:val="0"/>
          <w:bCs w:val="0"/>
          <w:sz w:val="20"/>
        </w:rPr>
        <w:t>neue Weg</w:t>
      </w:r>
      <w:r>
        <w:rPr>
          <w:rStyle w:val="Fett"/>
          <w:rFonts w:ascii="Frutiger 55 Roman" w:hAnsi="Frutiger 55 Roman" w:hint="eastAsia"/>
          <w:b w:val="0"/>
          <w:bCs w:val="0"/>
          <w:sz w:val="20"/>
        </w:rPr>
        <w:t>“</w:t>
      </w:r>
      <w:r>
        <w:rPr>
          <w:rStyle w:val="Fett"/>
          <w:rFonts w:ascii="Frutiger 55 Roman" w:hAnsi="Frutiger 55 Roman"/>
          <w:b w:val="0"/>
          <w:bCs w:val="0"/>
          <w:sz w:val="20"/>
        </w:rPr>
        <w:t xml:space="preserve">. Wann begann das Christentum?, </w:t>
      </w:r>
    </w:p>
    <w:p w:rsidR="009C2A3B" w:rsidRDefault="009C2A3B">
      <w:pPr>
        <w:tabs>
          <w:tab w:val="left" w:pos="426"/>
        </w:tabs>
        <w:jc w:val="both"/>
        <w:rPr>
          <w:rFonts w:cs="Arial"/>
          <w:b/>
          <w:bCs/>
          <w:i/>
          <w:szCs w:val="22"/>
        </w:rPr>
      </w:pPr>
    </w:p>
    <w:p w:rsidR="009C2A3B" w:rsidRDefault="009C2A3B">
      <w:pPr>
        <w:numPr>
          <w:ilvl w:val="0"/>
          <w:numId w:val="7"/>
        </w:numPr>
        <w:tabs>
          <w:tab w:val="left" w:pos="426"/>
        </w:tabs>
        <w:ind w:right="168"/>
        <w:rPr>
          <w:rFonts w:cs="Arial"/>
          <w:b/>
          <w:i/>
          <w:szCs w:val="22"/>
        </w:rPr>
      </w:pPr>
      <w:r>
        <w:rPr>
          <w:rFonts w:cs="Arial"/>
          <w:b/>
          <w:i/>
          <w:szCs w:val="22"/>
        </w:rPr>
        <w:t>Römer 9-11</w:t>
      </w:r>
    </w:p>
    <w:p w:rsidR="009C2A3B" w:rsidRDefault="009C2A3B">
      <w:pPr>
        <w:tabs>
          <w:tab w:val="left" w:pos="426"/>
        </w:tabs>
        <w:ind w:right="168"/>
        <w:rPr>
          <w:rFonts w:cs="Arial"/>
          <w:i/>
          <w:sz w:val="20"/>
        </w:rPr>
      </w:pPr>
      <w:r>
        <w:rPr>
          <w:rFonts w:cs="Arial"/>
          <w:i/>
          <w:sz w:val="20"/>
        </w:rPr>
        <w:t>[Hinweise: Ölbaumgleichnis versus Enterbungstheorie „Nicht du trägst die Wurzel, sondern die Wurzel trägt dich.“]</w:t>
      </w:r>
    </w:p>
    <w:p w:rsidR="009C2A3B" w:rsidRDefault="009C2A3B">
      <w:pPr>
        <w:numPr>
          <w:ilvl w:val="0"/>
          <w:numId w:val="3"/>
        </w:numPr>
        <w:tabs>
          <w:tab w:val="num" w:pos="426"/>
        </w:tabs>
        <w:jc w:val="both"/>
        <w:rPr>
          <w:rStyle w:val="Fett"/>
          <w:rFonts w:cs="Arial"/>
          <w:i/>
          <w:szCs w:val="22"/>
        </w:rPr>
      </w:pPr>
      <w:r>
        <w:rPr>
          <w:rStyle w:val="Fett"/>
          <w:rFonts w:ascii="Frutiger 55 Roman" w:hAnsi="Frutiger 55 Roman"/>
          <w:b w:val="0"/>
          <w:bCs w:val="0"/>
          <w:sz w:val="20"/>
        </w:rPr>
        <w:t>Arbeitsbuch „Christen und Juden“, hrsg. von Rendtorff, R., Gütersloh 1979, 172-174.</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Berger, Klaus: Gottes einziger Ölbaum, Betrachtungen zum Römerbrief, Stuttgart: Quell Vg., 1990, z.B. 187-189; 196-198; 228 – 230.</w:t>
      </w:r>
    </w:p>
    <w:p w:rsidR="009C2A3B" w:rsidRDefault="009C2A3B">
      <w:pPr>
        <w:numPr>
          <w:ilvl w:val="0"/>
          <w:numId w:val="3"/>
        </w:numPr>
        <w:tabs>
          <w:tab w:val="num" w:pos="426"/>
        </w:tabs>
        <w:jc w:val="both"/>
        <w:rPr>
          <w:rStyle w:val="Fett"/>
          <w:rFonts w:cs="Arial"/>
          <w:i/>
          <w:szCs w:val="22"/>
        </w:rPr>
      </w:pPr>
    </w:p>
    <w:p w:rsidR="009C2A3B" w:rsidRDefault="009C2A3B">
      <w:pPr>
        <w:tabs>
          <w:tab w:val="left" w:pos="426"/>
        </w:tabs>
        <w:ind w:right="168"/>
        <w:rPr>
          <w:rFonts w:cs="Arial"/>
          <w:b/>
          <w:i/>
          <w:szCs w:val="22"/>
        </w:rPr>
      </w:pPr>
      <w:r>
        <w:rPr>
          <w:rFonts w:cs="Arial"/>
          <w:b/>
          <w:i/>
          <w:szCs w:val="22"/>
        </w:rPr>
        <w:tab/>
      </w:r>
      <w:r>
        <w:rPr>
          <w:rFonts w:cs="Arial"/>
          <w:b/>
          <w:i/>
          <w:szCs w:val="22"/>
        </w:rPr>
        <w:tab/>
        <w:t>- Antijudaismus</w:t>
      </w:r>
    </w:p>
    <w:p w:rsidR="009C2A3B" w:rsidRDefault="009C2A3B">
      <w:pPr>
        <w:tabs>
          <w:tab w:val="left" w:pos="426"/>
        </w:tabs>
        <w:ind w:right="168"/>
        <w:rPr>
          <w:rFonts w:cs="Arial"/>
          <w:i/>
          <w:sz w:val="20"/>
        </w:rPr>
      </w:pPr>
      <w:r>
        <w:rPr>
          <w:rFonts w:cs="Arial"/>
          <w:i/>
          <w:sz w:val="20"/>
        </w:rPr>
        <w:t>[Hinweise: Entstehung, Rechtfertigungsversuche, Ausprägung und Merkmale]</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Antisemitismus - Wir haben was dagegen!, hg. v. Ev. Kirche in Dtl. (EKD), Union Evangelischer Ki</w:t>
      </w:r>
      <w:r>
        <w:rPr>
          <w:rStyle w:val="Fett"/>
          <w:rFonts w:ascii="Frutiger 55 Roman" w:hAnsi="Frutiger 55 Roman"/>
          <w:b w:val="0"/>
          <w:bCs w:val="0"/>
          <w:sz w:val="20"/>
        </w:rPr>
        <w:t>r</w:t>
      </w:r>
      <w:r>
        <w:rPr>
          <w:rStyle w:val="Fett"/>
          <w:rFonts w:ascii="Frutiger 55 Roman" w:hAnsi="Frutiger 55 Roman"/>
          <w:b w:val="0"/>
          <w:bCs w:val="0"/>
          <w:sz w:val="20"/>
        </w:rPr>
        <w:t xml:space="preserve">chen (UEK) und Vereinigte Ev.-Luth. Kirche Deutschlands (VELKD) vom "Gemeinsamen Ausschuss Kirche und Judentum" </w:t>
      </w:r>
      <w:r>
        <w:rPr>
          <w:rStyle w:val="Fett"/>
          <w:rFonts w:ascii="Frutiger 55 Roman" w:hAnsi="Frutiger 55 Roman"/>
          <w:b w:val="0"/>
          <w:bCs w:val="0"/>
          <w:sz w:val="20"/>
        </w:rPr>
        <w:sym w:font="Wingdings" w:char="F0E0"/>
      </w:r>
      <w:r>
        <w:rPr>
          <w:rStyle w:val="Fett"/>
          <w:rFonts w:ascii="Frutiger 55 Roman" w:hAnsi="Frutiger 55 Roman"/>
          <w:b w:val="0"/>
          <w:bCs w:val="0"/>
          <w:sz w:val="20"/>
        </w:rPr>
        <w:t> </w:t>
      </w:r>
      <w:hyperlink r:id="rId36" w:history="1">
        <w:r>
          <w:rPr>
            <w:rStyle w:val="Hyperlink"/>
            <w:rFonts w:ascii="Frutiger 55 Roman" w:hAnsi="Frutiger 55 Roman"/>
            <w:sz w:val="20"/>
          </w:rPr>
          <w:t>www.ekd.de/download/antisemitismus.pdf</w:t>
        </w:r>
      </w:hyperlink>
      <w:r>
        <w:rPr>
          <w:rStyle w:val="Fett"/>
          <w:rFonts w:ascii="Frutiger 55 Roman" w:hAnsi="Frutiger 55 Roman"/>
          <w:b w:val="0"/>
          <w:bCs w:val="0"/>
          <w:sz w:val="20"/>
        </w:rPr>
        <w:t xml:space="preserve"> (u.a. Unterscheidung: Antijudaismus und Antis</w:t>
      </w:r>
      <w:r>
        <w:rPr>
          <w:rStyle w:val="Fett"/>
          <w:rFonts w:ascii="Frutiger 55 Roman" w:hAnsi="Frutiger 55 Roman"/>
          <w:b w:val="0"/>
          <w:bCs w:val="0"/>
          <w:sz w:val="20"/>
        </w:rPr>
        <w:t>e</w:t>
      </w:r>
      <w:r>
        <w:rPr>
          <w:rStyle w:val="Fett"/>
          <w:rFonts w:ascii="Frutiger 55 Roman" w:hAnsi="Frutiger 55 Roman"/>
          <w:b w:val="0"/>
          <w:bCs w:val="0"/>
          <w:sz w:val="20"/>
        </w:rPr>
        <w:t>mitismus)</w:t>
      </w:r>
    </w:p>
    <w:p w:rsidR="009C2A3B" w:rsidRDefault="009C2A3B">
      <w:pPr>
        <w:numPr>
          <w:ilvl w:val="0"/>
          <w:numId w:val="3"/>
        </w:numPr>
        <w:tabs>
          <w:tab w:val="num" w:pos="426"/>
        </w:tabs>
        <w:jc w:val="both"/>
        <w:rPr>
          <w:rStyle w:val="Fett"/>
          <w:rFonts w:cs="Arial"/>
          <w:i/>
          <w:szCs w:val="22"/>
        </w:rPr>
      </w:pPr>
      <w:r>
        <w:rPr>
          <w:rStyle w:val="Fett"/>
          <w:rFonts w:ascii="Frutiger 55 Roman" w:hAnsi="Frutiger 55 Roman"/>
          <w:b w:val="0"/>
          <w:bCs w:val="0"/>
          <w:sz w:val="20"/>
        </w:rPr>
        <w:t>Arbeitsbuch „Christen und Juden“, hrsg. von Rendtorff, R., Gütersloh 1979, 38f. 169-172.</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Büttner, G. / Rose, H.: Das Johannesevangelium im Religionsunterricht, 131-136: Die Rolle der Juden im J</w:t>
      </w:r>
      <w:r>
        <w:rPr>
          <w:rStyle w:val="Fett"/>
          <w:rFonts w:ascii="Frutiger 55 Roman" w:hAnsi="Frutiger 55 Roman"/>
          <w:b w:val="0"/>
          <w:bCs w:val="0"/>
          <w:sz w:val="20"/>
        </w:rPr>
        <w:t>o</w:t>
      </w:r>
      <w:r>
        <w:rPr>
          <w:rStyle w:val="Fett"/>
          <w:rFonts w:ascii="Frutiger 55 Roman" w:hAnsi="Frutiger 55 Roman"/>
          <w:b w:val="0"/>
          <w:bCs w:val="0"/>
          <w:sz w:val="20"/>
        </w:rPr>
        <w:t>hannesevangelium.</w:t>
      </w:r>
    </w:p>
    <w:p w:rsidR="009C2A3B" w:rsidRDefault="009C2A3B">
      <w:pPr>
        <w:numPr>
          <w:ilvl w:val="0"/>
          <w:numId w:val="3"/>
        </w:numPr>
        <w:tabs>
          <w:tab w:val="num" w:pos="426"/>
        </w:tabs>
        <w:jc w:val="both"/>
        <w:rPr>
          <w:rStyle w:val="Fett"/>
          <w:rFonts w:cs="Arial"/>
          <w:i/>
          <w:szCs w:val="22"/>
        </w:rPr>
      </w:pPr>
      <w:r>
        <w:rPr>
          <w:rStyle w:val="Fett"/>
          <w:rFonts w:ascii="Frutiger 55 Roman" w:hAnsi="Frutiger 55 Roman"/>
          <w:b w:val="0"/>
          <w:bCs w:val="0"/>
          <w:sz w:val="20"/>
        </w:rPr>
        <w:t>Jung, Martin H.: Christen und Juden. Die Geschichte ihrer Beziehung, Darmstadt: WBG 2008, 31f.</w:t>
      </w:r>
    </w:p>
    <w:p w:rsidR="009C2A3B" w:rsidRDefault="009C2A3B">
      <w:pPr>
        <w:tabs>
          <w:tab w:val="num" w:pos="426"/>
        </w:tabs>
        <w:jc w:val="both"/>
        <w:rPr>
          <w:rStyle w:val="Fett"/>
          <w:rFonts w:ascii="Frutiger 55 Roman" w:hAnsi="Frutiger 55 Roman"/>
          <w:b w:val="0"/>
          <w:bCs w:val="0"/>
          <w:sz w:val="20"/>
        </w:rPr>
      </w:pPr>
    </w:p>
    <w:p w:rsidR="009C2A3B" w:rsidRDefault="009C2A3B">
      <w:pPr>
        <w:tabs>
          <w:tab w:val="num" w:pos="426"/>
        </w:tabs>
        <w:jc w:val="both"/>
        <w:rPr>
          <w:rStyle w:val="Fett"/>
          <w:rFonts w:cs="Arial"/>
          <w:i/>
          <w:szCs w:val="22"/>
        </w:rPr>
      </w:pPr>
    </w:p>
    <w:p w:rsidR="009C2A3B" w:rsidRDefault="009C2A3B">
      <w:pPr>
        <w:numPr>
          <w:ilvl w:val="0"/>
          <w:numId w:val="15"/>
        </w:numPr>
        <w:tabs>
          <w:tab w:val="left" w:pos="426"/>
        </w:tabs>
        <w:ind w:right="168"/>
        <w:rPr>
          <w:rFonts w:cs="Arial"/>
          <w:b/>
          <w:i/>
          <w:szCs w:val="22"/>
        </w:rPr>
      </w:pPr>
      <w:r>
        <w:rPr>
          <w:rFonts w:cs="Arial"/>
          <w:b/>
          <w:i/>
          <w:szCs w:val="22"/>
        </w:rPr>
        <w:t>Judentum und jüdische Kultur in Europa</w:t>
      </w:r>
    </w:p>
    <w:p w:rsidR="009C2A3B" w:rsidRDefault="009C2A3B">
      <w:pPr>
        <w:tabs>
          <w:tab w:val="left" w:pos="426"/>
        </w:tabs>
        <w:ind w:right="168"/>
        <w:rPr>
          <w:rFonts w:cs="Arial"/>
          <w:i/>
          <w:sz w:val="20"/>
        </w:rPr>
      </w:pPr>
      <w:r>
        <w:rPr>
          <w:rFonts w:cs="Arial"/>
          <w:i/>
          <w:sz w:val="20"/>
        </w:rPr>
        <w:t>[Hinweise: Jüdische Gemeinden, Synagogen, Bräuche]</w:t>
      </w:r>
    </w:p>
    <w:p w:rsidR="009C2A3B" w:rsidRDefault="009C2A3B">
      <w:pPr>
        <w:tabs>
          <w:tab w:val="left" w:pos="426"/>
        </w:tabs>
        <w:ind w:right="168"/>
        <w:rPr>
          <w:rFonts w:cs="Arial"/>
          <w:i/>
          <w:sz w:val="20"/>
        </w:rPr>
      </w:pPr>
    </w:p>
    <w:p w:rsidR="009C2A3B" w:rsidRDefault="009C2A3B">
      <w:pPr>
        <w:numPr>
          <w:ilvl w:val="0"/>
          <w:numId w:val="3"/>
        </w:numPr>
        <w:tabs>
          <w:tab w:val="num" w:pos="426"/>
        </w:tabs>
        <w:jc w:val="both"/>
        <w:rPr>
          <w:rStyle w:val="Fett"/>
          <w:rFonts w:cs="Arial"/>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18f: Jüdisches Leben in der Diaspora.</w:t>
      </w:r>
    </w:p>
    <w:p w:rsidR="009C2A3B" w:rsidRDefault="009C2A3B">
      <w:pPr>
        <w:numPr>
          <w:ilvl w:val="0"/>
          <w:numId w:val="3"/>
        </w:numPr>
        <w:tabs>
          <w:tab w:val="num" w:pos="426"/>
        </w:tabs>
        <w:jc w:val="both"/>
        <w:rPr>
          <w:rFonts w:cs="Arial"/>
          <w:b/>
          <w:bCs/>
        </w:rPr>
      </w:pPr>
      <w:r>
        <w:rPr>
          <w:rStyle w:val="Fett"/>
          <w:rFonts w:ascii="Frutiger 55 Roman" w:hAnsi="Frutiger 55 Roman"/>
          <w:b w:val="0"/>
          <w:bCs w:val="0"/>
          <w:sz w:val="20"/>
        </w:rPr>
        <w:t xml:space="preserve">Labsch-Benz, Elfie: Die jüdische Gemeinde Nonnenweier. Jüdisches Leben und Brauchtum in einer badischen Landgemeinde zu Beginn des 20. Jahrhunderts, Freiburg/B.: Wolf Mersch </w:t>
      </w:r>
      <w:r>
        <w:rPr>
          <w:rStyle w:val="Fett"/>
          <w:rFonts w:ascii="Frutiger 55 Roman" w:hAnsi="Frutiger 55 Roman"/>
          <w:b w:val="0"/>
          <w:bCs w:val="0"/>
          <w:sz w:val="20"/>
          <w:vertAlign w:val="superscript"/>
        </w:rPr>
        <w:t>2</w:t>
      </w:r>
      <w:r>
        <w:rPr>
          <w:rStyle w:val="Fett"/>
          <w:rFonts w:ascii="Frutiger 55 Roman" w:hAnsi="Frutiger 55 Roman"/>
          <w:b w:val="0"/>
          <w:bCs w:val="0"/>
          <w:sz w:val="20"/>
        </w:rPr>
        <w:t>1981.</w:t>
      </w:r>
    </w:p>
    <w:p w:rsidR="009C2A3B" w:rsidRDefault="009C2A3B">
      <w:pPr>
        <w:tabs>
          <w:tab w:val="left" w:pos="426"/>
        </w:tabs>
        <w:ind w:right="168"/>
        <w:rPr>
          <w:rFonts w:cs="Arial"/>
          <w:i/>
          <w:sz w:val="20"/>
        </w:rPr>
      </w:pPr>
    </w:p>
    <w:p w:rsidR="009C2A3B" w:rsidRDefault="009C2A3B">
      <w:pPr>
        <w:tabs>
          <w:tab w:val="left" w:pos="426"/>
        </w:tabs>
        <w:ind w:right="168"/>
        <w:rPr>
          <w:rFonts w:cs="Arial"/>
          <w:i/>
          <w:sz w:val="20"/>
        </w:rPr>
      </w:pPr>
    </w:p>
    <w:p w:rsidR="009C2A3B" w:rsidRDefault="009C2A3B">
      <w:pPr>
        <w:tabs>
          <w:tab w:val="left" w:pos="426"/>
        </w:tabs>
        <w:ind w:right="168"/>
        <w:rPr>
          <w:rFonts w:cs="Arial"/>
          <w:i/>
          <w:sz w:val="20"/>
        </w:rPr>
      </w:pPr>
      <w:r>
        <w:rPr>
          <w:rFonts w:cs="Arial"/>
          <w:b/>
          <w:i/>
          <w:szCs w:val="22"/>
        </w:rPr>
        <w:tab/>
      </w:r>
      <w:r>
        <w:rPr>
          <w:rFonts w:cs="Arial"/>
          <w:b/>
          <w:i/>
          <w:szCs w:val="22"/>
        </w:rPr>
        <w:tab/>
        <w:t>e) Auf dem Weg zu einem neuen Miteinander</w:t>
      </w:r>
    </w:p>
    <w:p w:rsidR="009C2A3B" w:rsidRDefault="009C2A3B">
      <w:pPr>
        <w:tabs>
          <w:tab w:val="left" w:pos="426"/>
        </w:tabs>
        <w:ind w:right="168"/>
        <w:rPr>
          <w:i/>
          <w:sz w:val="20"/>
        </w:rPr>
      </w:pPr>
      <w:r>
        <w:rPr>
          <w:rFonts w:cs="Arial"/>
          <w:i/>
          <w:sz w:val="20"/>
        </w:rPr>
        <w:lastRenderedPageBreak/>
        <w:t>[</w:t>
      </w:r>
      <w:r>
        <w:rPr>
          <w:i/>
          <w:sz w:val="20"/>
        </w:rPr>
        <w:t>Hinweise: Jüdisch-christliche Gesellschaften, Leo-Baeck-Schule, EKD-Texte „Juden und Christen“ Rheinischer Synodenbeschluss, „DABRU EMET“, Kath. Position: Nostra Aetate 4</w:t>
      </w:r>
      <w:r>
        <w:rPr>
          <w:rFonts w:cs="Arial"/>
          <w:i/>
          <w:sz w:val="20"/>
        </w:rPr>
        <w:t>]</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EKD (Hg.), Christen und Juden I, 1975.</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zu oben: Arbeitsbuch „Christen und Juden“, hrsg. von Rendtorff, R., Gütersloh 1979. </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EKD (Hg.), Christen und Juden II, 1991, 20ff.</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EKD (Hg.), Christen und Juden III, 2000, auch: </w:t>
      </w:r>
      <w:hyperlink r:id="rId37" w:history="1">
        <w:r>
          <w:rPr>
            <w:rStyle w:val="Hyperlink"/>
            <w:rFonts w:ascii="Frutiger 55 Roman" w:hAnsi="Frutiger 55 Roman"/>
            <w:sz w:val="20"/>
          </w:rPr>
          <w:t>www.ekd.de/EKD-Texte/2013.html</w:t>
        </w:r>
      </w:hyperlink>
      <w:r>
        <w:rPr>
          <w:rStyle w:val="Fett"/>
          <w:rFonts w:ascii="Frutiger 55 Roman" w:hAnsi="Frutiger 55 Roman"/>
          <w:b w:val="0"/>
          <w:bCs w:val="0"/>
          <w:sz w:val="20"/>
        </w:rPr>
        <w:t>.</w:t>
      </w:r>
    </w:p>
    <w:p w:rsidR="009C2A3B" w:rsidRDefault="009C2A3B">
      <w:pPr>
        <w:tabs>
          <w:tab w:val="num" w:pos="426"/>
        </w:tabs>
        <w:jc w:val="both"/>
        <w:rPr>
          <w:rStyle w:val="Fett"/>
          <w:rFonts w:ascii="Frutiger 55 Roman" w:hAnsi="Frutiger 55 Roman"/>
          <w:b w:val="0"/>
          <w:bCs w:val="0"/>
          <w:sz w:val="20"/>
        </w:rPr>
      </w:pPr>
    </w:p>
    <w:p w:rsidR="009C2A3B" w:rsidRDefault="009C2A3B">
      <w:pPr>
        <w:tabs>
          <w:tab w:val="num" w:pos="426"/>
        </w:tabs>
        <w:jc w:val="both"/>
        <w:rPr>
          <w:rStyle w:val="Fett"/>
          <w:rFonts w:ascii="Frutiger 55 Roman" w:hAnsi="Frutiger 55 Roman"/>
          <w:b w:val="0"/>
          <w:bCs w:val="0"/>
          <w:i/>
          <w:iCs/>
          <w:sz w:val="20"/>
        </w:rPr>
      </w:pPr>
      <w:r>
        <w:rPr>
          <w:rStyle w:val="Fett"/>
          <w:rFonts w:ascii="Frutiger 55 Roman" w:hAnsi="Frutiger 55 Roman"/>
          <w:b w:val="0"/>
          <w:bCs w:val="0"/>
          <w:i/>
          <w:iCs/>
          <w:sz w:val="20"/>
        </w:rPr>
        <w:t>zu: Dabru Emet</w:t>
      </w:r>
    </w:p>
    <w:p w:rsidR="009C2A3B" w:rsidRDefault="009C2A3B">
      <w:pPr>
        <w:numPr>
          <w:ilvl w:val="0"/>
          <w:numId w:val="3"/>
        </w:numPr>
        <w:tabs>
          <w:tab w:val="num" w:pos="426"/>
        </w:tabs>
        <w:rPr>
          <w:rFonts w:cs="Arial"/>
          <w:b/>
          <w:bCs/>
          <w:sz w:val="20"/>
          <w:u w:val="single"/>
        </w:rPr>
      </w:pPr>
      <w:r>
        <w:rPr>
          <w:rStyle w:val="Fett"/>
          <w:rFonts w:ascii="Frutiger 55 Roman" w:hAnsi="Frutiger 55 Roman"/>
          <w:b w:val="0"/>
          <w:bCs w:val="0"/>
          <w:sz w:val="20"/>
        </w:rPr>
        <w:t>"Dabru emet (Redet Wahrheit) - eine jüd. Stellungnahme zu Christen und Christentum" des National J</w:t>
      </w:r>
      <w:r>
        <w:rPr>
          <w:rStyle w:val="Fett"/>
          <w:rFonts w:ascii="Frutiger 55 Roman" w:hAnsi="Frutiger 55 Roman"/>
          <w:b w:val="0"/>
          <w:bCs w:val="0"/>
          <w:sz w:val="20"/>
        </w:rPr>
        <w:t>e</w:t>
      </w:r>
      <w:r>
        <w:rPr>
          <w:rStyle w:val="Fett"/>
          <w:rFonts w:ascii="Frutiger 55 Roman" w:hAnsi="Frutiger 55 Roman"/>
          <w:b w:val="0"/>
          <w:bCs w:val="0"/>
          <w:sz w:val="20"/>
        </w:rPr>
        <w:t>wish Scholars Project (USA) Diskussionsbeitrag zur Thesenreihe - erarbeitet v. Gem. Ausschuss „Kirche und J</w:t>
      </w:r>
      <w:r>
        <w:rPr>
          <w:rStyle w:val="Fett"/>
          <w:rFonts w:ascii="Frutiger 55 Roman" w:hAnsi="Frutiger 55 Roman"/>
          <w:b w:val="0"/>
          <w:bCs w:val="0"/>
          <w:sz w:val="20"/>
        </w:rPr>
        <w:t>u</w:t>
      </w:r>
      <w:r>
        <w:rPr>
          <w:rStyle w:val="Fett"/>
          <w:rFonts w:ascii="Frutiger 55 Roman" w:hAnsi="Frutiger 55 Roman"/>
          <w:b w:val="0"/>
          <w:bCs w:val="0"/>
          <w:sz w:val="20"/>
        </w:rPr>
        <w:t xml:space="preserve">dentum“ der EKD, UEK, VELKD, 2005, (Die Thesen des Dokumentes werden zitiert.) </w:t>
      </w:r>
      <w:r>
        <w:rPr>
          <w:rStyle w:val="Fett"/>
          <w:rFonts w:ascii="Frutiger 55 Roman" w:hAnsi="Frutiger 55 Roman"/>
          <w:b w:val="0"/>
          <w:bCs w:val="0"/>
          <w:sz w:val="20"/>
        </w:rPr>
        <w:sym w:font="Wingdings" w:char="F0E0"/>
      </w:r>
      <w:r>
        <w:rPr>
          <w:rStyle w:val="Fett"/>
          <w:rFonts w:ascii="Frutiger 55 Roman" w:hAnsi="Frutiger 55 Roman"/>
          <w:b w:val="0"/>
          <w:bCs w:val="0"/>
          <w:sz w:val="20"/>
        </w:rPr>
        <w:t> www.ekd.de/download/juedische_stellungnahme_christen_und_christentum_2005.pdf.</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64f:.</w:t>
      </w:r>
    </w:p>
    <w:p w:rsidR="009C2A3B" w:rsidRDefault="009C2A3B">
      <w:pPr>
        <w:pStyle w:val="Fuzeile"/>
        <w:tabs>
          <w:tab w:val="clear" w:pos="4536"/>
          <w:tab w:val="clear" w:pos="9072"/>
        </w:tabs>
        <w:ind w:left="360" w:right="168"/>
        <w:rPr>
          <w:rFonts w:cs="Arial"/>
          <w:sz w:val="20"/>
          <w:u w:val="single"/>
        </w:rPr>
      </w:pPr>
    </w:p>
    <w:p w:rsidR="009C2A3B" w:rsidRDefault="009C2A3B">
      <w:pPr>
        <w:tabs>
          <w:tab w:val="num" w:pos="426"/>
        </w:tabs>
        <w:jc w:val="both"/>
        <w:rPr>
          <w:rStyle w:val="Fett"/>
          <w:rFonts w:ascii="Frutiger 55 Roman" w:hAnsi="Frutiger 55 Roman"/>
          <w:b w:val="0"/>
          <w:bCs w:val="0"/>
          <w:sz w:val="20"/>
          <w:lang w:val="it-IT"/>
        </w:rPr>
      </w:pPr>
      <w:r>
        <w:rPr>
          <w:rStyle w:val="Fett"/>
          <w:rFonts w:ascii="Frutiger 55 Roman" w:hAnsi="Frutiger 55 Roman"/>
          <w:b w:val="0"/>
          <w:bCs w:val="0"/>
          <w:i/>
          <w:iCs/>
          <w:sz w:val="20"/>
          <w:lang w:val="it-IT"/>
        </w:rPr>
        <w:t>zu: Nostra Aetate:</w:t>
      </w:r>
      <w:r>
        <w:rPr>
          <w:rStyle w:val="Fett"/>
          <w:rFonts w:ascii="Frutiger 55 Roman" w:hAnsi="Frutiger 55 Roman"/>
          <w:b w:val="0"/>
          <w:bCs w:val="0"/>
          <w:sz w:val="20"/>
          <w:lang w:val="it-IT"/>
        </w:rPr>
        <w:t xml:space="preserve"> </w:t>
      </w:r>
      <w:r>
        <w:rPr>
          <w:rStyle w:val="Fett"/>
          <w:rFonts w:ascii="Frutiger 55 Roman" w:hAnsi="Frutiger 55 Roman"/>
          <w:b w:val="0"/>
          <w:bCs w:val="0"/>
          <w:sz w:val="20"/>
          <w:lang w:val="it-IT"/>
        </w:rPr>
        <w:sym w:font="Wingdings" w:char="F0E0"/>
      </w:r>
      <w:r>
        <w:rPr>
          <w:rStyle w:val="Fett"/>
          <w:rFonts w:ascii="Frutiger 55 Roman" w:hAnsi="Frutiger 55 Roman"/>
          <w:b w:val="0"/>
          <w:bCs w:val="0"/>
          <w:sz w:val="20"/>
          <w:lang w:val="it-IT"/>
        </w:rPr>
        <w:t> </w:t>
      </w:r>
      <w:hyperlink r:id="rId38" w:history="1">
        <w:r>
          <w:rPr>
            <w:rStyle w:val="Hyperlink"/>
            <w:rFonts w:ascii="Frutiger 55 Roman" w:hAnsi="Frutiger 55 Roman"/>
            <w:sz w:val="20"/>
            <w:lang w:val="it-IT"/>
          </w:rPr>
          <w:t>www.stjosef.at/konzil/NA.htm</w:t>
        </w:r>
      </w:hyperlink>
      <w:r>
        <w:rPr>
          <w:rStyle w:val="Fett"/>
          <w:rFonts w:ascii="Frutiger 55 Roman" w:hAnsi="Frutiger 55 Roman"/>
          <w:b w:val="0"/>
          <w:bCs w:val="0"/>
          <w:sz w:val="20"/>
          <w:lang w:val="it-IT"/>
        </w:rPr>
        <w:t xml:space="preserve">. </w:t>
      </w:r>
    </w:p>
    <w:p w:rsidR="009C2A3B" w:rsidRDefault="009C2A3B">
      <w:pPr>
        <w:rPr>
          <w:rFonts w:cs="Arial"/>
          <w:sz w:val="20"/>
          <w:u w:val="single"/>
          <w:lang w:val="it-IT"/>
        </w:rPr>
      </w:pPr>
    </w:p>
    <w:p w:rsidR="009C2A3B" w:rsidRDefault="009C2A3B">
      <w:pPr>
        <w:rPr>
          <w:lang w:val="it-IT"/>
        </w:rPr>
      </w:pPr>
    </w:p>
    <w:p w:rsidR="009C2A3B" w:rsidRDefault="009C2A3B">
      <w:pPr>
        <w:rPr>
          <w:lang w:val="it-IT"/>
        </w:rPr>
      </w:pPr>
    </w:p>
    <w:p w:rsidR="009C2A3B" w:rsidRDefault="009C2A3B">
      <w:pPr>
        <w:tabs>
          <w:tab w:val="left" w:pos="426"/>
        </w:tabs>
        <w:ind w:right="168"/>
        <w:rPr>
          <w:rFonts w:cs="Arial"/>
          <w:b/>
          <w:sz w:val="28"/>
          <w:szCs w:val="28"/>
        </w:rPr>
      </w:pPr>
      <w:r>
        <w:rPr>
          <w:rFonts w:cs="Arial"/>
          <w:b/>
          <w:sz w:val="28"/>
          <w:szCs w:val="28"/>
        </w:rPr>
        <w:t>9.3 Islam</w:t>
      </w:r>
    </w:p>
    <w:p w:rsidR="009C2A3B" w:rsidRDefault="009C2A3B">
      <w:pPr>
        <w:tabs>
          <w:tab w:val="left" w:pos="426"/>
        </w:tabs>
        <w:ind w:right="168"/>
        <w:rPr>
          <w:rFonts w:cs="Arial"/>
          <w:b/>
          <w:sz w:val="24"/>
          <w:szCs w:val="24"/>
        </w:rPr>
      </w:pPr>
      <w:r>
        <w:rPr>
          <w:rFonts w:cs="Arial"/>
          <w:b/>
          <w:sz w:val="24"/>
          <w:szCs w:val="24"/>
        </w:rPr>
        <w:t>Leitgedanke der Ergänzungseinheit:</w:t>
      </w:r>
    </w:p>
    <w:p w:rsidR="009C2A3B" w:rsidRDefault="009C2A3B">
      <w:pPr>
        <w:tabs>
          <w:tab w:val="left" w:pos="426"/>
        </w:tabs>
        <w:ind w:right="168"/>
        <w:rPr>
          <w:rFonts w:cs="Arial"/>
          <w:bCs/>
          <w:szCs w:val="22"/>
        </w:rPr>
      </w:pPr>
      <w:r>
        <w:rPr>
          <w:rFonts w:cs="Arial"/>
          <w:bCs/>
          <w:szCs w:val="22"/>
        </w:rPr>
        <w:t>Die Schülerinnen und Schüler beschreiben den Islam religionswissenschaftlich und erläutern die B</w:t>
      </w:r>
      <w:r>
        <w:rPr>
          <w:rFonts w:cs="Arial"/>
          <w:bCs/>
          <w:szCs w:val="22"/>
        </w:rPr>
        <w:t>e</w:t>
      </w:r>
      <w:r>
        <w:rPr>
          <w:rFonts w:cs="Arial"/>
          <w:bCs/>
          <w:szCs w:val="22"/>
        </w:rPr>
        <w:t>sonderheiten einiger muslimischer Gruppierungen. Sie erörtern die Möglichkeiten inte</w:t>
      </w:r>
      <w:r>
        <w:rPr>
          <w:rFonts w:cs="Arial"/>
          <w:bCs/>
          <w:szCs w:val="22"/>
        </w:rPr>
        <w:t>r</w:t>
      </w:r>
      <w:r>
        <w:rPr>
          <w:rFonts w:cs="Arial"/>
          <w:bCs/>
          <w:szCs w:val="22"/>
        </w:rPr>
        <w:t>religiöser und interkultureller Begegnungen.</w:t>
      </w:r>
    </w:p>
    <w:p w:rsidR="009C2A3B" w:rsidRDefault="009C2A3B">
      <w:pPr>
        <w:tabs>
          <w:tab w:val="left" w:pos="426"/>
        </w:tabs>
        <w:ind w:right="168"/>
        <w:rPr>
          <w:rFonts w:cs="Arial"/>
          <w:b/>
          <w:szCs w:val="22"/>
        </w:rPr>
      </w:pPr>
    </w:p>
    <w:p w:rsidR="009C2A3B" w:rsidRDefault="009C2A3B">
      <w:pPr>
        <w:tabs>
          <w:tab w:val="left" w:pos="426"/>
        </w:tabs>
        <w:ind w:right="168"/>
        <w:rPr>
          <w:rFonts w:cs="Arial"/>
          <w:b/>
          <w:szCs w:val="22"/>
        </w:rPr>
      </w:pPr>
    </w:p>
    <w:p w:rsidR="009C2A3B" w:rsidRDefault="009C2A3B">
      <w:pPr>
        <w:tabs>
          <w:tab w:val="left" w:pos="426"/>
        </w:tabs>
        <w:ind w:right="168"/>
        <w:rPr>
          <w:rFonts w:cs="Arial"/>
          <w:b/>
          <w:sz w:val="20"/>
          <w:szCs w:val="22"/>
        </w:rPr>
      </w:pPr>
      <w:r>
        <w:rPr>
          <w:rFonts w:cs="Arial"/>
          <w:b/>
          <w:szCs w:val="22"/>
        </w:rPr>
        <w:t>Textbeispiele</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10f.54f.56f.</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Kliemann, Peter: Das Haus mit den vielen Wohnungen. Stut</w:t>
      </w:r>
      <w:r>
        <w:rPr>
          <w:rStyle w:val="Fett"/>
          <w:rFonts w:ascii="Frutiger 55 Roman" w:hAnsi="Frutiger 55 Roman"/>
          <w:b w:val="0"/>
          <w:bCs w:val="0"/>
          <w:sz w:val="20"/>
        </w:rPr>
        <w:t>t</w:t>
      </w:r>
      <w:r>
        <w:rPr>
          <w:rStyle w:val="Fett"/>
          <w:rFonts w:ascii="Frutiger 55 Roman" w:hAnsi="Frutiger 55 Roman"/>
          <w:b w:val="0"/>
          <w:bCs w:val="0"/>
          <w:sz w:val="20"/>
        </w:rPr>
        <w:t>gart 2004, 163-212.</w:t>
      </w:r>
    </w:p>
    <w:p w:rsidR="009C2A3B" w:rsidRDefault="009C2A3B">
      <w:pPr>
        <w:numPr>
          <w:ilvl w:val="0"/>
          <w:numId w:val="17"/>
        </w:numPr>
        <w:tabs>
          <w:tab w:val="num" w:pos="426"/>
        </w:tabs>
        <w:rPr>
          <w:rStyle w:val="Fett"/>
          <w:rFonts w:ascii="Frutiger 55 Roman" w:hAnsi="Frutiger 55 Roman"/>
          <w:b w:val="0"/>
          <w:bCs w:val="0"/>
          <w:sz w:val="20"/>
        </w:rPr>
      </w:pPr>
      <w:r>
        <w:rPr>
          <w:rFonts w:cs="Arial"/>
          <w:sz w:val="20"/>
        </w:rPr>
        <w:t>Wrogemann, Henning: Religionen im Gespräch. Ein Arbeitsbuch zum interreligiösen Lernen, Stuttgart: Calwer 2008, 101–136.</w:t>
      </w:r>
    </w:p>
    <w:p w:rsidR="009C2A3B" w:rsidRDefault="009C2A3B">
      <w:pPr>
        <w:tabs>
          <w:tab w:val="num" w:pos="426"/>
        </w:tabs>
        <w:jc w:val="both"/>
        <w:rPr>
          <w:rStyle w:val="Fett"/>
          <w:rFonts w:ascii="Frutiger 55 Roman" w:hAnsi="Frutiger 55 Roman"/>
          <w:b w:val="0"/>
          <w:bCs w:val="0"/>
          <w:sz w:val="20"/>
        </w:rPr>
      </w:pPr>
    </w:p>
    <w:p w:rsidR="009C2A3B" w:rsidRDefault="009C2A3B">
      <w:pPr>
        <w:tabs>
          <w:tab w:val="left" w:pos="426"/>
        </w:tabs>
        <w:ind w:right="168"/>
        <w:rPr>
          <w:rFonts w:cs="Arial"/>
          <w:b/>
          <w:sz w:val="20"/>
          <w:szCs w:val="22"/>
        </w:rPr>
      </w:pPr>
      <w:r>
        <w:rPr>
          <w:rFonts w:cs="Arial"/>
          <w:b/>
          <w:sz w:val="20"/>
          <w:szCs w:val="22"/>
        </w:rPr>
        <w:t>Literaturhinweise</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Ball, H. / Hassan, S. / Schwendemann, W. u.a.: Haus des Islam. Inklusive Farbbilder auf CD-Rom, Stut</w:t>
      </w:r>
      <w:r>
        <w:rPr>
          <w:rStyle w:val="Fett"/>
          <w:rFonts w:ascii="Frutiger 55 Roman" w:hAnsi="Frutiger 55 Roman"/>
          <w:b w:val="0"/>
          <w:bCs w:val="0"/>
          <w:sz w:val="20"/>
        </w:rPr>
        <w:t>t</w:t>
      </w:r>
      <w:r>
        <w:rPr>
          <w:rStyle w:val="Fett"/>
          <w:rFonts w:ascii="Frutiger 55 Roman" w:hAnsi="Frutiger 55 Roman"/>
          <w:b w:val="0"/>
          <w:bCs w:val="0"/>
          <w:sz w:val="20"/>
        </w:rPr>
        <w:t>gart: Calwer, 2008, ISBN 978-3-7668-4060-8, 24,95 €.</w:t>
      </w:r>
    </w:p>
    <w:p w:rsidR="009C2A3B" w:rsidRDefault="009C2A3B">
      <w:pPr>
        <w:numPr>
          <w:ilvl w:val="0"/>
          <w:numId w:val="17"/>
        </w:numPr>
        <w:tabs>
          <w:tab w:val="num" w:pos="426"/>
        </w:tabs>
        <w:autoSpaceDE w:val="0"/>
        <w:autoSpaceDN w:val="0"/>
        <w:adjustRightInd w:val="0"/>
        <w:rPr>
          <w:rStyle w:val="Fett"/>
          <w:rFonts w:ascii="Frutiger 55 Roman" w:hAnsi="Frutiger 55 Roman"/>
          <w:b w:val="0"/>
          <w:bCs w:val="0"/>
          <w:sz w:val="20"/>
        </w:rPr>
      </w:pPr>
      <w:r>
        <w:rPr>
          <w:rStyle w:val="Fett"/>
          <w:rFonts w:ascii="Frutiger 55 Roman" w:hAnsi="Frutiger 55 Roman"/>
          <w:b w:val="0"/>
          <w:bCs w:val="0"/>
          <w:sz w:val="20"/>
        </w:rPr>
        <w:t xml:space="preserve">Christen und Muslime. Unterwegs zum Dialog. Ein theologischer Einführungskurs in fünf </w:t>
      </w:r>
      <w:r>
        <w:rPr>
          <w:rStyle w:val="Fett"/>
          <w:rFonts w:ascii="Frutiger 55 Roman" w:hAnsi="Frutiger 55 Roman"/>
          <w:b w:val="0"/>
          <w:bCs w:val="0"/>
          <w:sz w:val="20"/>
        </w:rPr>
        <w:t>E</w:t>
      </w:r>
      <w:r>
        <w:rPr>
          <w:rStyle w:val="Fett"/>
          <w:rFonts w:ascii="Frutiger 55 Roman" w:hAnsi="Frutiger 55 Roman"/>
          <w:b w:val="0"/>
          <w:bCs w:val="0"/>
          <w:sz w:val="20"/>
        </w:rPr>
        <w:t>tappen mit CD-ROM. Landesstellen für Ev. Erwachsenen- und Familienbildung in Baden und Württemberg, hg. v. A. Gut</w:t>
      </w:r>
      <w:r>
        <w:rPr>
          <w:rStyle w:val="Fett"/>
          <w:rFonts w:ascii="Frutiger 55 Roman" w:hAnsi="Frutiger 55 Roman"/>
          <w:b w:val="0"/>
          <w:bCs w:val="0"/>
          <w:sz w:val="20"/>
        </w:rPr>
        <w:t>h</w:t>
      </w:r>
      <w:r>
        <w:rPr>
          <w:rStyle w:val="Fett"/>
          <w:rFonts w:ascii="Frutiger 55 Roman" w:hAnsi="Frutiger 55 Roman"/>
          <w:b w:val="0"/>
          <w:bCs w:val="0"/>
          <w:sz w:val="20"/>
        </w:rPr>
        <w:t>mann u.a., Bielefeld: Bertelsmann 2010, 49,90 €.</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Dehn, Ulrich: Fremdheit als Programm. Wahrnehmung nichtchristlicher Religionen, insbesondere des Islam, in Deutschland, in: Glaube und Lernen 2/2009, Göttingen, 141-152.</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 „Feindbild Islam – Feindbild Christentum“, Themenheft „Zeitschrift für Mission“, 33. Jg., 3-4/2007, Fran</w:t>
      </w:r>
      <w:r>
        <w:rPr>
          <w:rStyle w:val="Fett"/>
          <w:rFonts w:ascii="Frutiger 55 Roman" w:hAnsi="Frutiger 55 Roman"/>
          <w:b w:val="0"/>
          <w:bCs w:val="0"/>
          <w:sz w:val="20"/>
        </w:rPr>
        <w:t>k</w:t>
      </w:r>
      <w:r>
        <w:rPr>
          <w:rStyle w:val="Fett"/>
          <w:rFonts w:ascii="Frutiger 55 Roman" w:hAnsi="Frutiger 55 Roman"/>
          <w:b w:val="0"/>
          <w:bCs w:val="0"/>
          <w:sz w:val="20"/>
        </w:rPr>
        <w:t>furt/M.</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hint="eastAsia"/>
          <w:b w:val="0"/>
          <w:bCs w:val="0"/>
        </w:rPr>
        <w:t>"</w:t>
      </w:r>
      <w:r>
        <w:rPr>
          <w:rStyle w:val="Fett"/>
          <w:rFonts w:ascii="Frutiger 55 Roman" w:hAnsi="Frutiger 55 Roman" w:hint="eastAsia"/>
          <w:b w:val="0"/>
          <w:bCs w:val="0"/>
          <w:sz w:val="20"/>
        </w:rPr>
        <w:t>Islam" Themenheft des Magazins G/Geschichte Nr. 1, Nürnberg: Johann-Michael-Sailer Verlag, 2009.</w:t>
      </w:r>
      <w:r>
        <w:rPr>
          <w:rStyle w:val="Fett"/>
          <w:rFonts w:ascii="Frutiger 55 Roman" w:hAnsi="Frutiger 55 Roman"/>
          <w:b w:val="0"/>
          <w:bCs w:val="0"/>
          <w:sz w:val="20"/>
        </w:rPr>
        <w:t xml:space="preserve"> </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Krämer, Gudrun: Zum Verhältnis von Religion, Recht und Politik: Säkularisierung im Islam, in: Säkul</w:t>
      </w:r>
      <w:r>
        <w:rPr>
          <w:rStyle w:val="Fett"/>
          <w:rFonts w:ascii="Frutiger 55 Roman" w:hAnsi="Frutiger 55 Roman"/>
          <w:b w:val="0"/>
          <w:bCs w:val="0"/>
          <w:sz w:val="20"/>
        </w:rPr>
        <w:t>a</w:t>
      </w:r>
      <w:r>
        <w:rPr>
          <w:rStyle w:val="Fett"/>
          <w:rFonts w:ascii="Frutiger 55 Roman" w:hAnsi="Frutiger 55 Roman"/>
          <w:b w:val="0"/>
          <w:bCs w:val="0"/>
          <w:sz w:val="20"/>
        </w:rPr>
        <w:t>risierung und die Weltreligionen, hrsg. v. H. Joas u. K. Wiegandt, Frankfurt a.M.: Fischer TB Vlg, 2007, 172-193, 13.95 €</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Religionen – Schwerpunkt Islam, Th</w:t>
      </w:r>
      <w:r>
        <w:rPr>
          <w:rStyle w:val="Fett"/>
          <w:rFonts w:ascii="Frutiger 55 Roman" w:hAnsi="Frutiger 55 Roman"/>
          <w:b w:val="0"/>
          <w:bCs w:val="0"/>
          <w:sz w:val="20"/>
        </w:rPr>
        <w:t>e</w:t>
      </w:r>
      <w:r>
        <w:rPr>
          <w:rStyle w:val="Fett"/>
          <w:rFonts w:ascii="Frutiger 55 Roman" w:hAnsi="Frutiger 55 Roman"/>
          <w:b w:val="0"/>
          <w:bCs w:val="0"/>
          <w:sz w:val="20"/>
        </w:rPr>
        <w:t>menheft, entwurf 1/2001</w:t>
      </w:r>
    </w:p>
    <w:p w:rsidR="009C2A3B" w:rsidRDefault="009C2A3B">
      <w:pPr>
        <w:tabs>
          <w:tab w:val="left" w:pos="426"/>
        </w:tabs>
        <w:rPr>
          <w:rFonts w:cs="Arial"/>
          <w:b/>
          <w:szCs w:val="22"/>
        </w:rPr>
      </w:pPr>
    </w:p>
    <w:p w:rsidR="009C2A3B" w:rsidRDefault="009C2A3B">
      <w:pPr>
        <w:tabs>
          <w:tab w:val="left" w:pos="426"/>
        </w:tabs>
        <w:rPr>
          <w:rFonts w:cs="Arial"/>
          <w:b/>
          <w:szCs w:val="22"/>
        </w:rPr>
      </w:pPr>
    </w:p>
    <w:p w:rsidR="009C2A3B" w:rsidRDefault="009C2A3B">
      <w:pPr>
        <w:tabs>
          <w:tab w:val="left" w:pos="426"/>
        </w:tabs>
        <w:ind w:right="168"/>
        <w:rPr>
          <w:rFonts w:cs="Arial"/>
          <w:b/>
          <w:i/>
          <w:szCs w:val="22"/>
        </w:rPr>
      </w:pPr>
      <w:r>
        <w:rPr>
          <w:rFonts w:cs="Arial"/>
          <w:b/>
          <w:i/>
          <w:szCs w:val="22"/>
        </w:rPr>
        <w:tab/>
      </w:r>
      <w:r>
        <w:rPr>
          <w:rFonts w:cs="Arial"/>
          <w:b/>
          <w:i/>
          <w:szCs w:val="22"/>
        </w:rPr>
        <w:tab/>
        <w:t>a) Islam religionswissenschaftlich</w:t>
      </w:r>
    </w:p>
    <w:p w:rsidR="009C2A3B" w:rsidRDefault="009C2A3B">
      <w:pPr>
        <w:tabs>
          <w:tab w:val="left" w:pos="426"/>
        </w:tabs>
        <w:ind w:right="168"/>
        <w:rPr>
          <w:rStyle w:val="CharacterStyle13"/>
          <w:rFonts w:cs="Times New Roman"/>
          <w:i/>
          <w:sz w:val="20"/>
          <w:szCs w:val="20"/>
        </w:rPr>
      </w:pPr>
      <w:r>
        <w:rPr>
          <w:rFonts w:cs="Arial"/>
          <w:i/>
          <w:sz w:val="20"/>
        </w:rPr>
        <w:t>[</w:t>
      </w:r>
      <w:r>
        <w:rPr>
          <w:i/>
          <w:sz w:val="20"/>
        </w:rPr>
        <w:t>Hinweise: Islam als Versöhnungsreligion mit Elementen traditionaler Religion, Wurzeln (Abraham – Ibrahim)</w:t>
      </w:r>
      <w:r>
        <w:rPr>
          <w:rFonts w:cs="Arial"/>
          <w:i/>
          <w:sz w:val="20"/>
        </w:rPr>
        <w:t>]</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Ess, Josef van und Küng, Hans: Islam – Christentum und Weltreligionen, München: Piper: 1994.</w:t>
      </w:r>
    </w:p>
    <w:p w:rsidR="009C2A3B" w:rsidRDefault="009C2A3B">
      <w:pPr>
        <w:numPr>
          <w:ilvl w:val="0"/>
          <w:numId w:val="3"/>
        </w:numPr>
        <w:tabs>
          <w:tab w:val="num" w:pos="426"/>
        </w:tabs>
        <w:rPr>
          <w:rStyle w:val="Fett"/>
        </w:rPr>
      </w:pPr>
      <w:r>
        <w:rPr>
          <w:rStyle w:val="Fett"/>
          <w:rFonts w:ascii="Frutiger 55 Roman" w:hAnsi="Frutiger 55 Roman"/>
          <w:b w:val="0"/>
          <w:bCs w:val="0"/>
          <w:sz w:val="20"/>
        </w:rPr>
        <w:t>allgemein: Sundermeier, Theo: Religion – Was ist das? 2007, 48-62.</w:t>
      </w:r>
    </w:p>
    <w:p w:rsidR="009C2A3B" w:rsidRDefault="009C2A3B">
      <w:pPr>
        <w:tabs>
          <w:tab w:val="left" w:pos="426"/>
        </w:tabs>
        <w:ind w:right="168"/>
        <w:rPr>
          <w:rFonts w:cs="Arial"/>
          <w:b/>
          <w:szCs w:val="22"/>
        </w:rPr>
      </w:pPr>
    </w:p>
    <w:p w:rsidR="009C2A3B" w:rsidRDefault="009C2A3B">
      <w:pPr>
        <w:tabs>
          <w:tab w:val="left" w:pos="426"/>
        </w:tabs>
        <w:ind w:right="168"/>
        <w:rPr>
          <w:rFonts w:cs="Arial"/>
          <w:b/>
          <w:szCs w:val="22"/>
        </w:rPr>
      </w:pPr>
    </w:p>
    <w:p w:rsidR="009C2A3B" w:rsidRDefault="009C2A3B">
      <w:pPr>
        <w:tabs>
          <w:tab w:val="left" w:pos="426"/>
        </w:tabs>
        <w:ind w:right="168"/>
        <w:rPr>
          <w:rFonts w:cs="Arial"/>
          <w:b/>
          <w:i/>
          <w:szCs w:val="22"/>
        </w:rPr>
      </w:pPr>
      <w:r>
        <w:rPr>
          <w:rFonts w:cs="Arial"/>
          <w:b/>
          <w:i/>
          <w:szCs w:val="22"/>
        </w:rPr>
        <w:tab/>
      </w:r>
      <w:r>
        <w:rPr>
          <w:rFonts w:cs="Arial"/>
          <w:b/>
          <w:i/>
          <w:szCs w:val="22"/>
        </w:rPr>
        <w:tab/>
        <w:t>b) Islamisches Gottesverständnis</w:t>
      </w:r>
    </w:p>
    <w:p w:rsidR="009C2A3B" w:rsidRDefault="009C2A3B">
      <w:pPr>
        <w:tabs>
          <w:tab w:val="left" w:pos="426"/>
        </w:tabs>
        <w:ind w:right="168"/>
        <w:rPr>
          <w:rFonts w:cs="Arial"/>
          <w:i/>
          <w:sz w:val="20"/>
        </w:rPr>
      </w:pPr>
      <w:r>
        <w:rPr>
          <w:rFonts w:cs="Arial"/>
          <w:i/>
          <w:sz w:val="20"/>
        </w:rPr>
        <w:t>[</w:t>
      </w:r>
      <w:r>
        <w:rPr>
          <w:i/>
          <w:sz w:val="20"/>
        </w:rPr>
        <w:t>Hinweise: Monotheismus, Kritik an der Trinität, Vergleich mit christlichem Gottesverständnis</w:t>
      </w:r>
      <w:r>
        <w:rPr>
          <w:rFonts w:cs="Arial"/>
          <w:i/>
          <w:sz w:val="20"/>
        </w:rPr>
        <w:t>]</w:t>
      </w:r>
    </w:p>
    <w:p w:rsidR="009C2A3B" w:rsidRDefault="009C2A3B">
      <w:pPr>
        <w:tabs>
          <w:tab w:val="left" w:pos="426"/>
        </w:tabs>
        <w:ind w:right="168"/>
        <w:rPr>
          <w:rFonts w:cs="Arial"/>
          <w:i/>
          <w:sz w:val="20"/>
        </w:rPr>
      </w:pP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Anderes entdecken – Eigenes vergewissern. Bausteine für einen pluralitätsfähigen Religionsunterricht, Schönberger Impulse. Frankfurt 2008, 91: Wer ist Gott? Muslime fragen, Christen an</w:t>
      </w:r>
      <w:r>
        <w:rPr>
          <w:rStyle w:val="Fett"/>
          <w:rFonts w:ascii="Frutiger 55 Roman" w:hAnsi="Frutiger 55 Roman"/>
          <w:b w:val="0"/>
          <w:bCs w:val="0"/>
          <w:sz w:val="20"/>
        </w:rPr>
        <w:t>t</w:t>
      </w:r>
      <w:r>
        <w:rPr>
          <w:rStyle w:val="Fett"/>
          <w:rFonts w:ascii="Frutiger 55 Roman" w:hAnsi="Frutiger 55 Roman"/>
          <w:b w:val="0"/>
          <w:bCs w:val="0"/>
          <w:sz w:val="20"/>
        </w:rPr>
        <w:t>worten.</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 xml:space="preserve">Ess, Josef van und Küng, Hans: Islam, 1994. 109f. 130ff. </w:t>
      </w:r>
    </w:p>
    <w:p w:rsidR="009C2A3B" w:rsidRDefault="009C2A3B">
      <w:pPr>
        <w:numPr>
          <w:ilvl w:val="0"/>
          <w:numId w:val="3"/>
        </w:numPr>
        <w:tabs>
          <w:tab w:val="num" w:pos="426"/>
        </w:tabs>
        <w:jc w:val="both"/>
        <w:rPr>
          <w:rFonts w:cs="Arial"/>
          <w:b/>
          <w:bCs/>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46f.</w:t>
      </w:r>
    </w:p>
    <w:p w:rsidR="009C2A3B" w:rsidRDefault="009C2A3B">
      <w:pPr>
        <w:tabs>
          <w:tab w:val="left" w:pos="426"/>
        </w:tabs>
        <w:ind w:right="168"/>
        <w:rPr>
          <w:rFonts w:cs="Arial"/>
          <w:i/>
          <w:sz w:val="20"/>
        </w:rPr>
      </w:pPr>
    </w:p>
    <w:p w:rsidR="009C2A3B" w:rsidRDefault="009C2A3B">
      <w:pPr>
        <w:tabs>
          <w:tab w:val="left" w:pos="426"/>
        </w:tabs>
        <w:ind w:right="168"/>
        <w:rPr>
          <w:rFonts w:cs="Arial"/>
          <w:i/>
          <w:sz w:val="20"/>
        </w:rPr>
      </w:pPr>
    </w:p>
    <w:p w:rsidR="009C2A3B" w:rsidRDefault="009C2A3B">
      <w:pPr>
        <w:numPr>
          <w:ilvl w:val="0"/>
          <w:numId w:val="15"/>
        </w:numPr>
        <w:tabs>
          <w:tab w:val="left" w:pos="426"/>
        </w:tabs>
        <w:ind w:right="168"/>
        <w:rPr>
          <w:rFonts w:cs="Arial"/>
          <w:b/>
          <w:i/>
          <w:szCs w:val="22"/>
        </w:rPr>
      </w:pPr>
      <w:r>
        <w:rPr>
          <w:rFonts w:cs="Arial"/>
          <w:b/>
          <w:i/>
          <w:szCs w:val="22"/>
        </w:rPr>
        <w:t>Der Koran als Grundlage für das religiöse, private und politische Leben</w:t>
      </w:r>
    </w:p>
    <w:p w:rsidR="009C2A3B" w:rsidRDefault="009C2A3B">
      <w:pPr>
        <w:tabs>
          <w:tab w:val="left" w:pos="426"/>
        </w:tabs>
        <w:ind w:right="168"/>
        <w:rPr>
          <w:rFonts w:cs="Arial"/>
          <w:i/>
          <w:sz w:val="20"/>
        </w:rPr>
      </w:pPr>
      <w:r>
        <w:rPr>
          <w:rFonts w:cs="Arial"/>
          <w:i/>
          <w:sz w:val="20"/>
        </w:rPr>
        <w:t>[Hinweise: Sure 1 und weitere ausgewählte Suren]</w:t>
      </w:r>
    </w:p>
    <w:p w:rsidR="009C2A3B" w:rsidRDefault="009C2A3B">
      <w:pPr>
        <w:tabs>
          <w:tab w:val="left" w:pos="426"/>
        </w:tabs>
        <w:ind w:right="168"/>
        <w:rPr>
          <w:rFonts w:cs="Arial"/>
          <w:i/>
          <w:sz w:val="20"/>
        </w:rPr>
      </w:pPr>
    </w:p>
    <w:p w:rsidR="009C2A3B" w:rsidRDefault="009C2A3B">
      <w:pPr>
        <w:tabs>
          <w:tab w:val="left" w:pos="426"/>
        </w:tabs>
        <w:ind w:right="168"/>
        <w:rPr>
          <w:rFonts w:cs="Arial"/>
          <w:b/>
          <w:iCs/>
          <w:sz w:val="20"/>
        </w:rPr>
      </w:pPr>
      <w:r>
        <w:rPr>
          <w:rFonts w:cs="Arial"/>
          <w:b/>
          <w:iCs/>
          <w:sz w:val="20"/>
        </w:rPr>
        <w:lastRenderedPageBreak/>
        <w:t>Textbeispiele:</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75.</w:t>
      </w:r>
    </w:p>
    <w:p w:rsidR="009C2A3B" w:rsidRDefault="009C2A3B">
      <w:pPr>
        <w:tabs>
          <w:tab w:val="num" w:pos="426"/>
        </w:tabs>
        <w:jc w:val="both"/>
        <w:rPr>
          <w:rStyle w:val="Fett"/>
          <w:rFonts w:ascii="Frutiger 55 Roman" w:hAnsi="Frutiger 55 Roman"/>
          <w:b w:val="0"/>
          <w:bCs w:val="0"/>
          <w:sz w:val="20"/>
        </w:rPr>
      </w:pPr>
    </w:p>
    <w:p w:rsidR="009C2A3B" w:rsidRDefault="009C2A3B">
      <w:pPr>
        <w:tabs>
          <w:tab w:val="num" w:pos="426"/>
        </w:tabs>
        <w:jc w:val="both"/>
        <w:rPr>
          <w:rStyle w:val="Fett"/>
          <w:rFonts w:ascii="Frutiger 55 Roman" w:hAnsi="Frutiger 55 Roman"/>
          <w:bCs w:val="0"/>
          <w:sz w:val="20"/>
        </w:rPr>
      </w:pPr>
      <w:r>
        <w:rPr>
          <w:rStyle w:val="Fett"/>
          <w:rFonts w:ascii="Frutiger 55 Roman" w:hAnsi="Frutiger 55 Roman"/>
          <w:bCs w:val="0"/>
          <w:sz w:val="20"/>
        </w:rPr>
        <w:t>Literaturhinweise:</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Anderes entdecken – Eigenes vergewissern. Bausteine für einen pluralitätsfähigen Religionsunte</w:t>
      </w:r>
      <w:r>
        <w:rPr>
          <w:rStyle w:val="Fett"/>
          <w:rFonts w:ascii="Frutiger 55 Roman" w:hAnsi="Frutiger 55 Roman"/>
          <w:b w:val="0"/>
          <w:bCs w:val="0"/>
          <w:sz w:val="20"/>
        </w:rPr>
        <w:t>r</w:t>
      </w:r>
      <w:r>
        <w:rPr>
          <w:rStyle w:val="Fett"/>
          <w:rFonts w:ascii="Frutiger 55 Roman" w:hAnsi="Frutiger 55 Roman"/>
          <w:b w:val="0"/>
          <w:bCs w:val="0"/>
          <w:sz w:val="20"/>
        </w:rPr>
        <w:t>richt, hg. v. H. Dam u. B. U. Rahlwes, Schönberger Impulse. Praxisideen Religion, Frankfurt 2008, 43-51.</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Der Koran und die Bibel, Welt und Umwelt der Bibel Nr.15/2000, Stuttgart: Kath. Bibelwerk.</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Der Koran, Kommentar und Konkordanz. von Paret, Rudi, Kohlhammer, 2005, 24 €</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Mohammed und der Koran. Geschichte und Verkündigung des arabischen Propheten von Paret, Rudi; Urban Taschenbücher  Kohlhammer Stuttgart 2005, 20 €.</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Sundermeier, Theo: Religion – Was ist das? 2007, 170-173.</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Wimmer, S.J. / Leimgruber, S.: Von Adam bis Muhammad. Bibel und Koran im Vergleich, hrsg. v. Dt. Katech</w:t>
      </w:r>
      <w:r>
        <w:rPr>
          <w:rStyle w:val="Fett"/>
          <w:rFonts w:ascii="Frutiger 55 Roman" w:hAnsi="Frutiger 55 Roman"/>
          <w:b w:val="0"/>
          <w:bCs w:val="0"/>
          <w:sz w:val="20"/>
        </w:rPr>
        <w:t>e</w:t>
      </w:r>
      <w:r>
        <w:rPr>
          <w:rStyle w:val="Fett"/>
          <w:rFonts w:ascii="Frutiger 55 Roman" w:hAnsi="Frutiger 55 Roman"/>
          <w:b w:val="0"/>
          <w:bCs w:val="0"/>
          <w:sz w:val="20"/>
        </w:rPr>
        <w:t>tenverein, Stuttgart: Vlg. Kath. Bibelwerk, 2005, 19,90 €.</w:t>
      </w:r>
    </w:p>
    <w:p w:rsidR="009C2A3B" w:rsidRDefault="009C2A3B">
      <w:pPr>
        <w:numPr>
          <w:ilvl w:val="0"/>
          <w:numId w:val="17"/>
        </w:numPr>
        <w:autoSpaceDE w:val="0"/>
        <w:autoSpaceDN w:val="0"/>
        <w:adjustRightInd w:val="0"/>
        <w:rPr>
          <w:rFonts w:cs="Arial"/>
          <w:color w:val="000000"/>
          <w:sz w:val="20"/>
        </w:rPr>
      </w:pPr>
      <w:r>
        <w:rPr>
          <w:rStyle w:val="Fett"/>
          <w:rFonts w:ascii="Frutiger 55 Roman" w:hAnsi="Frutiger 55 Roman"/>
          <w:b w:val="0"/>
          <w:bCs w:val="0"/>
          <w:sz w:val="20"/>
        </w:rPr>
        <w:t>Zirker, Hans: Der Koran. Zugänge und Lesarten, Darmstadt: Wissenschaftliche Buchgesel</w:t>
      </w:r>
      <w:r>
        <w:rPr>
          <w:rStyle w:val="Fett"/>
          <w:rFonts w:ascii="Frutiger 55 Roman" w:hAnsi="Frutiger 55 Roman"/>
          <w:b w:val="0"/>
          <w:bCs w:val="0"/>
          <w:sz w:val="20"/>
        </w:rPr>
        <w:t>l</w:t>
      </w:r>
      <w:r>
        <w:rPr>
          <w:rStyle w:val="Fett"/>
          <w:rFonts w:ascii="Frutiger 55 Roman" w:hAnsi="Frutiger 55 Roman"/>
          <w:b w:val="0"/>
          <w:bCs w:val="0"/>
          <w:sz w:val="20"/>
        </w:rPr>
        <w:t>schaft 1999, wbg 14,90 €, sonst: 19,90€ [kenntnisreiche, gut lesbare Einführung, erörtert respektvoll relevante Fragestellungen aus christlicher Perspektive]</w:t>
      </w:r>
    </w:p>
    <w:p w:rsidR="009C2A3B" w:rsidRDefault="009C2A3B">
      <w:pPr>
        <w:tabs>
          <w:tab w:val="num" w:pos="426"/>
        </w:tabs>
        <w:rPr>
          <w:rStyle w:val="Fett"/>
          <w:rFonts w:ascii="Frutiger 55 Roman" w:hAnsi="Frutiger 55 Roman"/>
          <w:b w:val="0"/>
          <w:bCs w:val="0"/>
          <w:sz w:val="20"/>
        </w:rPr>
      </w:pPr>
    </w:p>
    <w:p w:rsidR="009C2A3B" w:rsidRDefault="009C2A3B">
      <w:pPr>
        <w:tabs>
          <w:tab w:val="left" w:pos="426"/>
        </w:tabs>
        <w:ind w:right="168"/>
        <w:rPr>
          <w:i/>
          <w:sz w:val="20"/>
        </w:rPr>
      </w:pPr>
    </w:p>
    <w:p w:rsidR="009C2A3B" w:rsidRDefault="009C2A3B">
      <w:pPr>
        <w:tabs>
          <w:tab w:val="left" w:pos="426"/>
        </w:tabs>
        <w:ind w:right="168"/>
        <w:rPr>
          <w:i/>
          <w:sz w:val="20"/>
        </w:rPr>
      </w:pPr>
    </w:p>
    <w:p w:rsidR="009C2A3B" w:rsidRDefault="009C2A3B">
      <w:pPr>
        <w:numPr>
          <w:ilvl w:val="0"/>
          <w:numId w:val="15"/>
        </w:numPr>
        <w:tabs>
          <w:tab w:val="left" w:pos="426"/>
        </w:tabs>
        <w:ind w:right="168"/>
        <w:rPr>
          <w:b/>
          <w:i/>
          <w:szCs w:val="22"/>
        </w:rPr>
      </w:pPr>
      <w:r>
        <w:rPr>
          <w:b/>
          <w:i/>
          <w:szCs w:val="22"/>
        </w:rPr>
        <w:t>Mohammed als Überbringer und Interpret des Koran</w:t>
      </w:r>
    </w:p>
    <w:p w:rsidR="009C2A3B" w:rsidRDefault="009C2A3B">
      <w:pPr>
        <w:tabs>
          <w:tab w:val="left" w:pos="426"/>
        </w:tabs>
        <w:ind w:right="168"/>
        <w:rPr>
          <w:rFonts w:cs="Arial"/>
          <w:i/>
          <w:sz w:val="20"/>
        </w:rPr>
      </w:pPr>
      <w:r>
        <w:rPr>
          <w:rFonts w:cs="Arial"/>
          <w:i/>
          <w:sz w:val="20"/>
        </w:rPr>
        <w:t>[</w:t>
      </w:r>
      <w:r>
        <w:rPr>
          <w:i/>
          <w:sz w:val="20"/>
        </w:rPr>
        <w:t>Hinweise: Leben, Berufung und Wirken Mohammeds in Mekka und Medina: Sure 96, 1-5; 53, 1-12</w:t>
      </w:r>
      <w:r>
        <w:rPr>
          <w:rFonts w:cs="Arial"/>
          <w:i/>
          <w:sz w:val="20"/>
        </w:rPr>
        <w:t>]</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Ess, Josef van und Küng, Hans: Islam, 25-39.</w:t>
      </w:r>
    </w:p>
    <w:p w:rsidR="009C2A3B" w:rsidRDefault="009C2A3B">
      <w:pPr>
        <w:tabs>
          <w:tab w:val="left" w:pos="426"/>
        </w:tabs>
        <w:ind w:right="168"/>
        <w:rPr>
          <w:rFonts w:cs="Arial"/>
          <w:i/>
          <w:sz w:val="20"/>
        </w:rPr>
      </w:pPr>
    </w:p>
    <w:p w:rsidR="009C2A3B" w:rsidRDefault="009C2A3B">
      <w:pPr>
        <w:numPr>
          <w:ilvl w:val="0"/>
          <w:numId w:val="15"/>
        </w:numPr>
        <w:tabs>
          <w:tab w:val="left" w:pos="426"/>
        </w:tabs>
        <w:ind w:right="168"/>
        <w:rPr>
          <w:rFonts w:cs="Arial"/>
          <w:b/>
          <w:i/>
          <w:szCs w:val="22"/>
        </w:rPr>
      </w:pPr>
      <w:r>
        <w:rPr>
          <w:rFonts w:cs="Arial"/>
          <w:b/>
          <w:i/>
          <w:szCs w:val="22"/>
        </w:rPr>
        <w:t>Die Bedeutung der umma</w:t>
      </w:r>
    </w:p>
    <w:p w:rsidR="009C2A3B" w:rsidRDefault="009C2A3B">
      <w:pPr>
        <w:tabs>
          <w:tab w:val="left" w:pos="426"/>
        </w:tabs>
        <w:ind w:right="168"/>
        <w:rPr>
          <w:rFonts w:cs="Arial"/>
          <w:i/>
          <w:sz w:val="20"/>
        </w:rPr>
      </w:pPr>
      <w:r>
        <w:rPr>
          <w:rFonts w:cs="Arial"/>
          <w:i/>
          <w:sz w:val="20"/>
        </w:rPr>
        <w:t>[Hinweise: Mitgliedschaftswesen, Repräsentation]</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Ess, Josef van und Küng, Hans: Islam, 1994. 122f.</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Sundermeier, Theo: Religion – Was ist das? 2007, 173.</w:t>
      </w:r>
    </w:p>
    <w:p w:rsidR="009C2A3B" w:rsidRDefault="009C2A3B">
      <w:pPr>
        <w:tabs>
          <w:tab w:val="left" w:pos="426"/>
        </w:tabs>
        <w:ind w:right="168"/>
        <w:rPr>
          <w:rFonts w:cs="Arial"/>
          <w:i/>
          <w:sz w:val="20"/>
        </w:rPr>
      </w:pPr>
    </w:p>
    <w:p w:rsidR="009C2A3B" w:rsidRDefault="009C2A3B">
      <w:pPr>
        <w:tabs>
          <w:tab w:val="left" w:pos="426"/>
        </w:tabs>
        <w:ind w:right="168"/>
        <w:rPr>
          <w:rFonts w:cs="Arial"/>
          <w:b/>
          <w:i/>
          <w:szCs w:val="22"/>
        </w:rPr>
      </w:pPr>
      <w:r>
        <w:rPr>
          <w:rFonts w:cs="Arial"/>
          <w:b/>
          <w:i/>
          <w:szCs w:val="22"/>
        </w:rPr>
        <w:t>Muslimische Prägungen</w:t>
      </w:r>
    </w:p>
    <w:p w:rsidR="009C2A3B" w:rsidRDefault="009C2A3B">
      <w:pPr>
        <w:tabs>
          <w:tab w:val="left" w:pos="426"/>
        </w:tabs>
        <w:ind w:right="168"/>
        <w:rPr>
          <w:rFonts w:cs="Arial"/>
          <w:i/>
          <w:sz w:val="20"/>
        </w:rPr>
      </w:pPr>
      <w:r>
        <w:rPr>
          <w:rFonts w:cs="Arial"/>
          <w:i/>
          <w:sz w:val="20"/>
        </w:rPr>
        <w:t>[Hinweise: Sunniten, Schiiten und Aleviten u. a.: Alltagsleben und theologische Akzente, fünf Säulen, Feste und Mondkalender, Ernährung, Rolle der Frau]</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Ess, Josef van und Küng, Hans: Islam, 1994. 64ff. 123ff</w:t>
      </w:r>
    </w:p>
    <w:p w:rsidR="009C2A3B" w:rsidRDefault="009C2A3B">
      <w:pPr>
        <w:tabs>
          <w:tab w:val="left" w:pos="426"/>
        </w:tabs>
        <w:ind w:right="168"/>
        <w:rPr>
          <w:rFonts w:cs="Arial"/>
          <w:i/>
          <w:sz w:val="20"/>
        </w:rPr>
      </w:pPr>
    </w:p>
    <w:p w:rsidR="009C2A3B" w:rsidRDefault="009C2A3B">
      <w:pPr>
        <w:tabs>
          <w:tab w:val="left" w:pos="426"/>
        </w:tabs>
        <w:ind w:right="168"/>
        <w:rPr>
          <w:rFonts w:cs="Arial"/>
          <w:i/>
          <w:sz w:val="20"/>
        </w:rPr>
      </w:pPr>
      <w:r>
        <w:rPr>
          <w:rFonts w:cs="Arial"/>
          <w:i/>
          <w:sz w:val="20"/>
        </w:rPr>
        <w:t xml:space="preserve">zu: Aleviten: </w:t>
      </w:r>
      <w:r>
        <w:rPr>
          <w:rFonts w:cs="Arial"/>
          <w:i/>
          <w:sz w:val="20"/>
        </w:rPr>
        <w:sym w:font="Wingdings" w:char="F0E0"/>
      </w:r>
      <w:r>
        <w:rPr>
          <w:rFonts w:cs="Arial"/>
          <w:i/>
          <w:sz w:val="20"/>
        </w:rPr>
        <w:t> </w:t>
      </w:r>
      <w:hyperlink r:id="rId39" w:history="1">
        <w:r>
          <w:rPr>
            <w:rStyle w:val="Hyperlink"/>
            <w:rFonts w:cs="Arial"/>
            <w:i/>
            <w:sz w:val="20"/>
          </w:rPr>
          <w:t>www.ekd.de/ezw/Lexikon_98.php</w:t>
        </w:r>
      </w:hyperlink>
      <w:r>
        <w:rPr>
          <w:rFonts w:cs="Arial"/>
          <w:i/>
          <w:sz w:val="20"/>
        </w:rPr>
        <w:t xml:space="preserve">, 18.06.10 </w:t>
      </w:r>
    </w:p>
    <w:p w:rsidR="009C2A3B" w:rsidRDefault="009C2A3B">
      <w:pPr>
        <w:tabs>
          <w:tab w:val="left" w:pos="426"/>
        </w:tabs>
        <w:ind w:right="168"/>
        <w:rPr>
          <w:rFonts w:cs="Arial"/>
          <w:i/>
          <w:sz w:val="20"/>
        </w:rPr>
      </w:pPr>
    </w:p>
    <w:p w:rsidR="009C2A3B" w:rsidRDefault="009C2A3B">
      <w:pPr>
        <w:tabs>
          <w:tab w:val="left" w:pos="426"/>
        </w:tabs>
        <w:ind w:right="168"/>
        <w:rPr>
          <w:rFonts w:cs="Arial"/>
          <w:i/>
          <w:sz w:val="20"/>
        </w:rPr>
      </w:pPr>
      <w:r>
        <w:rPr>
          <w:rFonts w:cs="Arial"/>
          <w:i/>
          <w:sz w:val="20"/>
        </w:rPr>
        <w:t>zu: Rolle der Frau</w:t>
      </w:r>
    </w:p>
    <w:p w:rsidR="009C2A3B" w:rsidRDefault="009C2A3B">
      <w:pPr>
        <w:numPr>
          <w:ilvl w:val="0"/>
          <w:numId w:val="3"/>
        </w:numPr>
        <w:tabs>
          <w:tab w:val="num" w:pos="426"/>
        </w:tabs>
        <w:jc w:val="both"/>
        <w:rPr>
          <w:rFonts w:cs="Arial"/>
          <w:b/>
          <w:bCs/>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60-63.</w:t>
      </w:r>
    </w:p>
    <w:p w:rsidR="009C2A3B" w:rsidRDefault="009C2A3B">
      <w:pPr>
        <w:tabs>
          <w:tab w:val="left" w:pos="426"/>
        </w:tabs>
        <w:ind w:right="168"/>
        <w:rPr>
          <w:rFonts w:cs="Arial"/>
          <w:i/>
          <w:sz w:val="20"/>
        </w:rPr>
      </w:pPr>
    </w:p>
    <w:p w:rsidR="009C2A3B" w:rsidRDefault="009C2A3B">
      <w:pPr>
        <w:tabs>
          <w:tab w:val="left" w:pos="426"/>
        </w:tabs>
        <w:ind w:right="168"/>
        <w:rPr>
          <w:rFonts w:cs="Arial"/>
          <w:i/>
          <w:sz w:val="20"/>
        </w:rPr>
      </w:pPr>
    </w:p>
    <w:p w:rsidR="009C2A3B" w:rsidRDefault="009C2A3B">
      <w:pPr>
        <w:numPr>
          <w:ilvl w:val="0"/>
          <w:numId w:val="15"/>
        </w:numPr>
        <w:tabs>
          <w:tab w:val="left" w:pos="426"/>
        </w:tabs>
        <w:ind w:right="168"/>
        <w:rPr>
          <w:rFonts w:cs="Arial"/>
          <w:b/>
          <w:i/>
          <w:szCs w:val="22"/>
        </w:rPr>
      </w:pPr>
      <w:r>
        <w:rPr>
          <w:rFonts w:cs="Arial"/>
          <w:b/>
          <w:i/>
          <w:szCs w:val="22"/>
        </w:rPr>
        <w:t>Interreligiöser und Interkultureller Dialog zwischen Christen und Muslimen in Deutschland</w:t>
      </w:r>
    </w:p>
    <w:p w:rsidR="009C2A3B" w:rsidRDefault="009C2A3B">
      <w:pPr>
        <w:tabs>
          <w:tab w:val="left" w:pos="426"/>
        </w:tabs>
        <w:ind w:right="168"/>
        <w:rPr>
          <w:rFonts w:cs="Arial"/>
          <w:i/>
          <w:sz w:val="20"/>
        </w:rPr>
      </w:pPr>
      <w:r>
        <w:rPr>
          <w:rFonts w:cs="Arial"/>
          <w:i/>
          <w:sz w:val="20"/>
        </w:rPr>
        <w:t xml:space="preserve">[Hinweise: Mission – Dialog (vgl. TK 9.0), gemeinsame Feiern, Gemeinsamkeiten und Trennendes </w:t>
      </w:r>
    </w:p>
    <w:p w:rsidR="009C2A3B" w:rsidRDefault="009C2A3B">
      <w:pPr>
        <w:tabs>
          <w:tab w:val="left" w:pos="426"/>
        </w:tabs>
        <w:ind w:right="168"/>
        <w:rPr>
          <w:rFonts w:cs="Arial"/>
          <w:i/>
          <w:sz w:val="20"/>
        </w:rPr>
      </w:pPr>
      <w:r>
        <w:rPr>
          <w:rFonts w:cs="Arial"/>
          <w:i/>
          <w:sz w:val="20"/>
        </w:rPr>
        <w:t>EKD-Texte: „Zusammenleben mit Muslimen in Deutschland“ (2000) und „Klarheit und gute Nachbarschaft“ (2006); Kath. Position: Lumen Gentium 16, Nostra Aetate 3, HOT: Erhebung der interreligiösen Situation an der Schule, Planung einer interreligiösen Begegnung]</w:t>
      </w:r>
    </w:p>
    <w:p w:rsidR="009C2A3B" w:rsidRDefault="009C2A3B">
      <w:pPr>
        <w:tabs>
          <w:tab w:val="left" w:pos="426"/>
        </w:tabs>
        <w:ind w:right="168"/>
        <w:rPr>
          <w:i/>
          <w:sz w:val="20"/>
        </w:rPr>
      </w:pPr>
    </w:p>
    <w:p w:rsidR="009C2A3B" w:rsidRDefault="009C2A3B">
      <w:pPr>
        <w:numPr>
          <w:ilvl w:val="0"/>
          <w:numId w:val="3"/>
        </w:numPr>
        <w:tabs>
          <w:tab w:val="num" w:pos="426"/>
        </w:tabs>
        <w:rPr>
          <w:rFonts w:cs="Arial"/>
        </w:rPr>
      </w:pPr>
      <w:r>
        <w:rPr>
          <w:rStyle w:val="Fett"/>
          <w:rFonts w:ascii="Frutiger 55 Roman" w:hAnsi="Frutiger 55 Roman"/>
          <w:b w:val="0"/>
          <w:bCs w:val="0"/>
          <w:sz w:val="20"/>
        </w:rPr>
        <w:t>Walter; Anke: Abraham – der Vater der drei monotheistischen Religionen. Unterrichtsentwurf für Jahrgang</w:t>
      </w:r>
      <w:r>
        <w:rPr>
          <w:rStyle w:val="Fett"/>
          <w:rFonts w:ascii="Frutiger 55 Roman" w:hAnsi="Frutiger 55 Roman"/>
          <w:b w:val="0"/>
          <w:bCs w:val="0"/>
          <w:sz w:val="20"/>
        </w:rPr>
        <w:t>s</w:t>
      </w:r>
      <w:r>
        <w:rPr>
          <w:rStyle w:val="Fett"/>
          <w:rFonts w:ascii="Frutiger 55 Roman" w:hAnsi="Frutiger 55 Roman"/>
          <w:b w:val="0"/>
          <w:bCs w:val="0"/>
          <w:sz w:val="20"/>
        </w:rPr>
        <w:t xml:space="preserve">stufe 11, in: Arbeitshilfe für den ev. RU an Gymnasien, Folge 2005, Gymnasialpäd. Materialstelle d. Ev.-Luth. Kirche in Bayern, </w:t>
      </w:r>
      <w:hyperlink r:id="rId40" w:history="1">
        <w:r>
          <w:rPr>
            <w:rStyle w:val="Fett"/>
            <w:rFonts w:ascii="Frutiger 55 Roman" w:hAnsi="Frutiger 55 Roman"/>
            <w:b w:val="0"/>
            <w:bCs w:val="0"/>
            <w:sz w:val="20"/>
          </w:rPr>
          <w:t>www.materialstelle.de</w:t>
        </w:r>
      </w:hyperlink>
      <w:r>
        <w:rPr>
          <w:rStyle w:val="Fett"/>
          <w:rFonts w:ascii="Frutiger 55 Roman" w:hAnsi="Frutiger 55 Roman"/>
          <w:b w:val="0"/>
          <w:bCs w:val="0"/>
          <w:sz w:val="20"/>
        </w:rPr>
        <w:t xml:space="preserve"> , 91-113.</w:t>
      </w:r>
    </w:p>
    <w:p w:rsidR="009C2A3B" w:rsidRDefault="009C2A3B">
      <w:pPr>
        <w:tabs>
          <w:tab w:val="left" w:pos="426"/>
        </w:tabs>
        <w:ind w:right="168"/>
        <w:rPr>
          <w:i/>
          <w:sz w:val="20"/>
        </w:rPr>
      </w:pPr>
    </w:p>
    <w:p w:rsidR="009C2A3B" w:rsidRDefault="009C2A3B">
      <w:pPr>
        <w:rPr>
          <w:rFonts w:cs="Arial"/>
          <w:i/>
          <w:iCs/>
          <w:sz w:val="20"/>
        </w:rPr>
      </w:pPr>
      <w:r>
        <w:rPr>
          <w:rFonts w:cs="Arial"/>
          <w:i/>
          <w:iCs/>
          <w:sz w:val="20"/>
        </w:rPr>
        <w:t>zu: Interreligiöse Begegnung</w:t>
      </w:r>
    </w:p>
    <w:p w:rsidR="009C2A3B" w:rsidRDefault="009C2A3B">
      <w:pPr>
        <w:numPr>
          <w:ilvl w:val="0"/>
          <w:numId w:val="17"/>
        </w:numPr>
        <w:autoSpaceDE w:val="0"/>
        <w:autoSpaceDN w:val="0"/>
        <w:adjustRightInd w:val="0"/>
        <w:rPr>
          <w:rStyle w:val="Fett"/>
          <w:rFonts w:ascii="Frutiger 55 Roman" w:hAnsi="Frutiger 55 Roman"/>
          <w:b w:val="0"/>
          <w:bCs w:val="0"/>
          <w:sz w:val="20"/>
        </w:rPr>
      </w:pPr>
      <w:r>
        <w:rPr>
          <w:rStyle w:val="Fett"/>
          <w:rFonts w:ascii="Frutiger 55 Roman" w:hAnsi="Frutiger 55 Roman"/>
          <w:b w:val="0"/>
          <w:bCs w:val="0"/>
          <w:sz w:val="20"/>
        </w:rPr>
        <w:t>Balcet, Zuzana: Streitfall Islam – aktuelle Diskussionen um die zweitgrößte Religion Europas (Min</w:t>
      </w:r>
      <w:r>
        <w:rPr>
          <w:rStyle w:val="Fett"/>
          <w:rFonts w:ascii="Frutiger 55 Roman" w:hAnsi="Frutiger 55 Roman"/>
          <w:b w:val="0"/>
          <w:bCs w:val="0"/>
          <w:sz w:val="20"/>
        </w:rPr>
        <w:t>a</w:t>
      </w:r>
      <w:r>
        <w:rPr>
          <w:rStyle w:val="Fett"/>
          <w:rFonts w:ascii="Frutiger 55 Roman" w:hAnsi="Frutiger 55 Roman"/>
          <w:b w:val="0"/>
          <w:bCs w:val="0"/>
          <w:sz w:val="20"/>
        </w:rPr>
        <w:t>rettverbot, Karikaturenstreit, Kopftuch – mit jeweils einer Karikatur) Ergänzungslieferungen zu RA</w:t>
      </w:r>
      <w:r>
        <w:rPr>
          <w:rStyle w:val="Fett"/>
          <w:rFonts w:ascii="Frutiger 55 Roman" w:hAnsi="Frutiger 55 Roman"/>
          <w:b w:val="0"/>
          <w:bCs w:val="0"/>
          <w:sz w:val="20"/>
        </w:rPr>
        <w:t>A</w:t>
      </w:r>
      <w:r>
        <w:rPr>
          <w:rStyle w:val="Fett"/>
          <w:rFonts w:ascii="Frutiger 55 Roman" w:hAnsi="Frutiger 55 Roman"/>
          <w:b w:val="0"/>
          <w:bCs w:val="0"/>
          <w:sz w:val="20"/>
        </w:rPr>
        <w:t>bits Religion.</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 xml:space="preserve">Begegnen, Feiern, Beten – Handreichung zur Frage interreligiöser Feiern von Christen und Muslimen, Ev. Landeskirche in Württemberg, Bestellung: </w:t>
      </w:r>
      <w:hyperlink r:id="rId41" w:history="1">
        <w:r>
          <w:rPr>
            <w:rStyle w:val="Fett"/>
            <w:rFonts w:ascii="Frutiger 55 Roman" w:hAnsi="Frutiger 55 Roman"/>
            <w:b w:val="0"/>
            <w:bCs w:val="0"/>
            <w:sz w:val="20"/>
          </w:rPr>
          <w:t>Ute.Leiensetter@elk-wue.de</w:t>
        </w:r>
      </w:hyperlink>
      <w:r>
        <w:rPr>
          <w:rStyle w:val="Fett"/>
          <w:rFonts w:ascii="Frutiger 55 Roman" w:hAnsi="Frutiger 55 Roman"/>
          <w:b w:val="0"/>
          <w:bCs w:val="0"/>
          <w:sz w:val="20"/>
        </w:rPr>
        <w:t xml:space="preserve"> </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Domay, Erhard: Arbeitsbuch interreligiöse Gottesdienste und Veranstaltungen. Modelle, Berichte, A</w:t>
      </w:r>
      <w:r>
        <w:rPr>
          <w:rStyle w:val="Fett"/>
          <w:rFonts w:ascii="Frutiger 55 Roman" w:hAnsi="Frutiger 55 Roman"/>
          <w:b w:val="0"/>
          <w:bCs w:val="0"/>
          <w:sz w:val="20"/>
        </w:rPr>
        <w:t>n</w:t>
      </w:r>
      <w:r>
        <w:rPr>
          <w:rStyle w:val="Fett"/>
          <w:rFonts w:ascii="Frutiger 55 Roman" w:hAnsi="Frutiger 55 Roman"/>
          <w:b w:val="0"/>
          <w:bCs w:val="0"/>
          <w:sz w:val="20"/>
        </w:rPr>
        <w:t>regungen aus der Praxis, Gütersloh 2001, vergriffen – nur noch antiquarisch.</w:t>
      </w:r>
    </w:p>
    <w:p w:rsidR="009C2A3B" w:rsidRDefault="009C2A3B">
      <w:pPr>
        <w:numPr>
          <w:ilvl w:val="0"/>
          <w:numId w:val="3"/>
        </w:numPr>
        <w:tabs>
          <w:tab w:val="num" w:pos="426"/>
        </w:tabs>
        <w:rPr>
          <w:rStyle w:val="Fett"/>
          <w:rFonts w:ascii="Frutiger 55 Roman" w:hAnsi="Frutiger 55 Roman"/>
          <w:b w:val="0"/>
          <w:bCs w:val="0"/>
        </w:rPr>
      </w:pPr>
      <w:r>
        <w:rPr>
          <w:rStyle w:val="Fett"/>
          <w:rFonts w:ascii="Frutiger 55 Roman" w:hAnsi="Frutiger 55 Roman"/>
          <w:b w:val="0"/>
          <w:bCs w:val="0"/>
          <w:sz w:val="20"/>
        </w:rPr>
        <w:t>Gott in vielen Stimmen – Beten in Mannheim. Eine Sammlung jüdischer, christlicher und islamischer Gebete, hrsg. von Michael Lipps, zu beziehen über Ökumenisches Bildungszentrum sanctclara, B5, 19; 68159 Man</w:t>
      </w:r>
      <w:r>
        <w:rPr>
          <w:rStyle w:val="Fett"/>
          <w:rFonts w:ascii="Frutiger 55 Roman" w:hAnsi="Frutiger 55 Roman"/>
          <w:b w:val="0"/>
          <w:bCs w:val="0"/>
          <w:sz w:val="20"/>
        </w:rPr>
        <w:t>n</w:t>
      </w:r>
      <w:r>
        <w:rPr>
          <w:rStyle w:val="Fett"/>
          <w:rFonts w:ascii="Frutiger 55 Roman" w:hAnsi="Frutiger 55 Roman"/>
          <w:b w:val="0"/>
          <w:bCs w:val="0"/>
          <w:sz w:val="20"/>
        </w:rPr>
        <w:t>heim Fon: 0621/17857-0, Fax: 0621/1785769 für 7,50 € plus Porto</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Klause, Ralph-Peter: Der Islam in der Regio TriRhena. Muslimisches Leben am Oberrhein. Studien zum inte</w:t>
      </w:r>
      <w:r>
        <w:rPr>
          <w:rStyle w:val="Fett"/>
          <w:rFonts w:ascii="Frutiger 55 Roman" w:hAnsi="Frutiger 55 Roman"/>
          <w:b w:val="0"/>
          <w:bCs w:val="0"/>
          <w:sz w:val="20"/>
        </w:rPr>
        <w:t>r</w:t>
      </w:r>
      <w:r>
        <w:rPr>
          <w:rStyle w:val="Fett"/>
          <w:rFonts w:ascii="Frutiger 55 Roman" w:hAnsi="Frutiger 55 Roman"/>
          <w:b w:val="0"/>
          <w:bCs w:val="0"/>
          <w:sz w:val="20"/>
        </w:rPr>
        <w:t>religiösen Dialog Bd.8 160 S, 24,90 €</w:t>
      </w:r>
    </w:p>
    <w:p w:rsidR="009C2A3B" w:rsidRDefault="009C2A3B">
      <w:pPr>
        <w:numPr>
          <w:ilvl w:val="0"/>
          <w:numId w:val="17"/>
        </w:numPr>
        <w:tabs>
          <w:tab w:val="num" w:pos="426"/>
        </w:tabs>
        <w:autoSpaceDE w:val="0"/>
        <w:autoSpaceDN w:val="0"/>
        <w:adjustRightInd w:val="0"/>
        <w:rPr>
          <w:rStyle w:val="Fett"/>
          <w:rFonts w:ascii="Frutiger 55 Roman" w:hAnsi="Frutiger 55 Roman"/>
          <w:b w:val="0"/>
          <w:bCs w:val="0"/>
          <w:sz w:val="20"/>
        </w:rPr>
      </w:pPr>
      <w:r>
        <w:rPr>
          <w:rStyle w:val="Fett"/>
          <w:rFonts w:ascii="Frutiger 55 Roman" w:hAnsi="Frutiger 55 Roman"/>
          <w:b w:val="0"/>
          <w:bCs w:val="0"/>
          <w:sz w:val="20"/>
        </w:rPr>
        <w:t>Kadddor, Lamya: Muslimisch – Weiblich – Deutsch. Mein Weg zu einem zeitgemäßen Islam, Mü</w:t>
      </w:r>
      <w:r>
        <w:rPr>
          <w:rStyle w:val="Fett"/>
          <w:rFonts w:ascii="Frutiger 55 Roman" w:hAnsi="Frutiger 55 Roman"/>
          <w:b w:val="0"/>
          <w:bCs w:val="0"/>
          <w:sz w:val="20"/>
        </w:rPr>
        <w:t>n</w:t>
      </w:r>
      <w:r>
        <w:rPr>
          <w:rStyle w:val="Fett"/>
          <w:rFonts w:ascii="Frutiger 55 Roman" w:hAnsi="Frutiger 55 Roman"/>
          <w:b w:val="0"/>
          <w:bCs w:val="0"/>
          <w:sz w:val="20"/>
        </w:rPr>
        <w:t>chen: Beck 2010, München: dtv 2011, 9,90 €</w:t>
      </w:r>
    </w:p>
    <w:p w:rsidR="009C2A3B" w:rsidRDefault="009C2A3B">
      <w:pPr>
        <w:numPr>
          <w:ilvl w:val="0"/>
          <w:numId w:val="3"/>
        </w:numPr>
        <w:tabs>
          <w:tab w:val="num" w:pos="426"/>
        </w:tabs>
        <w:rPr>
          <w:rStyle w:val="Fett"/>
          <w:rFonts w:cs="Arial"/>
          <w:b w:val="0"/>
          <w:bCs w:val="0"/>
        </w:rPr>
      </w:pPr>
      <w:r>
        <w:rPr>
          <w:rStyle w:val="Fett"/>
          <w:rFonts w:ascii="Frutiger 55 Roman" w:hAnsi="Frutiger 55 Roman"/>
          <w:b w:val="0"/>
          <w:bCs w:val="0"/>
          <w:sz w:val="20"/>
        </w:rPr>
        <w:lastRenderedPageBreak/>
        <w:t xml:space="preserve">Multireligiöse Feiern und Beten – Was die Kirchen dazu sagen. Ein Überblick über ökumenische und kirchliche Texte und Arbeitshilfen. Texte aus der ökumenischen Zentrale Nr.9,  Ökumenische Zentrale, Ludolfussstr. 2-4, 60487 Frankfurt, 069 / 24 70 27 – 0, </w:t>
      </w:r>
      <w:hyperlink r:id="rId42" w:history="1">
        <w:r>
          <w:rPr>
            <w:rStyle w:val="Fett"/>
            <w:rFonts w:ascii="Frutiger 55 Roman" w:hAnsi="Frutiger 55 Roman"/>
            <w:b w:val="0"/>
            <w:bCs w:val="0"/>
            <w:sz w:val="20"/>
          </w:rPr>
          <w:t>http://www.oekumene-ack.de/Publikationen.64.0.html</w:t>
        </w:r>
      </w:hyperlink>
      <w:r>
        <w:rPr>
          <w:rStyle w:val="Fett"/>
          <w:rFonts w:ascii="Frutiger 55 Roman" w:hAnsi="Frutiger 55 Roman"/>
          <w:b w:val="0"/>
          <w:bCs w:val="0"/>
          <w:sz w:val="20"/>
        </w:rPr>
        <w:t>, 3 €</w:t>
      </w:r>
    </w:p>
    <w:p w:rsidR="009C2A3B" w:rsidRDefault="009C2A3B">
      <w:pPr>
        <w:numPr>
          <w:ilvl w:val="0"/>
          <w:numId w:val="17"/>
        </w:numPr>
        <w:autoSpaceDE w:val="0"/>
        <w:autoSpaceDN w:val="0"/>
        <w:adjustRightInd w:val="0"/>
        <w:rPr>
          <w:rFonts w:cs="Arial"/>
          <w:color w:val="000000"/>
          <w:sz w:val="20"/>
        </w:rPr>
      </w:pPr>
      <w:r>
        <w:rPr>
          <w:rFonts w:cs="Arial"/>
          <w:color w:val="000000"/>
          <w:sz w:val="20"/>
        </w:rPr>
        <w:t>Muslimisches Leben in Deutschland, i. Auftrag d. dt. Islamkonferenz, hg. v. Bundesamt f. Migration und Flüch</w:t>
      </w:r>
      <w:r>
        <w:rPr>
          <w:rFonts w:cs="Arial"/>
          <w:color w:val="000000"/>
          <w:sz w:val="20"/>
        </w:rPr>
        <w:t>t</w:t>
      </w:r>
      <w:r>
        <w:rPr>
          <w:rFonts w:cs="Arial"/>
          <w:color w:val="000000"/>
          <w:sz w:val="20"/>
        </w:rPr>
        <w:t>linge, Nürnberg 2009, 448 S., kostenlose Bestellung oder Download (Suchmaschine eingeben)</w:t>
      </w:r>
    </w:p>
    <w:p w:rsidR="009C2A3B" w:rsidRDefault="009C2A3B">
      <w:pPr>
        <w:numPr>
          <w:ilvl w:val="0"/>
          <w:numId w:val="3"/>
        </w:numPr>
        <w:tabs>
          <w:tab w:val="num" w:pos="426"/>
        </w:tabs>
        <w:jc w:val="both"/>
        <w:rPr>
          <w:rStyle w:val="Fett"/>
          <w:rFonts w:cs="Arial"/>
        </w:rPr>
      </w:pPr>
      <w:r>
        <w:rPr>
          <w:rStyle w:val="Fett"/>
          <w:rFonts w:ascii="Frutiger 55 Roman" w:hAnsi="Frutiger 55 Roman"/>
          <w:b w:val="0"/>
          <w:bCs w:val="0"/>
          <w:sz w:val="20"/>
        </w:rPr>
        <w:t>SO FREMD  -  SO NAH, Dialog zwischen Christentum und Islam, hrsg. v. C. Dahling-Sander, B. Hu</w:t>
      </w:r>
      <w:r>
        <w:rPr>
          <w:rStyle w:val="Fett"/>
          <w:rFonts w:ascii="Frutiger 55 Roman" w:hAnsi="Frutiger 55 Roman"/>
          <w:b w:val="0"/>
          <w:bCs w:val="0"/>
          <w:sz w:val="20"/>
        </w:rPr>
        <w:t>s</w:t>
      </w:r>
      <w:r>
        <w:rPr>
          <w:rStyle w:val="Fett"/>
          <w:rFonts w:ascii="Frutiger 55 Roman" w:hAnsi="Frutiger 55 Roman"/>
          <w:b w:val="0"/>
          <w:bCs w:val="0"/>
          <w:sz w:val="20"/>
        </w:rPr>
        <w:t xml:space="preserve">mann, H. Scheiwe, Hannover/Loccum 2005. 120 S., 10,00 €, </w:t>
      </w:r>
      <w:hyperlink r:id="rId43" w:history="1">
        <w:r>
          <w:rPr>
            <w:rStyle w:val="Fett"/>
            <w:rFonts w:ascii="Frutiger 55 Roman" w:hAnsi="Frutiger 55 Roman"/>
            <w:b w:val="0"/>
            <w:bCs w:val="0"/>
            <w:sz w:val="20"/>
          </w:rPr>
          <w:t>www.rpi-loccum.de</w:t>
        </w:r>
      </w:hyperlink>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 xml:space="preserve">Weißt du wer ich bin? –Projekt der drei großen Religionen für friedliches Zusammenleben in Deutschland. ACK, Zentralrat der Juden, Zentralrat der Muslime in Deutschland (ZMD) und DITIB: Materialsammlung I –Basisheft; vergrif.; Materialsammlung II – Projektarbeit für Jugend und Schule, </w:t>
      </w:r>
      <w:r>
        <w:rPr>
          <w:rStyle w:val="Fett"/>
          <w:rFonts w:ascii="Frutiger 55 Roman" w:hAnsi="Frutiger 55 Roman"/>
          <w:b w:val="0"/>
          <w:bCs w:val="0"/>
          <w:sz w:val="20"/>
        </w:rPr>
        <w:sym w:font="Wingdings" w:char="F0E0"/>
      </w:r>
      <w:r>
        <w:rPr>
          <w:rStyle w:val="Fett"/>
          <w:rFonts w:ascii="Frutiger 55 Roman" w:hAnsi="Frutiger 55 Roman"/>
          <w:b w:val="0"/>
          <w:bCs w:val="0"/>
          <w:sz w:val="20"/>
        </w:rPr>
        <w:t xml:space="preserve"> Infos, finanzielle Unterstü</w:t>
      </w:r>
      <w:r>
        <w:rPr>
          <w:rStyle w:val="Fett"/>
          <w:rFonts w:ascii="Frutiger 55 Roman" w:hAnsi="Frutiger 55 Roman"/>
          <w:b w:val="0"/>
          <w:bCs w:val="0"/>
          <w:sz w:val="20"/>
        </w:rPr>
        <w:t>t</w:t>
      </w:r>
      <w:r>
        <w:rPr>
          <w:rStyle w:val="Fett"/>
          <w:rFonts w:ascii="Frutiger 55 Roman" w:hAnsi="Frutiger 55 Roman"/>
          <w:b w:val="0"/>
          <w:bCs w:val="0"/>
          <w:sz w:val="20"/>
        </w:rPr>
        <w:t>zung, Hefte als Downloads und Beste</w:t>
      </w:r>
      <w:r>
        <w:rPr>
          <w:rStyle w:val="Fett"/>
          <w:rFonts w:ascii="Frutiger 55 Roman" w:hAnsi="Frutiger 55 Roman"/>
          <w:b w:val="0"/>
          <w:bCs w:val="0"/>
          <w:sz w:val="20"/>
        </w:rPr>
        <w:t>l</w:t>
      </w:r>
      <w:r>
        <w:rPr>
          <w:rStyle w:val="Fett"/>
          <w:rFonts w:ascii="Frutiger 55 Roman" w:hAnsi="Frutiger 55 Roman"/>
          <w:b w:val="0"/>
          <w:bCs w:val="0"/>
          <w:sz w:val="20"/>
        </w:rPr>
        <w:t>lung unter: </w:t>
      </w:r>
      <w:hyperlink r:id="rId44" w:history="1">
        <w:r>
          <w:rPr>
            <w:rStyle w:val="Fett"/>
            <w:rFonts w:ascii="Frutiger 55 Roman" w:hAnsi="Frutiger 55 Roman"/>
            <w:b w:val="0"/>
            <w:bCs w:val="0"/>
            <w:sz w:val="20"/>
          </w:rPr>
          <w:t>www.we</w:t>
        </w:r>
        <w:r>
          <w:rPr>
            <w:rStyle w:val="Fett"/>
            <w:rFonts w:ascii="Frutiger 55 Roman" w:hAnsi="Frutiger 55 Roman"/>
            <w:b w:val="0"/>
            <w:bCs w:val="0"/>
            <w:sz w:val="20"/>
          </w:rPr>
          <w:t>i</w:t>
        </w:r>
        <w:r>
          <w:rPr>
            <w:rStyle w:val="Fett"/>
            <w:rFonts w:ascii="Frutiger 55 Roman" w:hAnsi="Frutiger 55 Roman"/>
            <w:b w:val="0"/>
            <w:bCs w:val="0"/>
            <w:sz w:val="20"/>
          </w:rPr>
          <w:t>sstduwerichbin.de</w:t>
        </w:r>
      </w:hyperlink>
      <w:r>
        <w:rPr>
          <w:rStyle w:val="Fett"/>
          <w:rFonts w:ascii="Frutiger 55 Roman" w:hAnsi="Frutiger 55 Roman"/>
          <w:b w:val="0"/>
          <w:bCs w:val="0"/>
          <w:sz w:val="20"/>
        </w:rPr>
        <w:t xml:space="preserve"> </w:t>
      </w:r>
    </w:p>
    <w:p w:rsidR="009C2A3B" w:rsidRDefault="009C2A3B">
      <w:pPr>
        <w:numPr>
          <w:ilvl w:val="0"/>
          <w:numId w:val="3"/>
        </w:numPr>
        <w:tabs>
          <w:tab w:val="num" w:pos="426"/>
        </w:tabs>
        <w:rPr>
          <w:rFonts w:cs="Arial"/>
        </w:rPr>
      </w:pPr>
      <w:r>
        <w:rPr>
          <w:rStyle w:val="Fett"/>
          <w:rFonts w:ascii="Frutiger 55 Roman" w:hAnsi="Frutiger 55 Roman"/>
          <w:b w:val="0"/>
          <w:bCs w:val="0"/>
          <w:sz w:val="20"/>
        </w:rPr>
        <w:t>Wrogemann, Henning: Religionen im Gespräch, Hinduismus, Buddhismus, Islam. Ein Arbeitsbuch zujm inte</w:t>
      </w:r>
      <w:r>
        <w:rPr>
          <w:rStyle w:val="Fett"/>
          <w:rFonts w:ascii="Frutiger 55 Roman" w:hAnsi="Frutiger 55 Roman"/>
          <w:b w:val="0"/>
          <w:bCs w:val="0"/>
          <w:sz w:val="20"/>
        </w:rPr>
        <w:t>r</w:t>
      </w:r>
      <w:r>
        <w:rPr>
          <w:rStyle w:val="Fett"/>
          <w:rFonts w:ascii="Frutiger 55 Roman" w:hAnsi="Frutiger 55 Roman"/>
          <w:b w:val="0"/>
          <w:bCs w:val="0"/>
          <w:sz w:val="20"/>
        </w:rPr>
        <w:t>religiösen Lernen, Stuttgart: Calwer 2008.</w:t>
      </w:r>
    </w:p>
    <w:p w:rsidR="009C2A3B" w:rsidRDefault="009C2A3B">
      <w:pPr>
        <w:rPr>
          <w:rFonts w:cs="Arial"/>
        </w:rPr>
      </w:pPr>
    </w:p>
    <w:p w:rsidR="009C2A3B" w:rsidRDefault="009C2A3B">
      <w:pPr>
        <w:numPr>
          <w:ilvl w:val="0"/>
          <w:numId w:val="3"/>
        </w:numPr>
        <w:tabs>
          <w:tab w:val="num" w:pos="426"/>
        </w:tabs>
        <w:rPr>
          <w:rStyle w:val="Fett"/>
          <w:rFonts w:ascii="Frutiger 55 Roman" w:hAnsi="Frutiger 55 Roman"/>
          <w:sz w:val="20"/>
        </w:rPr>
      </w:pPr>
      <w:r>
        <w:rPr>
          <w:rStyle w:val="Fett"/>
          <w:rFonts w:ascii="Frutiger 55 Roman" w:hAnsi="Frutiger 55 Roman"/>
          <w:b w:val="0"/>
          <w:bCs w:val="0"/>
          <w:sz w:val="20"/>
        </w:rPr>
        <w:t xml:space="preserve">Hilfreiche Informationen und Faltblätter unter: </w:t>
      </w:r>
      <w:hyperlink r:id="rId45" w:history="1">
        <w:r>
          <w:rPr>
            <w:rStyle w:val="Fett"/>
            <w:rFonts w:ascii="Frutiger 55 Roman" w:hAnsi="Frutiger 55 Roman"/>
            <w:b w:val="0"/>
            <w:bCs w:val="0"/>
            <w:sz w:val="20"/>
          </w:rPr>
          <w:t>www.int</w:t>
        </w:r>
        <w:r>
          <w:rPr>
            <w:rStyle w:val="Fett"/>
            <w:rFonts w:ascii="Frutiger 55 Roman" w:hAnsi="Frutiger 55 Roman"/>
            <w:b w:val="0"/>
            <w:bCs w:val="0"/>
            <w:sz w:val="20"/>
          </w:rPr>
          <w:t>e</w:t>
        </w:r>
        <w:r>
          <w:rPr>
            <w:rStyle w:val="Fett"/>
            <w:rFonts w:ascii="Frutiger 55 Roman" w:hAnsi="Frutiger 55 Roman"/>
            <w:b w:val="0"/>
            <w:bCs w:val="0"/>
            <w:sz w:val="20"/>
          </w:rPr>
          <w:t>rkultureller-rat.de</w:t>
        </w:r>
      </w:hyperlink>
      <w:r>
        <w:rPr>
          <w:rStyle w:val="Fett"/>
          <w:rFonts w:ascii="Frutiger 55 Roman" w:hAnsi="Frutiger 55 Roman"/>
          <w:b w:val="0"/>
          <w:bCs w:val="0"/>
          <w:sz w:val="20"/>
        </w:rPr>
        <w:t xml:space="preserve"> z.B.: Scharia als Glaubensweg von Muslimen - Eine Information herausgegeben vom Deutschen Isla</w:t>
      </w:r>
      <w:r>
        <w:rPr>
          <w:rStyle w:val="Fett"/>
          <w:rFonts w:ascii="Frutiger 55 Roman" w:hAnsi="Frutiger 55 Roman"/>
          <w:b w:val="0"/>
          <w:bCs w:val="0"/>
          <w:sz w:val="20"/>
        </w:rPr>
        <w:t>m</w:t>
      </w:r>
      <w:r>
        <w:rPr>
          <w:rStyle w:val="Fett"/>
          <w:rFonts w:ascii="Frutiger 55 Roman" w:hAnsi="Frutiger 55 Roman"/>
          <w:b w:val="0"/>
          <w:bCs w:val="0"/>
          <w:sz w:val="20"/>
        </w:rPr>
        <w:t>forum</w:t>
      </w:r>
    </w:p>
    <w:p w:rsidR="009C2A3B" w:rsidRDefault="009C2A3B">
      <w:pPr>
        <w:numPr>
          <w:ilvl w:val="0"/>
          <w:numId w:val="3"/>
        </w:numPr>
        <w:tabs>
          <w:tab w:val="num" w:pos="426"/>
        </w:tabs>
        <w:rPr>
          <w:rStyle w:val="Fett"/>
          <w:rFonts w:ascii="Frutiger 55 Roman" w:hAnsi="Frutiger 55 Roman"/>
          <w:b w:val="0"/>
          <w:bCs w:val="0"/>
          <w:sz w:val="20"/>
        </w:rPr>
      </w:pPr>
      <w:hyperlink r:id="rId46" w:tgtFrame="_blank" w:history="1">
        <w:r>
          <w:rPr>
            <w:rStyle w:val="Fett"/>
            <w:rFonts w:ascii="Frutiger 55 Roman" w:hAnsi="Frutiger 55 Roman"/>
            <w:b w:val="0"/>
            <w:bCs w:val="0"/>
            <w:sz w:val="20"/>
          </w:rPr>
          <w:t>www.m</w:t>
        </w:r>
        <w:r>
          <w:rPr>
            <w:rStyle w:val="Fett"/>
            <w:rFonts w:ascii="Frutiger 55 Roman" w:hAnsi="Frutiger 55 Roman"/>
            <w:b w:val="0"/>
            <w:bCs w:val="0"/>
            <w:sz w:val="20"/>
          </w:rPr>
          <w:t>e</w:t>
        </w:r>
        <w:r>
          <w:rPr>
            <w:rStyle w:val="Fett"/>
            <w:rFonts w:ascii="Frutiger 55 Roman" w:hAnsi="Frutiger 55 Roman"/>
            <w:b w:val="0"/>
            <w:bCs w:val="0"/>
            <w:sz w:val="20"/>
          </w:rPr>
          <w:t>hr-als-nur-gaeste.de</w:t>
        </w:r>
      </w:hyperlink>
      <w:r>
        <w:rPr>
          <w:rStyle w:val="Fett"/>
          <w:rFonts w:ascii="Frutiger 55 Roman" w:hAnsi="Frutiger 55 Roman"/>
          <w:b w:val="0"/>
          <w:bCs w:val="0"/>
          <w:sz w:val="20"/>
        </w:rPr>
        <w:t xml:space="preserve">: Islamprojekts der Landeszentrale für politische Bildung in Ba-Wü </w:t>
      </w:r>
      <w:r>
        <w:rPr>
          <w:rStyle w:val="Fett"/>
          <w:rFonts w:ascii="Frutiger 55 Roman" w:hAnsi="Frutiger 55 Roman"/>
          <w:b w:val="0"/>
          <w:bCs w:val="0"/>
          <w:sz w:val="20"/>
        </w:rPr>
        <w:br/>
      </w:r>
      <w:r>
        <w:rPr>
          <w:rStyle w:val="Fett"/>
          <w:rFonts w:ascii="Frutiger 55 Roman" w:hAnsi="Frutiger 55 Roman"/>
          <w:b w:val="0"/>
          <w:bCs w:val="0"/>
          <w:sz w:val="20"/>
        </w:rPr>
        <w:sym w:font="Wingdings" w:char="F0E0"/>
      </w:r>
      <w:r>
        <w:rPr>
          <w:rStyle w:val="Fett"/>
          <w:rFonts w:ascii="Frutiger 55 Roman" w:hAnsi="Frutiger 55 Roman"/>
          <w:b w:val="0"/>
          <w:bCs w:val="0"/>
          <w:sz w:val="20"/>
        </w:rPr>
        <w:t xml:space="preserve"> Link auf Download und Bestellmöglichkeiten weiterer Broschüren der Landeszentrale</w:t>
      </w:r>
    </w:p>
    <w:p w:rsidR="009C2A3B" w:rsidRDefault="009C2A3B">
      <w:pPr>
        <w:tabs>
          <w:tab w:val="num" w:pos="426"/>
        </w:tabs>
        <w:rPr>
          <w:i/>
          <w:sz w:val="20"/>
        </w:rPr>
      </w:pPr>
    </w:p>
    <w:p w:rsidR="009C2A3B" w:rsidRDefault="009C2A3B">
      <w:pPr>
        <w:rPr>
          <w:rFonts w:cs="Arial"/>
          <w:i/>
          <w:iCs/>
          <w:sz w:val="20"/>
        </w:rPr>
      </w:pPr>
      <w:r>
        <w:rPr>
          <w:rFonts w:cs="Arial"/>
          <w:i/>
          <w:iCs/>
          <w:sz w:val="20"/>
        </w:rPr>
        <w:t>zu: EKD-Texte</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 xml:space="preserve">Zusammenleben mit Muslimen in Deutschland. Gestaltung der christlichen Begegnung mit Muslimen. Eine Handreichung des Rates der Evangelischen Kirche in Deutschland, Gütersloh 200, 8,50 €,  vollständiger Download unter: /www.ekd.de/download/ekd-islam.pdf </w:t>
      </w:r>
    </w:p>
    <w:p w:rsidR="009C2A3B" w:rsidRDefault="009C2A3B">
      <w:pPr>
        <w:numPr>
          <w:ilvl w:val="0"/>
          <w:numId w:val="3"/>
        </w:numPr>
        <w:tabs>
          <w:tab w:val="num" w:pos="426"/>
        </w:tabs>
        <w:rPr>
          <w:rFonts w:cs="Arial"/>
        </w:rPr>
      </w:pPr>
      <w:r>
        <w:rPr>
          <w:rStyle w:val="Fett"/>
          <w:rFonts w:ascii="Frutiger 55 Roman" w:hAnsi="Frutiger 55 Roman"/>
          <w:b w:val="0"/>
          <w:bCs w:val="0"/>
          <w:sz w:val="20"/>
        </w:rPr>
        <w:t xml:space="preserve">Klarheit und gute Nachbarschaft. Christen und Muslime in Deutschland. Eine Handreichung des Rates der EKD, EKD-Texte 86, kann zum Preis von 2 Euro bestellt werden beim Kirchenamt der EKD, Herrenhäuser Straße 12, 30419 Hannover, Fax: 0511/2796-457; Email: </w:t>
      </w:r>
      <w:hyperlink r:id="rId47" w:history="1">
        <w:r>
          <w:rPr>
            <w:rStyle w:val="Fett"/>
            <w:rFonts w:ascii="Frutiger 55 Roman" w:hAnsi="Frutiger 55 Roman"/>
            <w:b w:val="0"/>
            <w:bCs w:val="0"/>
            <w:sz w:val="20"/>
          </w:rPr>
          <w:t>versand@ekd.d</w:t>
        </w:r>
      </w:hyperlink>
      <w:r>
        <w:rPr>
          <w:rStyle w:val="Fett"/>
          <w:rFonts w:ascii="Frutiger 55 Roman" w:hAnsi="Frutiger 55 Roman"/>
          <w:b w:val="0"/>
          <w:bCs w:val="0"/>
          <w:sz w:val="20"/>
        </w:rPr>
        <w:t xml:space="preserve"> vollständiger Download unter: http://www.ekd.de/download/ekd_texte_86.pdf</w:t>
      </w:r>
    </w:p>
    <w:p w:rsidR="009C2A3B" w:rsidRDefault="009C2A3B">
      <w:pPr>
        <w:tabs>
          <w:tab w:val="left" w:pos="426"/>
        </w:tabs>
        <w:ind w:right="168"/>
        <w:rPr>
          <w:i/>
          <w:sz w:val="20"/>
        </w:rPr>
      </w:pPr>
    </w:p>
    <w:p w:rsidR="009C2A3B" w:rsidRDefault="009C2A3B">
      <w:pPr>
        <w:tabs>
          <w:tab w:val="left" w:pos="426"/>
        </w:tabs>
        <w:ind w:right="168"/>
        <w:rPr>
          <w:i/>
          <w:sz w:val="20"/>
        </w:rPr>
      </w:pPr>
      <w:r>
        <w:rPr>
          <w:rFonts w:cs="Arial"/>
          <w:i/>
          <w:sz w:val="20"/>
        </w:rPr>
        <w:t xml:space="preserve">zu: Lumen Gentium 16, Nostra Aetate 3: </w:t>
      </w:r>
      <w:r>
        <w:rPr>
          <w:rFonts w:cs="Arial"/>
          <w:i/>
          <w:sz w:val="20"/>
        </w:rPr>
        <w:sym w:font="Wingdings" w:char="F0E0"/>
      </w:r>
      <w:r>
        <w:rPr>
          <w:rFonts w:cs="Arial"/>
          <w:i/>
          <w:sz w:val="20"/>
        </w:rPr>
        <w:t> </w:t>
      </w:r>
      <w:r>
        <w:rPr>
          <w:rStyle w:val="Fett"/>
          <w:rFonts w:ascii="Frutiger 55 Roman" w:hAnsi="Frutiger 55 Roman"/>
          <w:b w:val="0"/>
          <w:bCs w:val="0"/>
          <w:sz w:val="20"/>
        </w:rPr>
        <w:t xml:space="preserve">: </w:t>
      </w:r>
      <w:hyperlink r:id="rId48" w:history="1">
        <w:r>
          <w:rPr>
            <w:rStyle w:val="Hyperlink"/>
            <w:rFonts w:ascii="Frutiger 55 Roman" w:hAnsi="Frutiger 55 Roman"/>
            <w:sz w:val="20"/>
          </w:rPr>
          <w:t>http://stjosef.at/konzil/LG.htm</w:t>
        </w:r>
      </w:hyperlink>
      <w:r>
        <w:rPr>
          <w:rStyle w:val="Fett"/>
          <w:rFonts w:ascii="Frutiger 55 Roman" w:hAnsi="Frutiger 55 Roman"/>
          <w:b w:val="0"/>
          <w:bCs w:val="0"/>
          <w:sz w:val="20"/>
        </w:rPr>
        <w:t xml:space="preserve"> </w:t>
      </w:r>
      <w:r>
        <w:rPr>
          <w:rStyle w:val="Fett"/>
          <w:rFonts w:ascii="Frutiger 55 Roman" w:hAnsi="Frutiger 55 Roman"/>
          <w:b w:val="0"/>
          <w:bCs w:val="0"/>
          <w:sz w:val="20"/>
        </w:rPr>
        <w:sym w:font="Wingdings" w:char="F0E0"/>
      </w:r>
      <w:r>
        <w:rPr>
          <w:rStyle w:val="Fett"/>
          <w:rFonts w:ascii="Frutiger 55 Roman" w:hAnsi="Frutiger 55 Roman"/>
          <w:b w:val="0"/>
          <w:bCs w:val="0"/>
          <w:sz w:val="20"/>
        </w:rPr>
        <w:t> </w:t>
      </w:r>
      <w:hyperlink r:id="rId49" w:history="1">
        <w:r>
          <w:rPr>
            <w:rStyle w:val="Hyperlink"/>
            <w:rFonts w:ascii="Frutiger 55 Roman" w:hAnsi="Frutiger 55 Roman"/>
            <w:sz w:val="20"/>
          </w:rPr>
          <w:t>www.stjosef.at/konzil/NA.htm</w:t>
        </w:r>
      </w:hyperlink>
      <w:r>
        <w:rPr>
          <w:rStyle w:val="Fett"/>
          <w:rFonts w:ascii="Frutiger 55 Roman" w:hAnsi="Frutiger 55 Roman"/>
          <w:b w:val="0"/>
          <w:bCs w:val="0"/>
          <w:sz w:val="20"/>
        </w:rPr>
        <w:t xml:space="preserve"> </w:t>
      </w:r>
    </w:p>
    <w:p w:rsidR="009C2A3B" w:rsidRDefault="009C2A3B">
      <w:pPr>
        <w:tabs>
          <w:tab w:val="left" w:pos="426"/>
        </w:tabs>
        <w:ind w:right="168"/>
        <w:rPr>
          <w:i/>
          <w:sz w:val="20"/>
        </w:rPr>
      </w:pPr>
    </w:p>
    <w:p w:rsidR="009C2A3B" w:rsidRDefault="009C2A3B">
      <w:pPr>
        <w:rPr>
          <w:rFonts w:cs="Arial"/>
          <w:i/>
          <w:iCs/>
          <w:sz w:val="20"/>
        </w:rPr>
      </w:pPr>
      <w:r>
        <w:rPr>
          <w:rFonts w:cs="Arial"/>
          <w:i/>
          <w:iCs/>
          <w:sz w:val="20"/>
        </w:rPr>
        <w:t>zu: Jesus im Islam</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Bautschke, Martin: Jesus im Koran und im Islam, in: Jesus in den Weltreligionen, hrsg. v. W. Zager, Neuki</w:t>
      </w:r>
      <w:r>
        <w:rPr>
          <w:rStyle w:val="Fett"/>
          <w:rFonts w:ascii="Frutiger 55 Roman" w:hAnsi="Frutiger 55 Roman"/>
          <w:b w:val="0"/>
          <w:bCs w:val="0"/>
          <w:sz w:val="20"/>
        </w:rPr>
        <w:t>r</w:t>
      </w:r>
      <w:r>
        <w:rPr>
          <w:rStyle w:val="Fett"/>
          <w:rFonts w:ascii="Frutiger 55 Roman" w:hAnsi="Frutiger 55 Roman"/>
          <w:b w:val="0"/>
          <w:bCs w:val="0"/>
          <w:sz w:val="20"/>
        </w:rPr>
        <w:t>chen-Vluyn, 2004, 55-86.</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Busse, Heribert: Die bedeutenden biblischen Gestalten im Koran: Abraham, Mose, Jesus, Maria, Ijob, in: Welt und Umwelt der Bibel Nr.15/2000, Stuttgart: Kath. Bibelwerk, 50-59.</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Bazargan, Mehdi. Und Jesus ist sein Prophet. Der Koran und die Christen; mit einer Einleitung von Navid Kermani, München 2006.</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Die dunklen Anfänge. Neue Forschungen zur Entstehung und frühen Geschichte des Islam, hg. v. Karl-Heinz Ohlig u.a., Berlin 2005.</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Jesus in den Weltreligionen, hrsg. v. W. Zager, Neukirchen-Vluyn, 2004.</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Khalidi; Tarif. Der muslimische Jesus. Aussprüche Jesu in der arabischen Literatur, Düsseldorf 2002.</w:t>
      </w:r>
    </w:p>
    <w:p w:rsidR="009C2A3B" w:rsidRDefault="009C2A3B">
      <w:pPr>
        <w:numPr>
          <w:ilvl w:val="0"/>
          <w:numId w:val="3"/>
        </w:numPr>
        <w:tabs>
          <w:tab w:val="num" w:pos="426"/>
        </w:tabs>
        <w:rPr>
          <w:rFonts w:cs="Arial"/>
          <w:szCs w:val="22"/>
        </w:rPr>
      </w:pPr>
      <w:hyperlink r:id="rId50" w:history="1">
        <w:r>
          <w:rPr>
            <w:rStyle w:val="Fett"/>
            <w:rFonts w:ascii="Frutiger 55 Roman" w:hAnsi="Frutiger 55 Roman"/>
            <w:b w:val="0"/>
            <w:bCs w:val="0"/>
            <w:sz w:val="20"/>
          </w:rPr>
          <w:t>Kuschel, Karl-Josef</w:t>
        </w:r>
      </w:hyperlink>
      <w:r>
        <w:rPr>
          <w:rStyle w:val="Fett"/>
          <w:rFonts w:ascii="Frutiger 55 Roman" w:hAnsi="Frutiger 55 Roman"/>
          <w:b w:val="0"/>
          <w:bCs w:val="0"/>
          <w:sz w:val="20"/>
        </w:rPr>
        <w:t xml:space="preserve">: Jud’, Christ und Muselmann vereinigt? 'Lessings 'Nathan der Weise'. </w:t>
      </w:r>
      <w:r>
        <w:rPr>
          <w:rStyle w:val="Fett"/>
          <w:rFonts w:ascii="Frutiger 55 Roman" w:hAnsi="Frutiger 55 Roman"/>
          <w:b w:val="0"/>
          <w:bCs w:val="0"/>
          <w:sz w:val="20"/>
        </w:rPr>
        <w:br/>
        <w:t>Patmos, 2004.</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Wimmer, S.J. / Leimgruber, S.: Von Adam bis Muhammad. Bibel und Koran im Vergleich, hrsg. v. Dt. Katech</w:t>
      </w:r>
      <w:r>
        <w:rPr>
          <w:rStyle w:val="Fett"/>
          <w:rFonts w:ascii="Frutiger 55 Roman" w:hAnsi="Frutiger 55 Roman"/>
          <w:b w:val="0"/>
          <w:bCs w:val="0"/>
          <w:sz w:val="20"/>
        </w:rPr>
        <w:t>e</w:t>
      </w:r>
      <w:r>
        <w:rPr>
          <w:rStyle w:val="Fett"/>
          <w:rFonts w:ascii="Frutiger 55 Roman" w:hAnsi="Frutiger 55 Roman"/>
          <w:b w:val="0"/>
          <w:bCs w:val="0"/>
          <w:sz w:val="20"/>
        </w:rPr>
        <w:t>tenverein, Stuttgart: Vlg. Kath. Bibelwerk, 2005, 19,90 €.</w:t>
      </w:r>
    </w:p>
    <w:p w:rsidR="009C2A3B" w:rsidRDefault="009C2A3B">
      <w:pPr>
        <w:tabs>
          <w:tab w:val="left" w:pos="426"/>
        </w:tabs>
        <w:ind w:right="168"/>
        <w:rPr>
          <w:i/>
          <w:sz w:val="20"/>
        </w:rPr>
      </w:pPr>
    </w:p>
    <w:p w:rsidR="009C2A3B" w:rsidRDefault="009C2A3B">
      <w:pPr>
        <w:tabs>
          <w:tab w:val="left" w:pos="426"/>
        </w:tabs>
        <w:ind w:right="168"/>
        <w:rPr>
          <w:i/>
          <w:sz w:val="20"/>
        </w:rPr>
      </w:pPr>
    </w:p>
    <w:p w:rsidR="009C2A3B" w:rsidRDefault="009C2A3B">
      <w:pPr>
        <w:tabs>
          <w:tab w:val="left" w:pos="426"/>
        </w:tabs>
        <w:ind w:right="168"/>
        <w:rPr>
          <w:i/>
          <w:sz w:val="20"/>
        </w:rPr>
      </w:pPr>
    </w:p>
    <w:p w:rsidR="009C2A3B" w:rsidRDefault="009C2A3B">
      <w:pPr>
        <w:tabs>
          <w:tab w:val="left" w:pos="426"/>
        </w:tabs>
        <w:ind w:right="168"/>
        <w:rPr>
          <w:b/>
          <w:sz w:val="28"/>
          <w:szCs w:val="28"/>
        </w:rPr>
      </w:pPr>
      <w:r>
        <w:rPr>
          <w:b/>
          <w:sz w:val="28"/>
          <w:szCs w:val="28"/>
        </w:rPr>
        <w:t>9.4 Hinduismus</w:t>
      </w:r>
    </w:p>
    <w:p w:rsidR="009C2A3B" w:rsidRDefault="009C2A3B">
      <w:pPr>
        <w:tabs>
          <w:tab w:val="left" w:pos="426"/>
        </w:tabs>
        <w:ind w:right="168"/>
        <w:rPr>
          <w:b/>
          <w:sz w:val="24"/>
          <w:szCs w:val="24"/>
        </w:rPr>
      </w:pPr>
      <w:r>
        <w:rPr>
          <w:b/>
          <w:sz w:val="24"/>
          <w:szCs w:val="24"/>
        </w:rPr>
        <w:t>Leitgedanke der Ergänzungseinheit:</w:t>
      </w:r>
    </w:p>
    <w:p w:rsidR="009C2A3B" w:rsidRDefault="009C2A3B">
      <w:pPr>
        <w:tabs>
          <w:tab w:val="left" w:pos="426"/>
        </w:tabs>
        <w:ind w:right="168"/>
        <w:rPr>
          <w:szCs w:val="24"/>
        </w:rPr>
      </w:pPr>
      <w:r>
        <w:rPr>
          <w:szCs w:val="24"/>
        </w:rPr>
        <w:t>Die Schülerinnen und Schüler erläutern wichtige Aspekte der vielfältigen hinduistischen Rel</w:t>
      </w:r>
      <w:r>
        <w:rPr>
          <w:szCs w:val="24"/>
        </w:rPr>
        <w:t>i</w:t>
      </w:r>
      <w:r>
        <w:rPr>
          <w:szCs w:val="24"/>
        </w:rPr>
        <w:t>gionen. Sie vergleichen den Hinduismus mit dem Christentum und zeigen Perspektiven für die Gestaltung internationaler und wirtschaftlicher Beziehungen mit Indien auf.</w:t>
      </w:r>
    </w:p>
    <w:p w:rsidR="009C2A3B" w:rsidRDefault="009C2A3B">
      <w:pPr>
        <w:rPr>
          <w:b/>
          <w:szCs w:val="22"/>
        </w:rPr>
      </w:pPr>
    </w:p>
    <w:p w:rsidR="009C2A3B" w:rsidRDefault="009C2A3B">
      <w:pPr>
        <w:tabs>
          <w:tab w:val="left" w:pos="6946"/>
        </w:tabs>
        <w:rPr>
          <w:rStyle w:val="Fett"/>
          <w:rFonts w:ascii="Frutiger 55 Roman" w:hAnsi="Frutiger 55 Roman"/>
          <w:bCs w:val="0"/>
          <w:sz w:val="20"/>
        </w:rPr>
      </w:pPr>
      <w:r>
        <w:rPr>
          <w:rStyle w:val="Fett"/>
          <w:rFonts w:ascii="Frutiger 55 Roman" w:hAnsi="Frutiger 55 Roman"/>
          <w:bCs w:val="0"/>
          <w:sz w:val="20"/>
        </w:rPr>
        <w:t xml:space="preserve">Bild-, Textbeispiele und Medien: </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Baumann, Christoph Peter / Hackbarth-Johnson, Christian: Hinduismus – Farbfolien und Einführung in Relig</w:t>
      </w:r>
      <w:r>
        <w:rPr>
          <w:rStyle w:val="Fett"/>
          <w:rFonts w:ascii="Frutiger 55 Roman" w:hAnsi="Frutiger 55 Roman"/>
          <w:b w:val="0"/>
          <w:bCs w:val="0"/>
          <w:sz w:val="20"/>
        </w:rPr>
        <w:t>i</w:t>
      </w:r>
      <w:r>
        <w:rPr>
          <w:rStyle w:val="Fett"/>
          <w:rFonts w:ascii="Frutiger 55 Roman" w:hAnsi="Frutiger 55 Roman"/>
          <w:b w:val="0"/>
          <w:bCs w:val="0"/>
          <w:sz w:val="20"/>
        </w:rPr>
        <w:t>onsgeschichte, Kultur und Brauchtum; Religionspädagogisches Seminar der Diözese R</w:t>
      </w:r>
      <w:r>
        <w:rPr>
          <w:rStyle w:val="Fett"/>
          <w:rFonts w:ascii="Frutiger 55 Roman" w:hAnsi="Frutiger 55 Roman"/>
          <w:b w:val="0"/>
          <w:bCs w:val="0"/>
          <w:sz w:val="20"/>
        </w:rPr>
        <w:t>e</w:t>
      </w:r>
      <w:r>
        <w:rPr>
          <w:rStyle w:val="Fett"/>
          <w:rFonts w:ascii="Frutiger 55 Roman" w:hAnsi="Frutiger 55 Roman"/>
          <w:b w:val="0"/>
          <w:bCs w:val="0"/>
          <w:sz w:val="20"/>
        </w:rPr>
        <w:t xml:space="preserve">gensburg; 1999. </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Kliemann, Peter: Das Haus mit den vielen Wohnungen. Stuttgart: Calwer Verlag, 2004, S. 49-82.</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 xml:space="preserve">Mattis, Kamala </w:t>
      </w:r>
      <w:r>
        <w:rPr>
          <w:rStyle w:val="Fett"/>
          <w:rFonts w:ascii="Frutiger 55 Roman" w:hAnsi="Frutiger 55 Roman" w:hint="eastAsia"/>
          <w:b w:val="0"/>
          <w:bCs w:val="0"/>
          <w:sz w:val="20"/>
        </w:rPr>
        <w:t xml:space="preserve">Sundari </w:t>
      </w:r>
      <w:r>
        <w:rPr>
          <w:rStyle w:val="Fett"/>
          <w:rFonts w:ascii="Frutiger 55 Roman" w:hAnsi="Frutiger 55 Roman"/>
          <w:b w:val="0"/>
          <w:bCs w:val="0"/>
          <w:sz w:val="20"/>
        </w:rPr>
        <w:t>/ Mattis, Jivanuga / Kumpf, Herbert: Grundzüge des Hinduismus erläutern, in: Unte</w:t>
      </w:r>
      <w:r>
        <w:rPr>
          <w:rStyle w:val="Fett"/>
          <w:rFonts w:ascii="Frutiger 55 Roman" w:hAnsi="Frutiger 55 Roman"/>
          <w:b w:val="0"/>
          <w:bCs w:val="0"/>
          <w:sz w:val="20"/>
        </w:rPr>
        <w:t>r</w:t>
      </w:r>
      <w:r>
        <w:rPr>
          <w:rStyle w:val="Fett"/>
          <w:rFonts w:ascii="Frutiger 55 Roman" w:hAnsi="Frutiger 55 Roman"/>
          <w:b w:val="0"/>
          <w:bCs w:val="0"/>
          <w:sz w:val="20"/>
        </w:rPr>
        <w:t xml:space="preserve">richtsideen Religion NEU 9/10 , 1. Halbband Stuttgart: Calwer 2013, 167 – 230. </w:t>
      </w:r>
    </w:p>
    <w:p w:rsidR="009C2A3B" w:rsidRDefault="009C2A3B">
      <w:pPr>
        <w:tabs>
          <w:tab w:val="num" w:pos="426"/>
        </w:tabs>
        <w:rPr>
          <w:rStyle w:val="Fett"/>
          <w:rFonts w:ascii="Frutiger 55 Roman" w:hAnsi="Frutiger 55 Roman"/>
          <w:b w:val="0"/>
          <w:bCs w:val="0"/>
          <w:sz w:val="20"/>
        </w:rPr>
      </w:pP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Dalits - die Unterdrückten, Dalit Sokidarity Programme, Indien 1994 / Stuttgart 199619 Min., f., Dok</w:t>
      </w:r>
      <w:r>
        <w:rPr>
          <w:rStyle w:val="Fett"/>
          <w:rFonts w:ascii="Frutiger 55 Roman" w:hAnsi="Frutiger 55 Roman"/>
          <w:b w:val="0"/>
          <w:bCs w:val="0"/>
          <w:sz w:val="20"/>
        </w:rPr>
        <w:t>u</w:t>
      </w:r>
      <w:r>
        <w:rPr>
          <w:rStyle w:val="Fett"/>
          <w:rFonts w:ascii="Frutiger 55 Roman" w:hAnsi="Frutiger 55 Roman"/>
          <w:b w:val="0"/>
          <w:bCs w:val="0"/>
          <w:sz w:val="20"/>
        </w:rPr>
        <w:t>mentarfilm</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 xml:space="preserve">Kasten im Hinduismus, Brahmanen und Kshatriyas, Verleihnummer: 4201813 + Kasten im Hinduismus, Veishas und Shudras Verleihnummer: 4202067, beide: je 26 min f , VHS-Videokassette , D 1995 Auch wenn </w:t>
      </w:r>
      <w:r>
        <w:rPr>
          <w:rStyle w:val="Fett"/>
          <w:rFonts w:ascii="Frutiger 55 Roman" w:hAnsi="Frutiger 55 Roman"/>
          <w:b w:val="0"/>
          <w:bCs w:val="0"/>
          <w:sz w:val="20"/>
        </w:rPr>
        <w:lastRenderedPageBreak/>
        <w:t>die Filme von 1995 sind, bleibt die Frage aktuell, ob und wie sich das Kastensystem in einer sich modernisi</w:t>
      </w:r>
      <w:r>
        <w:rPr>
          <w:rStyle w:val="Fett"/>
          <w:rFonts w:ascii="Frutiger 55 Roman" w:hAnsi="Frutiger 55 Roman"/>
          <w:b w:val="0"/>
          <w:bCs w:val="0"/>
          <w:sz w:val="20"/>
        </w:rPr>
        <w:t>e</w:t>
      </w:r>
      <w:r>
        <w:rPr>
          <w:rStyle w:val="Fett"/>
          <w:rFonts w:ascii="Frutiger 55 Roman" w:hAnsi="Frutiger 55 Roman"/>
          <w:b w:val="0"/>
          <w:bCs w:val="0"/>
          <w:sz w:val="20"/>
        </w:rPr>
        <w:t>renden Gesellschaft verändert.</w:t>
      </w:r>
    </w:p>
    <w:p w:rsidR="009C2A3B" w:rsidRDefault="009C2A3B">
      <w:pPr>
        <w:rPr>
          <w:szCs w:val="22"/>
        </w:rPr>
      </w:pPr>
    </w:p>
    <w:p w:rsidR="009C2A3B" w:rsidRDefault="009C2A3B">
      <w:pPr>
        <w:rPr>
          <w:rStyle w:val="Fett"/>
          <w:rFonts w:ascii="Frutiger 55 Roman" w:hAnsi="Frutiger 55 Roman"/>
          <w:sz w:val="20"/>
        </w:rPr>
      </w:pPr>
      <w:r>
        <w:rPr>
          <w:rStyle w:val="Fett"/>
          <w:rFonts w:ascii="Frutiger 55 Roman" w:hAnsi="Frutiger 55 Roman"/>
          <w:sz w:val="20"/>
        </w:rPr>
        <w:t>Literaturhinweise:</w:t>
      </w:r>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Bhagavad Gita, Boxberger Übersetzung, Stuttgart: Reclam 2000.</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Burger, Maya: Hinduismus, in: Die Religionen der Gegenwart hrg. v. P. Antes, Mü</w:t>
      </w:r>
      <w:r>
        <w:rPr>
          <w:rStyle w:val="Fett"/>
          <w:rFonts w:ascii="Frutiger 55 Roman" w:hAnsi="Frutiger 55 Roman"/>
          <w:b w:val="0"/>
          <w:bCs w:val="0"/>
          <w:sz w:val="20"/>
        </w:rPr>
        <w:t>n</w:t>
      </w:r>
      <w:r>
        <w:rPr>
          <w:rStyle w:val="Fett"/>
          <w:rFonts w:ascii="Frutiger 55 Roman" w:hAnsi="Frutiger 55 Roman"/>
          <w:b w:val="0"/>
          <w:bCs w:val="0"/>
          <w:sz w:val="20"/>
        </w:rPr>
        <w:t>chen ´96, 111–135. vergrif.</w:t>
      </w:r>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Eidlitz, Walter: Der Glaube und die heiligen Schriften der Inder</w:t>
      </w:r>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 xml:space="preserve">Ders: Die indische Gottesliebe </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Fassnacht, Dieter u.a.: Hinduismus, Diesterweg FfM und Kösel München, 1979.</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Hinduismus; Leseheft Ethik, hrsg. von Antes, Peter u.a.; Hannover 1986.</w:t>
      </w:r>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Klostermaier, Klaus: Christ und Hindu in Vrindaban, Köln 1968.</w:t>
      </w:r>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Knott, Kim: Der Hinduismus; Stuttgart: Reclam 2000</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Küng, H: Heinrich von Stietencron: Christentum und Weltreligionen Hinduismus; Piper Mü</w:t>
      </w:r>
      <w:r>
        <w:rPr>
          <w:rStyle w:val="Fett"/>
          <w:rFonts w:ascii="Frutiger 55 Roman" w:hAnsi="Frutiger 55 Roman"/>
          <w:b w:val="0"/>
          <w:bCs w:val="0"/>
          <w:sz w:val="20"/>
        </w:rPr>
        <w:t>n</w:t>
      </w:r>
      <w:r>
        <w:rPr>
          <w:rStyle w:val="Fett"/>
          <w:rFonts w:ascii="Frutiger 55 Roman" w:hAnsi="Frutiger 55 Roman"/>
          <w:b w:val="0"/>
          <w:bCs w:val="0"/>
          <w:sz w:val="20"/>
        </w:rPr>
        <w:t>chen 1984.</w:t>
      </w:r>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Mall, Ram Adhar: Der Hinduismus, Primus Verlag 1997.</w:t>
      </w:r>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Michaels, Axel Der Hinduismus München: Beck, 1998.</w:t>
      </w:r>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Piano, Stefano: Religion und Kultur Indiens, Böhlau, 2004.</w:t>
      </w:r>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Scholz, Werner: Schnellkurs Hinduismus: Dumont 2000.</w:t>
      </w:r>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Trutwin, Werner: Wege zum Licht - Die Weltreligionen, Düsseldorf: Patmos 1996.</w:t>
      </w:r>
    </w:p>
    <w:p w:rsidR="009C2A3B" w:rsidRDefault="009C2A3B">
      <w:pPr>
        <w:numPr>
          <w:ilvl w:val="0"/>
          <w:numId w:val="17"/>
        </w:numPr>
        <w:rPr>
          <w:rFonts w:cs="Arial"/>
          <w:sz w:val="20"/>
        </w:rPr>
      </w:pPr>
      <w:r>
        <w:rPr>
          <w:rFonts w:cs="Arial"/>
          <w:sz w:val="20"/>
        </w:rPr>
        <w:t>Wrogemann, Henning: Religionen im Gespräch. Ein Arbeitsbuch zum interreligiösen Lernen, Stuttgart: Calwer 2008, 29-62.</w:t>
      </w:r>
    </w:p>
    <w:p w:rsidR="009C2A3B" w:rsidRDefault="009C2A3B">
      <w:pPr>
        <w:spacing w:line="260" w:lineRule="exact"/>
        <w:rPr>
          <w:rFonts w:ascii="Frutiger 55 Roman" w:hAnsi="Frutiger 55 Roman" w:cs="Arial"/>
          <w:sz w:val="20"/>
        </w:rPr>
      </w:pPr>
    </w:p>
    <w:p w:rsidR="009C2A3B" w:rsidRDefault="009C2A3B">
      <w:pPr>
        <w:tabs>
          <w:tab w:val="left" w:pos="426"/>
        </w:tabs>
        <w:ind w:right="168"/>
        <w:rPr>
          <w:sz w:val="24"/>
          <w:szCs w:val="24"/>
        </w:rPr>
      </w:pPr>
    </w:p>
    <w:p w:rsidR="009C2A3B" w:rsidRDefault="009C2A3B">
      <w:pPr>
        <w:numPr>
          <w:ilvl w:val="0"/>
          <w:numId w:val="8"/>
        </w:numPr>
        <w:tabs>
          <w:tab w:val="left" w:pos="426"/>
        </w:tabs>
        <w:ind w:right="168"/>
        <w:rPr>
          <w:b/>
          <w:i/>
          <w:szCs w:val="22"/>
        </w:rPr>
      </w:pPr>
      <w:r>
        <w:rPr>
          <w:b/>
          <w:i/>
          <w:szCs w:val="22"/>
        </w:rPr>
        <w:t>Hindiusmus religionswissenschaftlich</w:t>
      </w:r>
    </w:p>
    <w:p w:rsidR="009C2A3B" w:rsidRDefault="009C2A3B">
      <w:pPr>
        <w:tabs>
          <w:tab w:val="left" w:pos="426"/>
        </w:tabs>
        <w:ind w:right="168"/>
        <w:rPr>
          <w:i/>
          <w:sz w:val="20"/>
        </w:rPr>
      </w:pPr>
      <w:r>
        <w:rPr>
          <w:rFonts w:cs="Arial"/>
          <w:i/>
          <w:sz w:val="20"/>
        </w:rPr>
        <w:t>[</w:t>
      </w:r>
      <w:r>
        <w:rPr>
          <w:i/>
          <w:sz w:val="20"/>
        </w:rPr>
        <w:t>Hinweise: Hindusimus als eruopäischer Sammelbegriff, gewachsene Religion ohne Stifterfigur und ohne Org</w:t>
      </w:r>
      <w:r>
        <w:rPr>
          <w:i/>
          <w:sz w:val="20"/>
        </w:rPr>
        <w:t>a</w:t>
      </w:r>
      <w:r>
        <w:rPr>
          <w:i/>
          <w:sz w:val="20"/>
        </w:rPr>
        <w:t>nisation, Gottheiten: Brahma, Shiva, Parvati, Krishna, Vishnu, Ganesha</w:t>
      </w:r>
      <w:r>
        <w:rPr>
          <w:rFonts w:cs="Arial"/>
          <w:i/>
          <w:sz w:val="20"/>
        </w:rPr>
        <w:t>]</w:t>
      </w:r>
    </w:p>
    <w:p w:rsidR="009C2A3B" w:rsidRDefault="009C2A3B">
      <w:pPr>
        <w:tabs>
          <w:tab w:val="left" w:pos="426"/>
        </w:tabs>
        <w:ind w:right="168"/>
        <w:rPr>
          <w:i/>
          <w:sz w:val="20"/>
        </w:rPr>
      </w:pPr>
    </w:p>
    <w:p w:rsidR="009C2A3B" w:rsidRDefault="009C2A3B">
      <w:pPr>
        <w:numPr>
          <w:ilvl w:val="0"/>
          <w:numId w:val="8"/>
        </w:numPr>
        <w:tabs>
          <w:tab w:val="left" w:pos="426"/>
        </w:tabs>
        <w:ind w:right="168"/>
        <w:rPr>
          <w:b/>
          <w:i/>
          <w:szCs w:val="22"/>
        </w:rPr>
      </w:pPr>
      <w:r>
        <w:rPr>
          <w:b/>
          <w:i/>
          <w:szCs w:val="22"/>
        </w:rPr>
        <w:t>Grundannahmen aller hinduistischer Religionen</w:t>
      </w:r>
    </w:p>
    <w:p w:rsidR="009C2A3B" w:rsidRDefault="009C2A3B">
      <w:pPr>
        <w:tabs>
          <w:tab w:val="left" w:pos="426"/>
        </w:tabs>
        <w:ind w:right="168"/>
        <w:rPr>
          <w:i/>
          <w:sz w:val="20"/>
        </w:rPr>
      </w:pPr>
      <w:r>
        <w:rPr>
          <w:rFonts w:cs="Arial"/>
          <w:i/>
          <w:sz w:val="20"/>
        </w:rPr>
        <w:t>[</w:t>
      </w:r>
      <w:r>
        <w:rPr>
          <w:i/>
          <w:sz w:val="20"/>
        </w:rPr>
        <w:t>Hinweise: Dharma, Kreislauf der Geburten, brahman und atman, Kastenordnung</w:t>
      </w:r>
      <w:r>
        <w:rPr>
          <w:rFonts w:cs="Arial"/>
          <w:i/>
          <w:sz w:val="20"/>
        </w:rPr>
        <w:t>]</w:t>
      </w:r>
    </w:p>
    <w:p w:rsidR="009C2A3B" w:rsidRDefault="009C2A3B">
      <w:pPr>
        <w:tabs>
          <w:tab w:val="left" w:pos="426"/>
        </w:tabs>
        <w:ind w:right="168"/>
        <w:rPr>
          <w:i/>
          <w:sz w:val="20"/>
        </w:rPr>
      </w:pPr>
    </w:p>
    <w:p w:rsidR="009C2A3B" w:rsidRDefault="009C2A3B">
      <w:pPr>
        <w:numPr>
          <w:ilvl w:val="0"/>
          <w:numId w:val="8"/>
        </w:numPr>
        <w:tabs>
          <w:tab w:val="left" w:pos="426"/>
        </w:tabs>
        <w:ind w:right="168"/>
        <w:rPr>
          <w:b/>
          <w:i/>
          <w:szCs w:val="22"/>
        </w:rPr>
      </w:pPr>
      <w:r>
        <w:rPr>
          <w:b/>
          <w:i/>
          <w:szCs w:val="22"/>
        </w:rPr>
        <w:t>Lehre und Frömmigkeit</w:t>
      </w:r>
    </w:p>
    <w:p w:rsidR="009C2A3B" w:rsidRDefault="009C2A3B">
      <w:pPr>
        <w:tabs>
          <w:tab w:val="left" w:pos="426"/>
        </w:tabs>
        <w:ind w:right="168"/>
        <w:rPr>
          <w:i/>
          <w:sz w:val="20"/>
        </w:rPr>
      </w:pPr>
      <w:r>
        <w:rPr>
          <w:rFonts w:cs="Arial"/>
          <w:i/>
          <w:sz w:val="20"/>
        </w:rPr>
        <w:t>[</w:t>
      </w:r>
      <w:r>
        <w:rPr>
          <w:i/>
          <w:sz w:val="20"/>
        </w:rPr>
        <w:t>Hinweise: Erlösung und Heilsweg, Puja (Andacht), Die Bedeutung des geistigen Meisters (Guru) und seines Ashrams, Meditation, Kuh als göttliches Wesen</w:t>
      </w:r>
      <w:r>
        <w:rPr>
          <w:rFonts w:cs="Arial"/>
          <w:i/>
          <w:sz w:val="20"/>
        </w:rPr>
        <w:t>]</w:t>
      </w:r>
    </w:p>
    <w:p w:rsidR="009C2A3B" w:rsidRDefault="009C2A3B">
      <w:pPr>
        <w:tabs>
          <w:tab w:val="left" w:pos="426"/>
        </w:tabs>
        <w:ind w:right="168"/>
        <w:rPr>
          <w:i/>
          <w:sz w:val="20"/>
        </w:rPr>
      </w:pPr>
    </w:p>
    <w:p w:rsidR="009C2A3B" w:rsidRDefault="009C2A3B">
      <w:pPr>
        <w:numPr>
          <w:ilvl w:val="0"/>
          <w:numId w:val="8"/>
        </w:numPr>
        <w:tabs>
          <w:tab w:val="left" w:pos="426"/>
        </w:tabs>
        <w:ind w:right="168"/>
        <w:rPr>
          <w:b/>
          <w:i/>
          <w:szCs w:val="22"/>
        </w:rPr>
      </w:pPr>
      <w:r>
        <w:rPr>
          <w:b/>
          <w:i/>
          <w:szCs w:val="22"/>
        </w:rPr>
        <w:t>Hinduismus und Christentum</w:t>
      </w:r>
    </w:p>
    <w:p w:rsidR="009C2A3B" w:rsidRDefault="009C2A3B">
      <w:pPr>
        <w:tabs>
          <w:tab w:val="left" w:pos="426"/>
        </w:tabs>
        <w:ind w:right="168"/>
        <w:rPr>
          <w:i/>
          <w:sz w:val="20"/>
        </w:rPr>
      </w:pPr>
      <w:r>
        <w:rPr>
          <w:rFonts w:cs="Arial"/>
          <w:i/>
          <w:sz w:val="20"/>
        </w:rPr>
        <w:t>[</w:t>
      </w:r>
      <w:r>
        <w:rPr>
          <w:i/>
          <w:sz w:val="20"/>
        </w:rPr>
        <w:t>Hinweise: Wirklichkeits- und Zeitverständnis, Reinkarnation und Auferstehung, Christus und die Avatare</w:t>
      </w:r>
      <w:r>
        <w:rPr>
          <w:rFonts w:cs="Arial"/>
          <w:i/>
          <w:sz w:val="20"/>
        </w:rPr>
        <w:t>]</w:t>
      </w:r>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Hummel, Reinhart: Weltbilder des Reinkarnationsglaubens und das Christentum, Mainz 1988.</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REINKARNATION - das Mißverständnis von der zweiten Chance; Themenheft von: Religion betrifft uns, Heft 5,1999.</w:t>
      </w:r>
    </w:p>
    <w:p w:rsidR="009C2A3B" w:rsidRDefault="009C2A3B">
      <w:pPr>
        <w:tabs>
          <w:tab w:val="left" w:pos="426"/>
        </w:tabs>
        <w:ind w:right="168"/>
        <w:rPr>
          <w:i/>
          <w:sz w:val="20"/>
        </w:rPr>
      </w:pPr>
    </w:p>
    <w:p w:rsidR="009C2A3B" w:rsidRDefault="009C2A3B">
      <w:pPr>
        <w:numPr>
          <w:ilvl w:val="0"/>
          <w:numId w:val="8"/>
        </w:numPr>
        <w:tabs>
          <w:tab w:val="left" w:pos="426"/>
        </w:tabs>
        <w:ind w:right="168"/>
        <w:rPr>
          <w:b/>
          <w:i/>
          <w:szCs w:val="22"/>
        </w:rPr>
      </w:pPr>
      <w:r>
        <w:rPr>
          <w:b/>
          <w:i/>
          <w:szCs w:val="22"/>
        </w:rPr>
        <w:t>Hinduismus heute</w:t>
      </w:r>
    </w:p>
    <w:p w:rsidR="009C2A3B" w:rsidRDefault="009C2A3B">
      <w:pPr>
        <w:tabs>
          <w:tab w:val="left" w:pos="426"/>
        </w:tabs>
        <w:ind w:right="168"/>
        <w:rPr>
          <w:rFonts w:cs="Arial"/>
          <w:i/>
          <w:sz w:val="20"/>
        </w:rPr>
      </w:pPr>
      <w:r>
        <w:rPr>
          <w:rFonts w:cs="Arial"/>
          <w:i/>
          <w:sz w:val="20"/>
        </w:rPr>
        <w:t>[</w:t>
      </w:r>
      <w:r>
        <w:rPr>
          <w:i/>
          <w:sz w:val="20"/>
        </w:rPr>
        <w:t>Hinweise. Möglichkeiten interreligiöser Begegnungen, Verbreitung, Situation in Deutschland, Hinduismus und das moderne Indien</w:t>
      </w:r>
      <w:r>
        <w:rPr>
          <w:rFonts w:cs="Arial"/>
          <w:i/>
          <w:sz w:val="20"/>
        </w:rPr>
        <w:t>]</w:t>
      </w:r>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 xml:space="preserve">Adivasis - Indigene Völker in Indien, Weltmission heute Nr. 58, Hamburg: Ev. Missionswerk in Dtld. (EMW), 204 S., 3 €, Bestellung: </w:t>
      </w:r>
      <w:hyperlink r:id="rId51" w:history="1">
        <w:r>
          <w:rPr>
            <w:rFonts w:ascii="Frutiger 55 Roman" w:hAnsi="Frutiger 55 Roman" w:cs="Arial"/>
            <w:sz w:val="20"/>
          </w:rPr>
          <w:t>www.emw-d.de/de</w:t>
        </w:r>
      </w:hyperlink>
      <w:r>
        <w:rPr>
          <w:rFonts w:ascii="Frutiger 55 Roman" w:hAnsi="Frutiger 55 Roman" w:cs="Arial"/>
          <w:sz w:val="20"/>
        </w:rPr>
        <w:t xml:space="preserve"> </w:t>
      </w:r>
      <w:r>
        <w:rPr>
          <w:rFonts w:ascii="Frutiger 55 Roman" w:hAnsi="Frutiger 55 Roman" w:cs="Arial"/>
          <w:sz w:val="20"/>
        </w:rPr>
        <w:sym w:font="Wingdings" w:char="F0E0"/>
      </w:r>
      <w:r>
        <w:rPr>
          <w:rFonts w:ascii="Frutiger 55 Roman" w:hAnsi="Frutiger 55 Roman" w:cs="Arial"/>
          <w:sz w:val="20"/>
        </w:rPr>
        <w:t xml:space="preserve"> Publikationen</w:t>
      </w:r>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Berührung mit den Entrechteten - Bibelarbeiten, Texte und Bilder zur Dalit-Theologie; Weltmiss</w:t>
      </w:r>
      <w:r>
        <w:rPr>
          <w:rFonts w:ascii="Frutiger 55 Roman" w:hAnsi="Frutiger 55 Roman" w:cs="Arial"/>
          <w:sz w:val="20"/>
        </w:rPr>
        <w:t>i</w:t>
      </w:r>
      <w:r>
        <w:rPr>
          <w:rFonts w:ascii="Frutiger 55 Roman" w:hAnsi="Frutiger 55 Roman" w:cs="Arial"/>
          <w:sz w:val="20"/>
        </w:rPr>
        <w:t>on heute Nr. 51, HH: Ev. Missionswerk in Deutschland, 2003, 80 S., ve</w:t>
      </w:r>
      <w:r>
        <w:rPr>
          <w:rFonts w:ascii="Frutiger 55 Roman" w:hAnsi="Frutiger 55 Roman" w:cs="Arial"/>
          <w:sz w:val="20"/>
        </w:rPr>
        <w:t>r</w:t>
      </w:r>
      <w:r>
        <w:rPr>
          <w:rFonts w:ascii="Frutiger 55 Roman" w:hAnsi="Frutiger 55 Roman" w:cs="Arial"/>
          <w:sz w:val="20"/>
        </w:rPr>
        <w:t xml:space="preserve">grif. </w:t>
      </w:r>
      <w:r>
        <w:rPr>
          <w:rFonts w:ascii="Frutiger 55 Roman" w:hAnsi="Frutiger 55 Roman" w:cs="Arial"/>
          <w:sz w:val="20"/>
        </w:rPr>
        <w:sym w:font="Wingdings" w:char="F0E0"/>
      </w:r>
      <w:r>
        <w:rPr>
          <w:rFonts w:ascii="Frutiger 55 Roman" w:hAnsi="Frutiger 55 Roman" w:cs="Arial"/>
          <w:sz w:val="20"/>
        </w:rPr>
        <w:t xml:space="preserve"> </w:t>
      </w:r>
      <w:hyperlink r:id="rId52" w:history="1">
        <w:r>
          <w:rPr>
            <w:rFonts w:ascii="Frutiger 55 Roman" w:hAnsi="Frutiger 55 Roman" w:cs="Arial"/>
            <w:sz w:val="20"/>
          </w:rPr>
          <w:t>www</w:t>
        </w:r>
        <w:r>
          <w:rPr>
            <w:rFonts w:ascii="Frutiger 55 Roman" w:hAnsi="Frutiger 55 Roman" w:cs="Arial"/>
            <w:sz w:val="20"/>
          </w:rPr>
          <w:t>.</w:t>
        </w:r>
        <w:r>
          <w:rPr>
            <w:rFonts w:ascii="Frutiger 55 Roman" w:hAnsi="Frutiger 55 Roman" w:cs="Arial"/>
            <w:sz w:val="20"/>
          </w:rPr>
          <w:t>emw-d.de/fix/files/wmh_51_dalit.pdf</w:t>
        </w:r>
      </w:hyperlink>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Dalits. Religion und Menschenrechte der ehemaligen“Unberührbaren in Indien, hg. v. Evang. Mission</w:t>
      </w:r>
      <w:r>
        <w:rPr>
          <w:rFonts w:ascii="Frutiger 55 Roman" w:hAnsi="Frutiger 55 Roman" w:cs="Arial"/>
          <w:sz w:val="20"/>
        </w:rPr>
        <w:t>s</w:t>
      </w:r>
      <w:r>
        <w:rPr>
          <w:rFonts w:ascii="Frutiger 55 Roman" w:hAnsi="Frutiger 55 Roman" w:cs="Arial"/>
          <w:sz w:val="20"/>
        </w:rPr>
        <w:t>werk in Deutschland, Hamburg 2007.</w:t>
      </w:r>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Schramm, Michael: Ökonomische Moralkulturen, Marburg 2008, 173-186: Indische Moralkulturen.</w:t>
      </w:r>
    </w:p>
    <w:p w:rsidR="009C2A3B" w:rsidRDefault="009C2A3B">
      <w:pPr>
        <w:tabs>
          <w:tab w:val="left" w:pos="426"/>
        </w:tabs>
        <w:ind w:right="168"/>
        <w:rPr>
          <w:rFonts w:cs="Arial"/>
          <w:b/>
          <w:sz w:val="28"/>
          <w:szCs w:val="28"/>
        </w:rPr>
      </w:pPr>
    </w:p>
    <w:p w:rsidR="009C2A3B" w:rsidRDefault="009C2A3B">
      <w:pPr>
        <w:tabs>
          <w:tab w:val="left" w:pos="426"/>
        </w:tabs>
        <w:ind w:right="168"/>
        <w:rPr>
          <w:rFonts w:cs="Arial"/>
          <w:b/>
          <w:sz w:val="28"/>
          <w:szCs w:val="28"/>
        </w:rPr>
      </w:pPr>
    </w:p>
    <w:p w:rsidR="009C2A3B" w:rsidRDefault="009C2A3B">
      <w:pPr>
        <w:tabs>
          <w:tab w:val="left" w:pos="426"/>
        </w:tabs>
        <w:ind w:right="168"/>
        <w:rPr>
          <w:rFonts w:cs="Arial"/>
          <w:b/>
          <w:sz w:val="28"/>
          <w:szCs w:val="28"/>
        </w:rPr>
      </w:pPr>
    </w:p>
    <w:p w:rsidR="009C2A3B" w:rsidRDefault="009C2A3B">
      <w:pPr>
        <w:tabs>
          <w:tab w:val="left" w:pos="426"/>
        </w:tabs>
        <w:ind w:right="168"/>
        <w:rPr>
          <w:rFonts w:cs="Arial"/>
          <w:b/>
          <w:sz w:val="28"/>
          <w:szCs w:val="28"/>
        </w:rPr>
      </w:pPr>
      <w:r>
        <w:rPr>
          <w:rFonts w:cs="Arial"/>
          <w:b/>
          <w:sz w:val="28"/>
          <w:szCs w:val="28"/>
        </w:rPr>
        <w:t>9.5</w:t>
      </w:r>
      <w:r>
        <w:rPr>
          <w:rFonts w:cs="Arial"/>
          <w:b/>
          <w:sz w:val="28"/>
          <w:szCs w:val="28"/>
        </w:rPr>
        <w:tab/>
        <w:t>Buddhismus</w:t>
      </w:r>
    </w:p>
    <w:p w:rsidR="009C2A3B" w:rsidRDefault="009C2A3B">
      <w:pPr>
        <w:tabs>
          <w:tab w:val="left" w:pos="426"/>
        </w:tabs>
        <w:ind w:right="168"/>
        <w:jc w:val="both"/>
        <w:rPr>
          <w:b/>
          <w:bCs/>
        </w:rPr>
      </w:pPr>
      <w:r>
        <w:rPr>
          <w:b/>
          <w:bCs/>
        </w:rPr>
        <w:t xml:space="preserve">Leitgedanken der Ergänzungseinheit: </w:t>
      </w:r>
    </w:p>
    <w:p w:rsidR="009C2A3B" w:rsidRDefault="009C2A3B">
      <w:pPr>
        <w:tabs>
          <w:tab w:val="left" w:pos="426"/>
        </w:tabs>
        <w:ind w:right="168"/>
        <w:jc w:val="both"/>
        <w:rPr>
          <w:rFonts w:cs="Arial"/>
          <w:i/>
          <w:szCs w:val="24"/>
        </w:rPr>
      </w:pPr>
      <w:r>
        <w:rPr>
          <w:bCs/>
          <w:szCs w:val="24"/>
        </w:rPr>
        <w:t>Angesichts oft vager Vorkenntnisse, die sich z. T. Aus der Popularität von Stars, Filmen oder Büchern herleitet, erläutern die Schülerinnen und Schüler grundlegende Lehren des Bud</w:t>
      </w:r>
      <w:r>
        <w:rPr>
          <w:bCs/>
          <w:szCs w:val="24"/>
        </w:rPr>
        <w:t>d</w:t>
      </w:r>
      <w:r>
        <w:rPr>
          <w:bCs/>
          <w:szCs w:val="24"/>
        </w:rPr>
        <w:t>hismus. Sie setzen sich damit auseinander, warum der Buddhismus für viele westliche Me</w:t>
      </w:r>
      <w:r>
        <w:rPr>
          <w:bCs/>
          <w:szCs w:val="24"/>
        </w:rPr>
        <w:t>n</w:t>
      </w:r>
      <w:r>
        <w:rPr>
          <w:bCs/>
          <w:szCs w:val="24"/>
        </w:rPr>
        <w:t>schen faszinierend ist, und nehmen einen begründeten Standpunkt zu dessen Lehren ein.</w:t>
      </w:r>
    </w:p>
    <w:p w:rsidR="009C2A3B" w:rsidRDefault="009C2A3B">
      <w:pPr>
        <w:tabs>
          <w:tab w:val="left" w:pos="426"/>
        </w:tabs>
        <w:ind w:right="168"/>
        <w:rPr>
          <w:rFonts w:cs="Arial"/>
          <w:b/>
          <w:i/>
          <w:szCs w:val="22"/>
        </w:rPr>
      </w:pPr>
    </w:p>
    <w:p w:rsidR="009C2A3B" w:rsidRDefault="009C2A3B">
      <w:pPr>
        <w:tabs>
          <w:tab w:val="left" w:pos="426"/>
        </w:tabs>
        <w:ind w:right="168"/>
        <w:rPr>
          <w:rFonts w:cs="Arial"/>
          <w:b/>
          <w:iCs/>
          <w:sz w:val="20"/>
          <w:szCs w:val="22"/>
        </w:rPr>
      </w:pPr>
      <w:r>
        <w:rPr>
          <w:rFonts w:cs="Arial"/>
          <w:b/>
          <w:iCs/>
          <w:sz w:val="20"/>
          <w:szCs w:val="22"/>
        </w:rPr>
        <w:t>Textbeispiele</w:t>
      </w:r>
    </w:p>
    <w:p w:rsidR="009C2A3B" w:rsidRDefault="009C2A3B">
      <w:pPr>
        <w:numPr>
          <w:ilvl w:val="0"/>
          <w:numId w:val="3"/>
        </w:numPr>
        <w:tabs>
          <w:tab w:val="num" w:pos="426"/>
        </w:tabs>
        <w:jc w:val="both"/>
        <w:rPr>
          <w:rFonts w:cs="Arial"/>
          <w:b/>
          <w:bCs/>
        </w:rPr>
      </w:pPr>
      <w:r>
        <w:rPr>
          <w:rStyle w:val="Fett"/>
          <w:rFonts w:ascii="Frutiger 55 Roman" w:hAnsi="Frutiger 55 Roman"/>
          <w:b w:val="0"/>
          <w:bCs w:val="0"/>
          <w:sz w:val="20"/>
        </w:rPr>
        <w:lastRenderedPageBreak/>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4f.48.50.52.</w:t>
      </w:r>
    </w:p>
    <w:p w:rsidR="009C2A3B" w:rsidRDefault="009C2A3B">
      <w:pPr>
        <w:numPr>
          <w:ilvl w:val="0"/>
          <w:numId w:val="12"/>
        </w:numPr>
        <w:spacing w:line="260" w:lineRule="exact"/>
        <w:rPr>
          <w:rFonts w:ascii="Frutiger 55 Roman" w:hAnsi="Frutiger 55 Roman" w:cs="Arial"/>
          <w:sz w:val="20"/>
        </w:rPr>
      </w:pPr>
      <w:r>
        <w:rPr>
          <w:rFonts w:ascii="Frutiger 55 Roman" w:hAnsi="Frutiger 55 Roman" w:cs="Arial"/>
          <w:sz w:val="20"/>
        </w:rPr>
        <w:t>Kliemann, Peter: Das Haus mit den vielen Wohnungen. Stuttgart 2004, 83-116.</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Themenheft „Buddhismus“, Katechetische Blätter 3/2010, München: Deutscher Katechetenverein.</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Materialbrief RU Sekundarstufe 2/2010: Jesus und Buddha. Umgang mit dem Leid im Christentum und im Bud</w:t>
      </w:r>
      <w:r>
        <w:rPr>
          <w:rStyle w:val="Fett"/>
          <w:rFonts w:ascii="Frutiger 55 Roman" w:hAnsi="Frutiger 55 Roman"/>
          <w:b w:val="0"/>
          <w:bCs w:val="0"/>
          <w:sz w:val="20"/>
        </w:rPr>
        <w:t>d</w:t>
      </w:r>
      <w:r>
        <w:rPr>
          <w:rStyle w:val="Fett"/>
          <w:rFonts w:ascii="Frutiger 55 Roman" w:hAnsi="Frutiger 55 Roman"/>
          <w:b w:val="0"/>
          <w:bCs w:val="0"/>
          <w:sz w:val="20"/>
        </w:rPr>
        <w:t>hismus, München: Deutscher Katecheten Verein.</w:t>
      </w:r>
    </w:p>
    <w:p w:rsidR="009C2A3B" w:rsidRDefault="009C2A3B">
      <w:pPr>
        <w:numPr>
          <w:ilvl w:val="0"/>
          <w:numId w:val="17"/>
        </w:numPr>
        <w:tabs>
          <w:tab w:val="num" w:pos="426"/>
        </w:tabs>
        <w:rPr>
          <w:rStyle w:val="Fett"/>
          <w:rFonts w:ascii="Frutiger 55 Roman" w:hAnsi="Frutiger 55 Roman"/>
          <w:b w:val="0"/>
          <w:bCs w:val="0"/>
          <w:sz w:val="20"/>
        </w:rPr>
      </w:pPr>
      <w:r>
        <w:rPr>
          <w:rFonts w:cs="Arial"/>
          <w:sz w:val="20"/>
        </w:rPr>
        <w:t>Wrogemann, Henning: Religionen im Gespräch. Ein Arbeitsbuch zum interreligiösen Lernen, Stuttgart: Calwer 2008, 63-100.</w:t>
      </w:r>
    </w:p>
    <w:p w:rsidR="009C2A3B" w:rsidRDefault="009C2A3B">
      <w:pPr>
        <w:tabs>
          <w:tab w:val="num" w:pos="426"/>
        </w:tabs>
        <w:jc w:val="both"/>
        <w:rPr>
          <w:rStyle w:val="Fett"/>
          <w:rFonts w:ascii="Frutiger 55 Roman" w:hAnsi="Frutiger 55 Roman"/>
          <w:b w:val="0"/>
          <w:bCs w:val="0"/>
          <w:sz w:val="20"/>
        </w:rPr>
      </w:pPr>
    </w:p>
    <w:p w:rsidR="009C2A3B" w:rsidRDefault="009C2A3B">
      <w:pPr>
        <w:tabs>
          <w:tab w:val="left" w:pos="426"/>
        </w:tabs>
        <w:ind w:right="168"/>
        <w:rPr>
          <w:rFonts w:cs="Arial"/>
          <w:b/>
          <w:iCs/>
          <w:sz w:val="20"/>
          <w:szCs w:val="22"/>
        </w:rPr>
      </w:pPr>
      <w:r>
        <w:rPr>
          <w:rFonts w:cs="Arial"/>
          <w:b/>
          <w:iCs/>
          <w:sz w:val="20"/>
          <w:szCs w:val="22"/>
        </w:rPr>
        <w:t>Literaturhinweise</w:t>
      </w:r>
    </w:p>
    <w:p w:rsidR="009C2A3B" w:rsidRDefault="009C2A3B">
      <w:pPr>
        <w:numPr>
          <w:ilvl w:val="0"/>
          <w:numId w:val="3"/>
        </w:numPr>
        <w:tabs>
          <w:tab w:val="num" w:pos="426"/>
        </w:tabs>
        <w:jc w:val="both"/>
        <w:rPr>
          <w:rStyle w:val="Fett"/>
          <w:rFonts w:cs="Arial"/>
        </w:rPr>
      </w:pPr>
      <w:r>
        <w:rPr>
          <w:rStyle w:val="Fett"/>
          <w:rFonts w:ascii="Frutiger 55 Roman" w:hAnsi="Frutiger 55 Roman"/>
          <w:b w:val="0"/>
          <w:bCs w:val="0"/>
          <w:sz w:val="20"/>
        </w:rPr>
        <w:t>Brück, Michael: Einführung in den Buddhismus, Frankfurt/M.: Verlag der Weltreligionen, Lizenzausgabe: Darmstadt: Wissenschaftliche Buchgesel</w:t>
      </w:r>
      <w:r>
        <w:rPr>
          <w:rStyle w:val="Fett"/>
          <w:rFonts w:ascii="Frutiger 55 Roman" w:hAnsi="Frutiger 55 Roman"/>
          <w:b w:val="0"/>
          <w:bCs w:val="0"/>
          <w:sz w:val="20"/>
        </w:rPr>
        <w:t>l</w:t>
      </w:r>
      <w:r>
        <w:rPr>
          <w:rStyle w:val="Fett"/>
          <w:rFonts w:ascii="Frutiger 55 Roman" w:hAnsi="Frutiger 55 Roman"/>
          <w:b w:val="0"/>
          <w:bCs w:val="0"/>
          <w:sz w:val="20"/>
        </w:rPr>
        <w:t>schaft, 2007, 19,90 €</w:t>
      </w:r>
    </w:p>
    <w:p w:rsidR="009C2A3B" w:rsidRDefault="009C2A3B">
      <w:pPr>
        <w:numPr>
          <w:ilvl w:val="0"/>
          <w:numId w:val="12"/>
        </w:numPr>
        <w:rPr>
          <w:rFonts w:ascii="Frutiger 55 Roman" w:hAnsi="Frutiger 55 Roman" w:cs="Arial"/>
          <w:sz w:val="20"/>
        </w:rPr>
      </w:pPr>
      <w:r>
        <w:rPr>
          <w:rFonts w:ascii="Frutiger 55 Roman" w:hAnsi="Frutiger 55 Roman" w:cs="Arial"/>
          <w:sz w:val="20"/>
        </w:rPr>
        <w:t>Coulmas, Florian: Die Kultur Japans. Tradition und Moderne, München: Beck 22009, insb. 118-129.</w:t>
      </w:r>
    </w:p>
    <w:p w:rsidR="009C2A3B" w:rsidRDefault="009C2A3B">
      <w:pPr>
        <w:numPr>
          <w:ilvl w:val="0"/>
          <w:numId w:val="3"/>
        </w:numPr>
        <w:tabs>
          <w:tab w:val="num" w:pos="426"/>
        </w:tabs>
        <w:jc w:val="both"/>
        <w:rPr>
          <w:rStyle w:val="Fett"/>
          <w:rFonts w:ascii="Frutiger 55 Roman" w:hAnsi="Frutiger 55 Roman"/>
          <w:b w:val="0"/>
          <w:bCs w:val="0"/>
          <w:sz w:val="20"/>
        </w:rPr>
      </w:pPr>
      <w:r>
        <w:rPr>
          <w:rStyle w:val="Fett"/>
          <w:rFonts w:ascii="Frutiger 55 Roman" w:hAnsi="Frutiger 55 Roman"/>
          <w:b w:val="0"/>
          <w:bCs w:val="0"/>
          <w:sz w:val="20"/>
        </w:rPr>
        <w:t>Küng, Hans und Heinz Bechert; Buddhismus, Piper München, 2004.</w:t>
      </w:r>
    </w:p>
    <w:p w:rsidR="009C2A3B" w:rsidRDefault="009C2A3B">
      <w:pPr>
        <w:tabs>
          <w:tab w:val="left" w:pos="426"/>
        </w:tabs>
        <w:ind w:right="168"/>
        <w:rPr>
          <w:rFonts w:cs="Arial"/>
          <w:b/>
          <w:i/>
          <w:szCs w:val="22"/>
        </w:rPr>
      </w:pPr>
    </w:p>
    <w:p w:rsidR="009C2A3B" w:rsidRDefault="009C2A3B">
      <w:pPr>
        <w:tabs>
          <w:tab w:val="left" w:pos="426"/>
        </w:tabs>
        <w:ind w:right="168"/>
        <w:rPr>
          <w:rFonts w:cs="Arial"/>
          <w:b/>
          <w:i/>
          <w:szCs w:val="22"/>
        </w:rPr>
      </w:pPr>
      <w:r>
        <w:rPr>
          <w:rFonts w:cs="Arial"/>
          <w:b/>
          <w:szCs w:val="22"/>
        </w:rPr>
        <w:tab/>
      </w:r>
      <w:r>
        <w:rPr>
          <w:rFonts w:cs="Arial"/>
          <w:b/>
          <w:szCs w:val="22"/>
        </w:rPr>
        <w:tab/>
      </w:r>
      <w:r>
        <w:rPr>
          <w:rFonts w:cs="Arial"/>
          <w:b/>
          <w:i/>
          <w:szCs w:val="22"/>
        </w:rPr>
        <w:t>a) Buddhismus religionswissenschaftlich</w:t>
      </w:r>
    </w:p>
    <w:p w:rsidR="009C2A3B" w:rsidRDefault="009C2A3B">
      <w:pPr>
        <w:pStyle w:val="Style38"/>
        <w:kinsoku w:val="0"/>
        <w:autoSpaceDE/>
        <w:autoSpaceDN/>
        <w:spacing w:line="266" w:lineRule="auto"/>
        <w:ind w:right="216"/>
        <w:rPr>
          <w:i/>
          <w:sz w:val="20"/>
          <w:szCs w:val="20"/>
        </w:rPr>
      </w:pPr>
      <w:r>
        <w:rPr>
          <w:i/>
          <w:sz w:val="20"/>
          <w:szCs w:val="20"/>
        </w:rPr>
        <w:t>[Hinweise: Philosophie oder Religion, Erlösungsreligion, Verbreitung, Mönchsgemeinde und Laien]</w:t>
      </w:r>
    </w:p>
    <w:p w:rsidR="009C2A3B" w:rsidRDefault="009C2A3B">
      <w:pPr>
        <w:numPr>
          <w:ilvl w:val="0"/>
          <w:numId w:val="3"/>
        </w:numPr>
        <w:tabs>
          <w:tab w:val="num" w:pos="426"/>
        </w:tabs>
        <w:jc w:val="both"/>
        <w:rPr>
          <w:rFonts w:cs="Arial"/>
          <w:b/>
          <w:bCs/>
        </w:rPr>
      </w:pPr>
      <w:r>
        <w:rPr>
          <w:rStyle w:val="Fett"/>
          <w:rFonts w:ascii="Frutiger 55 Roman" w:hAnsi="Frutiger 55 Roman"/>
          <w:b w:val="0"/>
          <w:bCs w:val="0"/>
          <w:sz w:val="20"/>
        </w:rPr>
        <w:t xml:space="preserve">Herrmann / Löffler, </w:t>
      </w:r>
      <w:r>
        <w:rPr>
          <w:rStyle w:val="Fett"/>
          <w:rFonts w:ascii="Frutiger 55 Roman" w:hAnsi="Frutiger 55 Roman"/>
          <w:sz w:val="20"/>
        </w:rPr>
        <w:t xml:space="preserve">Religionen </w:t>
      </w:r>
      <w:r>
        <w:rPr>
          <w:rStyle w:val="Fett"/>
          <w:rFonts w:ascii="Frutiger 55 Roman" w:hAnsi="Frutiger 55 Roman"/>
          <w:b w:val="0"/>
          <w:bCs w:val="0"/>
          <w:sz w:val="20"/>
        </w:rPr>
        <w:t>(Reihe Oberstufe Religion), 24f: Mönchtum in Thailand.</w:t>
      </w:r>
    </w:p>
    <w:p w:rsidR="009C2A3B" w:rsidRDefault="009C2A3B">
      <w:pPr>
        <w:tabs>
          <w:tab w:val="left" w:pos="426"/>
        </w:tabs>
        <w:ind w:right="168"/>
        <w:rPr>
          <w:rFonts w:cs="Arial"/>
          <w:sz w:val="20"/>
          <w:u w:val="single"/>
        </w:rPr>
      </w:pPr>
    </w:p>
    <w:p w:rsidR="009C2A3B" w:rsidRDefault="009C2A3B">
      <w:pPr>
        <w:tabs>
          <w:tab w:val="left" w:pos="426"/>
        </w:tabs>
        <w:ind w:right="168"/>
        <w:rPr>
          <w:rFonts w:cs="Arial"/>
          <w:b/>
          <w:i/>
          <w:szCs w:val="22"/>
        </w:rPr>
      </w:pPr>
      <w:r>
        <w:rPr>
          <w:rFonts w:cs="Arial"/>
          <w:b/>
          <w:i/>
          <w:szCs w:val="22"/>
        </w:rPr>
        <w:tab/>
      </w:r>
      <w:r>
        <w:rPr>
          <w:rFonts w:cs="Arial"/>
          <w:b/>
          <w:i/>
          <w:szCs w:val="22"/>
        </w:rPr>
        <w:tab/>
        <w:t xml:space="preserve">b) Das Leben des Siddharta Gautama </w:t>
      </w:r>
    </w:p>
    <w:p w:rsidR="009C2A3B" w:rsidRDefault="009C2A3B">
      <w:pPr>
        <w:tabs>
          <w:tab w:val="left" w:pos="426"/>
        </w:tabs>
        <w:ind w:right="168"/>
      </w:pPr>
      <w:r>
        <w:rPr>
          <w:rFonts w:cs="Arial"/>
          <w:i/>
          <w:sz w:val="20"/>
        </w:rPr>
        <w:t>[Hinweise: Herkunft, die vier Ausfahrten, Suche nach Erlösung, Erleuchtung]</w:t>
      </w:r>
    </w:p>
    <w:p w:rsidR="009C2A3B" w:rsidRDefault="009C2A3B">
      <w:pPr>
        <w:tabs>
          <w:tab w:val="left" w:pos="426"/>
        </w:tabs>
        <w:ind w:right="168"/>
        <w:rPr>
          <w:rFonts w:cs="Arial"/>
          <w:b/>
          <w:szCs w:val="22"/>
        </w:rPr>
      </w:pPr>
      <w:r>
        <w:rPr>
          <w:rFonts w:cs="Arial"/>
          <w:b/>
          <w:szCs w:val="22"/>
        </w:rPr>
        <w:tab/>
      </w:r>
      <w:r>
        <w:rPr>
          <w:rFonts w:cs="Arial"/>
          <w:b/>
          <w:szCs w:val="22"/>
        </w:rPr>
        <w:tab/>
      </w:r>
    </w:p>
    <w:p w:rsidR="009C2A3B" w:rsidRDefault="009C2A3B">
      <w:pPr>
        <w:tabs>
          <w:tab w:val="left" w:pos="426"/>
        </w:tabs>
        <w:ind w:right="168"/>
        <w:rPr>
          <w:rFonts w:cs="Arial"/>
          <w:b/>
          <w:i/>
          <w:iCs/>
          <w:szCs w:val="22"/>
        </w:rPr>
      </w:pPr>
      <w:r>
        <w:rPr>
          <w:rFonts w:cs="Arial"/>
          <w:b/>
          <w:i/>
          <w:iCs/>
          <w:szCs w:val="22"/>
        </w:rPr>
        <w:tab/>
      </w:r>
      <w:r>
        <w:rPr>
          <w:rFonts w:cs="Arial"/>
          <w:b/>
          <w:i/>
          <w:iCs/>
          <w:szCs w:val="22"/>
        </w:rPr>
        <w:tab/>
        <w:t>c) Die Lehre des Buddha und buddhistische Frömmigkeit</w:t>
      </w:r>
    </w:p>
    <w:p w:rsidR="009C2A3B" w:rsidRDefault="009C2A3B">
      <w:pPr>
        <w:tabs>
          <w:tab w:val="left" w:pos="426"/>
        </w:tabs>
        <w:ind w:right="168"/>
        <w:rPr>
          <w:rStyle w:val="CharacterStyle13"/>
          <w:i/>
          <w:sz w:val="20"/>
          <w:szCs w:val="20"/>
        </w:rPr>
      </w:pPr>
      <w:r>
        <w:rPr>
          <w:rFonts w:cs="Arial"/>
          <w:i/>
          <w:sz w:val="20"/>
        </w:rPr>
        <w:t>[</w:t>
      </w:r>
      <w:r>
        <w:rPr>
          <w:i/>
          <w:sz w:val="20"/>
        </w:rPr>
        <w:t xml:space="preserve">Hinweise: </w:t>
      </w:r>
      <w:r>
        <w:rPr>
          <w:rStyle w:val="CharacterStyle13"/>
          <w:i/>
          <w:sz w:val="20"/>
          <w:szCs w:val="20"/>
        </w:rPr>
        <w:t>Verständnis von Karma und Wiedergeburt; Dharma, die vier edlen Wahrheiten, der achtfache Pfad; Nirwana; Rad der Lehre]</w:t>
      </w:r>
    </w:p>
    <w:p w:rsidR="009C2A3B" w:rsidRDefault="009C2A3B">
      <w:pPr>
        <w:numPr>
          <w:ilvl w:val="0"/>
          <w:numId w:val="3"/>
        </w:numPr>
        <w:tabs>
          <w:tab w:val="num" w:pos="426"/>
        </w:tabs>
        <w:rPr>
          <w:rStyle w:val="Fett"/>
          <w:rFonts w:ascii="Frutiger 55 Roman" w:hAnsi="Frutiger 55 Roman"/>
          <w:b w:val="0"/>
          <w:bCs w:val="0"/>
          <w:sz w:val="20"/>
        </w:rPr>
      </w:pPr>
      <w:r>
        <w:rPr>
          <w:rStyle w:val="Fett"/>
          <w:rFonts w:ascii="Frutiger 55 Roman" w:hAnsi="Frutiger 55 Roman"/>
          <w:b w:val="0"/>
          <w:bCs w:val="0"/>
          <w:sz w:val="20"/>
        </w:rPr>
        <w:t>REINKARNATION - das Mißverständnis von der zweiten Chance; Themenheft von: Religion betrifft uns, Heft 5,1999.</w:t>
      </w:r>
    </w:p>
    <w:p w:rsidR="009C2A3B" w:rsidRDefault="009C2A3B">
      <w:pPr>
        <w:tabs>
          <w:tab w:val="num" w:pos="426"/>
        </w:tabs>
        <w:jc w:val="both"/>
        <w:rPr>
          <w:rFonts w:cs="Arial"/>
          <w:b/>
          <w:bCs/>
        </w:rPr>
      </w:pPr>
    </w:p>
    <w:p w:rsidR="009C2A3B" w:rsidRDefault="009C2A3B">
      <w:pPr>
        <w:tabs>
          <w:tab w:val="left" w:pos="426"/>
        </w:tabs>
        <w:ind w:right="168"/>
        <w:rPr>
          <w:rFonts w:cs="Arial"/>
          <w:szCs w:val="22"/>
        </w:rPr>
      </w:pPr>
    </w:p>
    <w:p w:rsidR="009C2A3B" w:rsidRDefault="009C2A3B">
      <w:pPr>
        <w:numPr>
          <w:ilvl w:val="0"/>
          <w:numId w:val="5"/>
        </w:numPr>
        <w:tabs>
          <w:tab w:val="left" w:pos="426"/>
        </w:tabs>
        <w:ind w:right="168"/>
        <w:rPr>
          <w:rFonts w:cs="Arial"/>
          <w:b/>
          <w:i/>
          <w:sz w:val="24"/>
          <w:szCs w:val="24"/>
        </w:rPr>
      </w:pPr>
      <w:r>
        <w:rPr>
          <w:rFonts w:cs="Arial"/>
          <w:b/>
          <w:i/>
          <w:sz w:val="24"/>
          <w:szCs w:val="24"/>
        </w:rPr>
        <w:t>Buddhismus und Christentum</w:t>
      </w:r>
    </w:p>
    <w:p w:rsidR="009C2A3B" w:rsidRDefault="009C2A3B">
      <w:pPr>
        <w:tabs>
          <w:tab w:val="left" w:pos="426"/>
        </w:tabs>
        <w:ind w:right="168"/>
        <w:rPr>
          <w:rFonts w:cs="Arial"/>
          <w:i/>
          <w:sz w:val="20"/>
        </w:rPr>
      </w:pPr>
      <w:r>
        <w:rPr>
          <w:rFonts w:cs="Arial"/>
          <w:i/>
          <w:sz w:val="20"/>
        </w:rPr>
        <w:t>[Hinweise: Jüdisch-christliches und buddhistisches Wirklichkeitsverständnis, die Frage nach Gott, Buddha und Christus, Deutung von Leid]</w:t>
      </w:r>
    </w:p>
    <w:p w:rsidR="009C2A3B" w:rsidRDefault="009C2A3B">
      <w:pPr>
        <w:numPr>
          <w:ilvl w:val="0"/>
          <w:numId w:val="12"/>
        </w:numPr>
        <w:rPr>
          <w:rFonts w:ascii="Frutiger 55 Roman" w:hAnsi="Frutiger 55 Roman" w:cs="Arial"/>
          <w:sz w:val="20"/>
        </w:rPr>
      </w:pPr>
      <w:r>
        <w:rPr>
          <w:rFonts w:ascii="Frutiger 55 Roman" w:hAnsi="Frutiger 55 Roman" w:cs="Arial"/>
          <w:sz w:val="20"/>
        </w:rPr>
        <w:t xml:space="preserve">Herrmann / Löffler, </w:t>
      </w:r>
      <w:r>
        <w:rPr>
          <w:rFonts w:ascii="Frutiger 55 Roman" w:hAnsi="Frutiger 55 Roman" w:cs="Arial"/>
          <w:b/>
          <w:sz w:val="20"/>
        </w:rPr>
        <w:t>Religionen</w:t>
      </w:r>
      <w:r>
        <w:rPr>
          <w:rFonts w:ascii="Frutiger 55 Roman" w:hAnsi="Frutiger 55 Roman" w:cs="Arial"/>
          <w:sz w:val="20"/>
        </w:rPr>
        <w:t xml:space="preserve"> (Reihe Oberstufe Religion), 44.51.66f.</w:t>
      </w:r>
    </w:p>
    <w:p w:rsidR="009C2A3B" w:rsidRDefault="009C2A3B">
      <w:pPr>
        <w:numPr>
          <w:ilvl w:val="0"/>
          <w:numId w:val="12"/>
        </w:numPr>
        <w:rPr>
          <w:rFonts w:ascii="Frutiger 55 Roman" w:hAnsi="Frutiger 55 Roman" w:cs="Arial"/>
          <w:sz w:val="20"/>
        </w:rPr>
      </w:pPr>
      <w:r>
        <w:rPr>
          <w:rFonts w:ascii="Frutiger 55 Roman" w:hAnsi="Frutiger 55 Roman" w:cs="Arial"/>
          <w:sz w:val="20"/>
        </w:rPr>
        <w:t>Knitter, Paul F.: Jesus und Buddha – ein Gespräch, in: Anderes entdecken – Eigenes vergewissern. Bausteine für einen pluralitätsfähigen Religionsunterricht, hg. v. H. Dam u. B. U. Rahlwes, Schönberger Impulse. Praxi</w:t>
      </w:r>
      <w:r>
        <w:rPr>
          <w:rFonts w:ascii="Frutiger 55 Roman" w:hAnsi="Frutiger 55 Roman" w:cs="Arial"/>
          <w:sz w:val="20"/>
        </w:rPr>
        <w:t>s</w:t>
      </w:r>
      <w:r>
        <w:rPr>
          <w:rFonts w:ascii="Frutiger 55 Roman" w:hAnsi="Frutiger 55 Roman" w:cs="Arial"/>
          <w:sz w:val="20"/>
        </w:rPr>
        <w:t>ideen Religion, Frankfurt 2008, 59-64.</w:t>
      </w:r>
    </w:p>
    <w:p w:rsidR="009C2A3B" w:rsidRDefault="009C2A3B">
      <w:pPr>
        <w:numPr>
          <w:ilvl w:val="0"/>
          <w:numId w:val="12"/>
        </w:numPr>
        <w:rPr>
          <w:rFonts w:ascii="Frutiger 55 Roman" w:hAnsi="Frutiger 55 Roman" w:cs="Arial"/>
          <w:sz w:val="20"/>
        </w:rPr>
      </w:pPr>
      <w:r>
        <w:rPr>
          <w:rFonts w:ascii="Frutiger 55 Roman" w:hAnsi="Frutiger 55 Roman" w:cs="Arial"/>
          <w:sz w:val="20"/>
        </w:rPr>
        <w:t>Löffler, Ulrich: „...bloß dass ihn die Buddhisten nicht wie einen Gott ansehen!“. Erkundungen zur Wahrne</w:t>
      </w:r>
      <w:r>
        <w:rPr>
          <w:rFonts w:ascii="Frutiger 55 Roman" w:hAnsi="Frutiger 55 Roman" w:cs="Arial"/>
          <w:sz w:val="20"/>
        </w:rPr>
        <w:t>h</w:t>
      </w:r>
      <w:r>
        <w:rPr>
          <w:rFonts w:ascii="Frutiger 55 Roman" w:hAnsi="Frutiger 55 Roman" w:cs="Arial"/>
          <w:sz w:val="20"/>
        </w:rPr>
        <w:t>mung des Dalai Lama bei Schülerinnen und Schülern, in: in Deutschland, in: Glaube und Lernen 2/2009, Gö</w:t>
      </w:r>
      <w:r>
        <w:rPr>
          <w:rFonts w:ascii="Frutiger 55 Roman" w:hAnsi="Frutiger 55 Roman" w:cs="Arial"/>
          <w:sz w:val="20"/>
        </w:rPr>
        <w:t>t</w:t>
      </w:r>
      <w:r>
        <w:rPr>
          <w:rFonts w:ascii="Frutiger 55 Roman" w:hAnsi="Frutiger 55 Roman" w:cs="Arial"/>
          <w:sz w:val="20"/>
        </w:rPr>
        <w:t>tingen, 175-189.</w:t>
      </w:r>
    </w:p>
    <w:p w:rsidR="009C2A3B" w:rsidRDefault="009C2A3B">
      <w:pPr>
        <w:numPr>
          <w:ilvl w:val="0"/>
          <w:numId w:val="12"/>
        </w:numPr>
        <w:rPr>
          <w:rFonts w:cs="Arial"/>
          <w:b/>
          <w:bCs/>
        </w:rPr>
      </w:pPr>
      <w:r>
        <w:rPr>
          <w:rFonts w:ascii="Frutiger 55 Roman" w:hAnsi="Frutiger 55 Roman" w:cs="Arial"/>
          <w:sz w:val="20"/>
        </w:rPr>
        <w:t>Lutz, Ulrich und Michaels, Axel: Jesus oder Buddha – Leben und Lehre im Vergleich, München Beck 2002.</w:t>
      </w:r>
    </w:p>
    <w:p w:rsidR="009C2A3B" w:rsidRDefault="009C2A3B">
      <w:pPr>
        <w:tabs>
          <w:tab w:val="left" w:pos="426"/>
        </w:tabs>
        <w:ind w:right="168"/>
        <w:rPr>
          <w:rFonts w:cs="Arial"/>
          <w:b/>
          <w:sz w:val="28"/>
          <w:szCs w:val="28"/>
        </w:rPr>
      </w:pPr>
      <w:r>
        <w:rPr>
          <w:rFonts w:cs="Arial"/>
          <w:b/>
          <w:sz w:val="28"/>
          <w:szCs w:val="28"/>
        </w:rPr>
        <w:br w:type="page"/>
        <w:t>9.6 Konfuzianismus</w:t>
      </w:r>
    </w:p>
    <w:p w:rsidR="009C2A3B" w:rsidRDefault="009C2A3B">
      <w:pPr>
        <w:tabs>
          <w:tab w:val="left" w:pos="426"/>
        </w:tabs>
        <w:ind w:right="168"/>
        <w:rPr>
          <w:rFonts w:cs="Arial"/>
          <w:b/>
          <w:i/>
          <w:sz w:val="24"/>
          <w:szCs w:val="24"/>
        </w:rPr>
      </w:pPr>
      <w:r>
        <w:rPr>
          <w:rFonts w:cs="Arial"/>
          <w:b/>
          <w:i/>
          <w:sz w:val="24"/>
          <w:szCs w:val="24"/>
        </w:rPr>
        <w:t>Leitgedanke der Ergänzungseinheit:</w:t>
      </w:r>
    </w:p>
    <w:p w:rsidR="009C2A3B" w:rsidRDefault="009C2A3B">
      <w:pPr>
        <w:tabs>
          <w:tab w:val="left" w:pos="426"/>
        </w:tabs>
        <w:ind w:right="168"/>
        <w:jc w:val="both"/>
        <w:rPr>
          <w:rFonts w:cs="Arial"/>
          <w:szCs w:val="24"/>
        </w:rPr>
      </w:pPr>
      <w:r>
        <w:rPr>
          <w:rFonts w:cs="Arial"/>
          <w:szCs w:val="24"/>
        </w:rPr>
        <w:t>Die Schülerinnen und Schüler erläutern die Bedeutung des Konfuzianismus und beschreiben seine umfassende Wirkung. Sie legen dar, dass auch China durch konfuzianische Traditionen geprägt ist. Sie vergleichen die grundlegenden Lehren des Konfuzianismus mit denen des Christentums.</w:t>
      </w:r>
    </w:p>
    <w:p w:rsidR="009C2A3B" w:rsidRDefault="009C2A3B">
      <w:pPr>
        <w:tabs>
          <w:tab w:val="left" w:pos="426"/>
        </w:tabs>
        <w:ind w:right="168"/>
        <w:jc w:val="both"/>
        <w:rPr>
          <w:rFonts w:cs="Arial"/>
          <w:sz w:val="24"/>
          <w:szCs w:val="24"/>
        </w:rPr>
      </w:pPr>
    </w:p>
    <w:p w:rsidR="009C2A3B" w:rsidRDefault="009C2A3B">
      <w:pPr>
        <w:numPr>
          <w:ilvl w:val="0"/>
          <w:numId w:val="12"/>
        </w:numPr>
        <w:rPr>
          <w:rFonts w:ascii="Frutiger 55 Roman" w:hAnsi="Frutiger 55 Roman" w:cs="Arial"/>
          <w:sz w:val="20"/>
        </w:rPr>
      </w:pPr>
      <w:r>
        <w:rPr>
          <w:rFonts w:ascii="Frutiger 55 Roman" w:hAnsi="Frutiger 55 Roman" w:cs="Arial"/>
          <w:sz w:val="20"/>
        </w:rPr>
        <w:t>Coulmas, Florian: Die Kultur Japans. Tradition und Moderne, München: Beck 22009, insb. 130-138.</w:t>
      </w:r>
    </w:p>
    <w:p w:rsidR="009C2A3B" w:rsidRDefault="009C2A3B">
      <w:pPr>
        <w:numPr>
          <w:ilvl w:val="0"/>
          <w:numId w:val="12"/>
        </w:numPr>
      </w:pPr>
      <w:r>
        <w:rPr>
          <w:rFonts w:ascii="Frutiger 55 Roman" w:hAnsi="Frutiger 55 Roman" w:cs="Arial"/>
          <w:sz w:val="20"/>
        </w:rPr>
        <w:t>Emmerich, Reinhard: Chinesische Religionen, in: Antes, Peter: Die Religionen der Gegenwart, München, Beck’sche Verlagshandlung, 1996, 212-238. (vergriffen)</w:t>
      </w:r>
    </w:p>
    <w:p w:rsidR="009C2A3B" w:rsidRDefault="009C2A3B">
      <w:pPr>
        <w:numPr>
          <w:ilvl w:val="0"/>
          <w:numId w:val="12"/>
        </w:numPr>
        <w:rPr>
          <w:rFonts w:ascii="Frutiger 55 Roman" w:hAnsi="Frutiger 55 Roman" w:cs="Arial"/>
          <w:sz w:val="20"/>
        </w:rPr>
      </w:pPr>
      <w:r>
        <w:rPr>
          <w:rFonts w:ascii="Frutiger 55 Roman" w:hAnsi="Frutiger 55 Roman" w:cs="Arial"/>
          <w:sz w:val="20"/>
        </w:rPr>
        <w:t>Ess, Hans van: Der Konfuzianismus, München: Beck Verlag („Beck Wissen“), 2003. (für S zu speziell, Schlusskapitel interessant: Ist der Konfuzianismus heute noch wirksam?)</w:t>
      </w:r>
    </w:p>
    <w:p w:rsidR="009C2A3B" w:rsidRDefault="009C2A3B">
      <w:pPr>
        <w:numPr>
          <w:ilvl w:val="0"/>
          <w:numId w:val="12"/>
        </w:numPr>
        <w:rPr>
          <w:rStyle w:val="Fett"/>
          <w:rFonts w:ascii="Frutiger 55 Roman" w:hAnsi="Frutiger 55 Roman"/>
          <w:b w:val="0"/>
          <w:bCs w:val="0"/>
          <w:sz w:val="20"/>
        </w:rPr>
      </w:pPr>
      <w:r>
        <w:rPr>
          <w:rFonts w:ascii="Frutiger 55 Roman" w:hAnsi="Frutiger 55 Roman" w:cs="Arial"/>
          <w:sz w:val="20"/>
        </w:rPr>
        <w:t>Küng, Hans und Ching, Julia: Christentum und chinesische Religion, Piper, Mü ‚88, S.211-296</w:t>
      </w:r>
    </w:p>
    <w:p w:rsidR="009C2A3B" w:rsidRDefault="009C2A3B">
      <w:pPr>
        <w:numPr>
          <w:ilvl w:val="0"/>
          <w:numId w:val="12"/>
        </w:numPr>
        <w:rPr>
          <w:rFonts w:ascii="Frutiger 55 Roman" w:hAnsi="Frutiger 55 Roman" w:cs="Arial"/>
          <w:sz w:val="20"/>
        </w:rPr>
      </w:pPr>
      <w:r>
        <w:rPr>
          <w:rFonts w:ascii="Frutiger 55 Roman" w:hAnsi="Frutiger 55 Roman" w:cs="Arial"/>
          <w:sz w:val="20"/>
        </w:rPr>
        <w:t>Schramm, Michael: Ökonomische Moralkulturen, Marburg 2008, 33-54: Konfuzianisch „gedeckelte“ Moralku</w:t>
      </w:r>
      <w:r>
        <w:rPr>
          <w:rFonts w:ascii="Frutiger 55 Roman" w:hAnsi="Frutiger 55 Roman" w:cs="Arial"/>
          <w:sz w:val="20"/>
        </w:rPr>
        <w:t>l</w:t>
      </w:r>
      <w:r>
        <w:rPr>
          <w:rFonts w:ascii="Frutiger 55 Roman" w:hAnsi="Frutiger 55 Roman" w:cs="Arial"/>
          <w:sz w:val="20"/>
        </w:rPr>
        <w:t>turen.</w:t>
      </w:r>
    </w:p>
    <w:p w:rsidR="009C2A3B" w:rsidRDefault="009C2A3B"/>
    <w:p w:rsidR="009C2A3B" w:rsidRDefault="009C2A3B">
      <w:pPr>
        <w:pStyle w:val="Kopf"/>
      </w:pPr>
      <w:r>
        <w:rPr>
          <w:sz w:val="20"/>
        </w:rPr>
        <w:t>Fernöstliche Religionen</w:t>
      </w:r>
    </w:p>
    <w:p w:rsidR="009C2A3B" w:rsidRDefault="009C2A3B">
      <w:pPr>
        <w:numPr>
          <w:ilvl w:val="0"/>
          <w:numId w:val="12"/>
        </w:numPr>
        <w:rPr>
          <w:rFonts w:ascii="Frutiger 55 Roman" w:hAnsi="Frutiger 55 Roman" w:cs="Arial"/>
          <w:sz w:val="20"/>
        </w:rPr>
      </w:pPr>
      <w:r>
        <w:rPr>
          <w:rFonts w:ascii="Frutiger 55 Roman" w:hAnsi="Frutiger 55 Roman" w:cs="Arial"/>
          <w:sz w:val="20"/>
        </w:rPr>
        <w:t>P. Müller/ D. Knopp, Deutschland 2004.München : FWU - Inst. f. Film und Bild in Wissenschaft und Fo</w:t>
      </w:r>
      <w:r>
        <w:rPr>
          <w:rFonts w:ascii="Frutiger 55 Roman" w:hAnsi="Frutiger 55 Roman" w:cs="Arial"/>
          <w:sz w:val="20"/>
        </w:rPr>
        <w:t>r</w:t>
      </w:r>
      <w:r>
        <w:rPr>
          <w:rFonts w:ascii="Frutiger 55 Roman" w:hAnsi="Frutiger 55 Roman" w:cs="Arial"/>
          <w:sz w:val="20"/>
        </w:rPr>
        <w:t>schung, 2004. DVD 030</w:t>
      </w:r>
    </w:p>
    <w:p w:rsidR="009C2A3B" w:rsidRDefault="009C2A3B">
      <w:pPr>
        <w:rPr>
          <w:rFonts w:cs="Arial"/>
          <w:sz w:val="20"/>
        </w:rPr>
      </w:pPr>
    </w:p>
    <w:p w:rsidR="009C2A3B" w:rsidRDefault="009C2A3B">
      <w:pPr>
        <w:rPr>
          <w:rFonts w:cs="Arial"/>
          <w:b/>
          <w:bCs/>
          <w:sz w:val="20"/>
        </w:rPr>
      </w:pPr>
      <w:r>
        <w:rPr>
          <w:rFonts w:cs="Arial"/>
          <w:b/>
          <w:bCs/>
          <w:sz w:val="20"/>
        </w:rPr>
        <w:t>Medien</w:t>
      </w:r>
    </w:p>
    <w:p w:rsidR="009C2A3B" w:rsidRDefault="009C2A3B">
      <w:pPr>
        <w:numPr>
          <w:ilvl w:val="0"/>
          <w:numId w:val="12"/>
        </w:numPr>
        <w:rPr>
          <w:sz w:val="20"/>
        </w:rPr>
      </w:pPr>
      <w:r>
        <w:rPr>
          <w:rFonts w:ascii="Frutiger 55 Roman" w:hAnsi="Frutiger 55 Roman" w:cs="Arial"/>
          <w:sz w:val="20"/>
        </w:rPr>
        <w:t>Küng, Hans: Spurensuche - Die Weltreligionen auf dem Weg. Folge 1: Stammesreligionen, Hinduismus, Ch</w:t>
      </w:r>
      <w:r>
        <w:rPr>
          <w:rFonts w:ascii="Frutiger 55 Roman" w:hAnsi="Frutiger 55 Roman" w:cs="Arial"/>
          <w:sz w:val="20"/>
        </w:rPr>
        <w:t>i</w:t>
      </w:r>
      <w:r>
        <w:rPr>
          <w:rFonts w:ascii="Frutiger 55 Roman" w:hAnsi="Frutiger 55 Roman" w:cs="Arial"/>
          <w:sz w:val="20"/>
        </w:rPr>
        <w:t>nesische Religion, Buddhi</w:t>
      </w:r>
      <w:r>
        <w:rPr>
          <w:rFonts w:ascii="Frutiger 55 Roman" w:hAnsi="Frutiger 55 Roman" w:cs="Arial"/>
          <w:sz w:val="20"/>
        </w:rPr>
        <w:t>s</w:t>
      </w:r>
      <w:r>
        <w:rPr>
          <w:rFonts w:ascii="Frutiger 55 Roman" w:hAnsi="Frutiger 55 Roman" w:cs="Arial"/>
          <w:sz w:val="20"/>
        </w:rPr>
        <w:t>mus / Hans Küng, Deutschland 1999. Grünwald : Komplett-Media, 1999.</w:t>
      </w:r>
    </w:p>
    <w:p w:rsidR="009C2A3B" w:rsidRDefault="009C2A3B">
      <w:pPr>
        <w:numPr>
          <w:ilvl w:val="0"/>
          <w:numId w:val="12"/>
        </w:numPr>
        <w:rPr>
          <w:sz w:val="20"/>
        </w:rPr>
      </w:pPr>
      <w:r>
        <w:rPr>
          <w:rFonts w:cs="Arial"/>
          <w:sz w:val="20"/>
        </w:rPr>
        <w:t xml:space="preserve">Kommentierte Fotos – vor allen Dingen zu den fünf Beziehungen: </w:t>
      </w:r>
      <w:r>
        <w:rPr>
          <w:rFonts w:cs="Arial"/>
          <w:sz w:val="20"/>
        </w:rPr>
        <w:sym w:font="Wingdings" w:char="F0E0"/>
      </w:r>
      <w:r>
        <w:rPr>
          <w:rFonts w:cs="Arial"/>
          <w:sz w:val="20"/>
        </w:rPr>
        <w:t> </w:t>
      </w:r>
      <w:hyperlink r:id="rId53" w:history="1">
        <w:r>
          <w:rPr>
            <w:rFonts w:cs="Arial"/>
            <w:sz w:val="20"/>
          </w:rPr>
          <w:t>www.zeit.de/online/2007/09/bildergal</w:t>
        </w:r>
        <w:r>
          <w:rPr>
            <w:rFonts w:cs="Arial"/>
            <w:sz w:val="20"/>
          </w:rPr>
          <w:t>e</w:t>
        </w:r>
        <w:r>
          <w:rPr>
            <w:rFonts w:cs="Arial"/>
            <w:sz w:val="20"/>
          </w:rPr>
          <w:t>rie-konfuzianismus</w:t>
        </w:r>
      </w:hyperlink>
      <w:r>
        <w:rPr>
          <w:rFonts w:cs="Arial"/>
          <w:sz w:val="20"/>
        </w:rPr>
        <w:t xml:space="preserve"> </w:t>
      </w:r>
    </w:p>
    <w:p w:rsidR="009C2A3B" w:rsidRDefault="009C2A3B"/>
    <w:p w:rsidR="009C2A3B" w:rsidRDefault="009C2A3B">
      <w:pPr>
        <w:tabs>
          <w:tab w:val="left" w:pos="426"/>
        </w:tabs>
        <w:ind w:right="168"/>
        <w:jc w:val="both"/>
        <w:rPr>
          <w:rFonts w:cs="Arial"/>
          <w:sz w:val="24"/>
          <w:szCs w:val="24"/>
        </w:rPr>
      </w:pPr>
    </w:p>
    <w:p w:rsidR="009C2A3B" w:rsidRDefault="009C2A3B">
      <w:pPr>
        <w:numPr>
          <w:ilvl w:val="0"/>
          <w:numId w:val="9"/>
        </w:numPr>
        <w:tabs>
          <w:tab w:val="left" w:pos="426"/>
        </w:tabs>
        <w:ind w:right="168"/>
        <w:jc w:val="both"/>
        <w:rPr>
          <w:rFonts w:cs="Arial"/>
          <w:b/>
          <w:i/>
          <w:szCs w:val="22"/>
        </w:rPr>
      </w:pPr>
      <w:r>
        <w:rPr>
          <w:rFonts w:cs="Arial"/>
          <w:b/>
          <w:i/>
          <w:szCs w:val="22"/>
        </w:rPr>
        <w:t>Konfuzianismus: religionswissenschaftlich</w:t>
      </w:r>
    </w:p>
    <w:p w:rsidR="009C2A3B" w:rsidRDefault="009C2A3B">
      <w:pPr>
        <w:tabs>
          <w:tab w:val="left" w:pos="426"/>
        </w:tabs>
        <w:ind w:right="168"/>
        <w:rPr>
          <w:rFonts w:cs="Arial"/>
          <w:i/>
          <w:sz w:val="20"/>
        </w:rPr>
      </w:pPr>
      <w:r>
        <w:rPr>
          <w:rFonts w:cs="Arial"/>
          <w:i/>
          <w:sz w:val="20"/>
        </w:rPr>
        <w:t>[Hinweise: Religion oder Philosophie?, Unterscheidung zwischen Elitetradition und Volksrelig</w:t>
      </w:r>
      <w:r>
        <w:rPr>
          <w:rFonts w:cs="Arial"/>
          <w:i/>
          <w:sz w:val="20"/>
        </w:rPr>
        <w:t>i</w:t>
      </w:r>
      <w:r>
        <w:rPr>
          <w:rFonts w:cs="Arial"/>
          <w:i/>
          <w:sz w:val="20"/>
        </w:rPr>
        <w:t>on, Verbreitung]</w:t>
      </w:r>
    </w:p>
    <w:p w:rsidR="009C2A3B" w:rsidRDefault="009C2A3B">
      <w:pPr>
        <w:tabs>
          <w:tab w:val="left" w:pos="426"/>
        </w:tabs>
        <w:ind w:right="168"/>
        <w:rPr>
          <w:rFonts w:cs="Arial"/>
          <w:i/>
          <w:sz w:val="20"/>
        </w:rPr>
      </w:pPr>
    </w:p>
    <w:p w:rsidR="009C2A3B" w:rsidRDefault="009C2A3B">
      <w:pPr>
        <w:numPr>
          <w:ilvl w:val="0"/>
          <w:numId w:val="9"/>
        </w:numPr>
        <w:tabs>
          <w:tab w:val="left" w:pos="426"/>
        </w:tabs>
        <w:ind w:right="168"/>
        <w:rPr>
          <w:rFonts w:cs="Arial"/>
          <w:b/>
          <w:i/>
          <w:szCs w:val="22"/>
        </w:rPr>
      </w:pPr>
      <w:r>
        <w:rPr>
          <w:rFonts w:cs="Arial"/>
          <w:b/>
          <w:i/>
          <w:szCs w:val="22"/>
        </w:rPr>
        <w:t>Das Leben des Konfuzius</w:t>
      </w:r>
    </w:p>
    <w:p w:rsidR="009C2A3B" w:rsidRDefault="009C2A3B">
      <w:pPr>
        <w:tabs>
          <w:tab w:val="left" w:pos="426"/>
        </w:tabs>
        <w:ind w:right="168"/>
        <w:rPr>
          <w:rFonts w:cs="Arial"/>
          <w:i/>
          <w:sz w:val="20"/>
        </w:rPr>
      </w:pPr>
      <w:r>
        <w:rPr>
          <w:rFonts w:cs="Arial"/>
          <w:i/>
          <w:sz w:val="20"/>
        </w:rPr>
        <w:t>[Hinweise: Bildung und Strebsamkeit]</w:t>
      </w:r>
    </w:p>
    <w:p w:rsidR="009C2A3B" w:rsidRDefault="009C2A3B">
      <w:pPr>
        <w:tabs>
          <w:tab w:val="left" w:pos="426"/>
        </w:tabs>
        <w:ind w:right="168"/>
        <w:rPr>
          <w:rFonts w:cs="Arial"/>
          <w:i/>
          <w:sz w:val="20"/>
        </w:rPr>
      </w:pPr>
    </w:p>
    <w:p w:rsidR="009C2A3B" w:rsidRDefault="009C2A3B">
      <w:pPr>
        <w:tabs>
          <w:tab w:val="left" w:pos="426"/>
        </w:tabs>
        <w:ind w:right="168"/>
        <w:rPr>
          <w:rFonts w:cs="Arial"/>
          <w:b/>
          <w:i/>
          <w:szCs w:val="22"/>
        </w:rPr>
      </w:pPr>
      <w:r>
        <w:rPr>
          <w:rFonts w:cs="Arial"/>
          <w:b/>
          <w:i/>
          <w:szCs w:val="22"/>
        </w:rPr>
        <w:tab/>
      </w:r>
      <w:r>
        <w:rPr>
          <w:rFonts w:cs="Arial"/>
          <w:b/>
          <w:i/>
          <w:szCs w:val="22"/>
        </w:rPr>
        <w:tab/>
        <w:t>c) Anthropologie des Konfuzianismus</w:t>
      </w:r>
    </w:p>
    <w:p w:rsidR="009C2A3B" w:rsidRDefault="009C2A3B">
      <w:pPr>
        <w:tabs>
          <w:tab w:val="left" w:pos="426"/>
        </w:tabs>
        <w:ind w:right="168"/>
        <w:rPr>
          <w:rFonts w:cs="Arial"/>
          <w:i/>
          <w:sz w:val="20"/>
        </w:rPr>
      </w:pPr>
      <w:r>
        <w:rPr>
          <w:rFonts w:cs="Arial"/>
          <w:i/>
          <w:sz w:val="20"/>
        </w:rPr>
        <w:t>[Hinweise: Prinzipielle Fähigkeit, Vollkommenheit zu erreichen, Herrscher – Minister, Vater – Sohn, Ehemann – Ehefrau, älterer Bruder – jüngerer Bruder, Freund – Freund]</w:t>
      </w:r>
    </w:p>
    <w:p w:rsidR="009C2A3B" w:rsidRDefault="009C2A3B">
      <w:pPr>
        <w:tabs>
          <w:tab w:val="left" w:pos="426"/>
        </w:tabs>
        <w:ind w:right="168"/>
        <w:rPr>
          <w:rFonts w:cs="Arial"/>
          <w:i/>
          <w:sz w:val="20"/>
        </w:rPr>
      </w:pPr>
    </w:p>
    <w:p w:rsidR="009C2A3B" w:rsidRDefault="009C2A3B">
      <w:pPr>
        <w:tabs>
          <w:tab w:val="left" w:pos="426"/>
        </w:tabs>
        <w:ind w:right="168"/>
        <w:rPr>
          <w:rFonts w:cs="Arial"/>
          <w:i/>
          <w:szCs w:val="22"/>
        </w:rPr>
      </w:pPr>
      <w:r>
        <w:rPr>
          <w:rFonts w:cs="Arial"/>
          <w:b/>
          <w:i/>
          <w:szCs w:val="22"/>
        </w:rPr>
        <w:tab/>
      </w:r>
      <w:r>
        <w:rPr>
          <w:rFonts w:cs="Arial"/>
          <w:b/>
          <w:i/>
          <w:szCs w:val="22"/>
        </w:rPr>
        <w:tab/>
        <w:t>d) Bedeutung des Konfuzianismus</w:t>
      </w:r>
    </w:p>
    <w:p w:rsidR="009C2A3B" w:rsidRDefault="009C2A3B">
      <w:pPr>
        <w:tabs>
          <w:tab w:val="left" w:pos="426"/>
        </w:tabs>
        <w:ind w:left="720" w:right="168"/>
        <w:rPr>
          <w:rFonts w:cs="Arial"/>
          <w:i/>
          <w:szCs w:val="22"/>
        </w:rPr>
      </w:pPr>
      <w:r>
        <w:rPr>
          <w:rFonts w:cs="Arial"/>
          <w:i/>
          <w:szCs w:val="22"/>
        </w:rPr>
        <w:t xml:space="preserve">    </w:t>
      </w:r>
      <w:r>
        <w:rPr>
          <w:rFonts w:cs="Arial"/>
          <w:b/>
          <w:i/>
          <w:szCs w:val="22"/>
        </w:rPr>
        <w:t>Ethische</w:t>
      </w:r>
      <w:r>
        <w:rPr>
          <w:rFonts w:cs="Arial"/>
          <w:i/>
          <w:szCs w:val="22"/>
        </w:rPr>
        <w:t xml:space="preserve"> </w:t>
      </w:r>
      <w:r>
        <w:rPr>
          <w:rFonts w:cs="Arial"/>
          <w:b/>
          <w:i/>
          <w:szCs w:val="22"/>
        </w:rPr>
        <w:t>Maßgaben</w:t>
      </w:r>
    </w:p>
    <w:p w:rsidR="009C2A3B" w:rsidRDefault="009C2A3B">
      <w:pPr>
        <w:tabs>
          <w:tab w:val="left" w:pos="426"/>
        </w:tabs>
        <w:ind w:right="168"/>
        <w:rPr>
          <w:rFonts w:cs="Arial"/>
          <w:i/>
          <w:sz w:val="20"/>
        </w:rPr>
      </w:pPr>
      <w:r>
        <w:rPr>
          <w:rFonts w:cs="Arial"/>
          <w:i/>
          <w:sz w:val="20"/>
        </w:rPr>
        <w:t>[Hinweise: Familienzusammenhalt, Motivation für ökonomische Leistungen, Gegenkraft zum Marxismus, Me</w:t>
      </w:r>
      <w:r>
        <w:rPr>
          <w:rFonts w:cs="Arial"/>
          <w:i/>
          <w:sz w:val="20"/>
        </w:rPr>
        <w:t>n</w:t>
      </w:r>
      <w:r>
        <w:rPr>
          <w:rFonts w:cs="Arial"/>
          <w:i/>
          <w:sz w:val="20"/>
        </w:rPr>
        <w:t>schenrechte, Drei Pflichten: Loyalität, kindliche Pietät, Wahrung von Anstand und Sitte, (u. a. Opfer für die A</w:t>
      </w:r>
      <w:r>
        <w:rPr>
          <w:rFonts w:cs="Arial"/>
          <w:i/>
          <w:sz w:val="20"/>
        </w:rPr>
        <w:t>h</w:t>
      </w:r>
      <w:r>
        <w:rPr>
          <w:rFonts w:cs="Arial"/>
          <w:i/>
          <w:sz w:val="20"/>
        </w:rPr>
        <w:t>nen), Tugenden und Pflichten ermöglichen, Harmonie in Familie, Dorf, Provinz, Reich und Kosmos, „Instrume</w:t>
      </w:r>
      <w:r>
        <w:rPr>
          <w:rFonts w:cs="Arial"/>
          <w:i/>
          <w:sz w:val="20"/>
        </w:rPr>
        <w:t>n</w:t>
      </w:r>
      <w:r>
        <w:rPr>
          <w:rFonts w:cs="Arial"/>
          <w:i/>
          <w:sz w:val="20"/>
        </w:rPr>
        <w:t>talisierung“ des Konfuzianismus in verschiedenen Phasen der Geschichte]</w:t>
      </w:r>
    </w:p>
    <w:p w:rsidR="009C2A3B" w:rsidRDefault="009C2A3B">
      <w:pPr>
        <w:tabs>
          <w:tab w:val="left" w:pos="426"/>
        </w:tabs>
        <w:ind w:right="168"/>
        <w:rPr>
          <w:rFonts w:cs="Arial"/>
          <w:i/>
          <w:sz w:val="20"/>
        </w:rPr>
      </w:pPr>
    </w:p>
    <w:p w:rsidR="009C2A3B" w:rsidRDefault="009C2A3B">
      <w:pPr>
        <w:tabs>
          <w:tab w:val="left" w:pos="426"/>
        </w:tabs>
        <w:ind w:right="168"/>
        <w:rPr>
          <w:rFonts w:cs="Arial"/>
          <w:b/>
          <w:i/>
          <w:szCs w:val="22"/>
        </w:rPr>
      </w:pPr>
      <w:r>
        <w:rPr>
          <w:rFonts w:cs="Arial"/>
          <w:b/>
          <w:i/>
          <w:szCs w:val="22"/>
        </w:rPr>
        <w:tab/>
      </w:r>
      <w:r>
        <w:rPr>
          <w:rFonts w:cs="Arial"/>
          <w:b/>
          <w:i/>
          <w:szCs w:val="22"/>
        </w:rPr>
        <w:tab/>
        <w:t>e) Der Konfuzianismus als ein Element der „chinesischen Religion“</w:t>
      </w:r>
    </w:p>
    <w:p w:rsidR="009C2A3B" w:rsidRDefault="009C2A3B">
      <w:pPr>
        <w:tabs>
          <w:tab w:val="left" w:pos="426"/>
        </w:tabs>
        <w:ind w:right="168"/>
        <w:rPr>
          <w:rFonts w:cs="Arial"/>
          <w:i/>
          <w:sz w:val="20"/>
        </w:rPr>
      </w:pPr>
      <w:r>
        <w:rPr>
          <w:rFonts w:cs="Arial"/>
          <w:i/>
          <w:sz w:val="20"/>
        </w:rPr>
        <w:t>[Hinweise: „chinesische Religion“ als Konstrukt]</w:t>
      </w:r>
    </w:p>
    <w:p w:rsidR="009C2A3B" w:rsidRDefault="009C2A3B">
      <w:pPr>
        <w:tabs>
          <w:tab w:val="left" w:pos="426"/>
        </w:tabs>
        <w:ind w:right="168"/>
        <w:rPr>
          <w:rFonts w:cs="Arial"/>
          <w:i/>
          <w:sz w:val="20"/>
        </w:rPr>
      </w:pPr>
    </w:p>
    <w:p w:rsidR="009C2A3B" w:rsidRDefault="009C2A3B">
      <w:pPr>
        <w:tabs>
          <w:tab w:val="left" w:pos="426"/>
        </w:tabs>
        <w:ind w:left="708" w:right="168"/>
        <w:rPr>
          <w:rFonts w:cs="Arial"/>
          <w:b/>
          <w:i/>
          <w:szCs w:val="22"/>
        </w:rPr>
      </w:pPr>
      <w:r>
        <w:rPr>
          <w:rFonts w:cs="Arial"/>
          <w:b/>
          <w:i/>
          <w:szCs w:val="22"/>
        </w:rPr>
        <w:t>f) Konfuzianismus und Christentum</w:t>
      </w:r>
    </w:p>
    <w:p w:rsidR="009C2A3B" w:rsidRDefault="009C2A3B">
      <w:pPr>
        <w:tabs>
          <w:tab w:val="left" w:pos="426"/>
        </w:tabs>
        <w:ind w:right="168"/>
        <w:rPr>
          <w:rFonts w:cs="Arial"/>
          <w:i/>
          <w:sz w:val="20"/>
        </w:rPr>
      </w:pPr>
      <w:r>
        <w:rPr>
          <w:rFonts w:cs="Arial"/>
          <w:i/>
          <w:sz w:val="20"/>
        </w:rPr>
        <w:t>[Hinweise: Jüdisch-christliches und konfuzianisches Wirklichkeitsverständnis, Konfuzius und Christus]</w:t>
      </w:r>
    </w:p>
    <w:p w:rsidR="009C2A3B" w:rsidRDefault="009C2A3B">
      <w:pPr>
        <w:numPr>
          <w:ilvl w:val="0"/>
          <w:numId w:val="12"/>
        </w:numPr>
        <w:rPr>
          <w:rFonts w:ascii="Frutiger 55 Roman" w:hAnsi="Frutiger 55 Roman" w:cs="Arial"/>
          <w:sz w:val="20"/>
        </w:rPr>
      </w:pPr>
      <w:r>
        <w:rPr>
          <w:rFonts w:ascii="Frutiger 55 Roman" w:hAnsi="Frutiger 55 Roman" w:cs="Arial"/>
          <w:sz w:val="20"/>
        </w:rPr>
        <w:t>Berger, Klaus: Jesus, 2004; Jesus und Konfutse: 507ff.</w:t>
      </w:r>
    </w:p>
    <w:p w:rsidR="009C2A3B" w:rsidRDefault="009C2A3B">
      <w:pPr>
        <w:numPr>
          <w:ilvl w:val="0"/>
          <w:numId w:val="12"/>
        </w:numPr>
        <w:rPr>
          <w:rFonts w:cs="Arial"/>
        </w:rPr>
      </w:pPr>
      <w:r>
        <w:rPr>
          <w:rFonts w:ascii="Frutiger 55 Roman" w:hAnsi="Frutiger 55 Roman" w:cs="Arial"/>
          <w:sz w:val="20"/>
        </w:rPr>
        <w:t>Küng, Hans und Ching, Julia: Christentum und Chinesische Religion. 1988, Konf</w:t>
      </w:r>
      <w:r>
        <w:rPr>
          <w:rFonts w:ascii="Frutiger 55 Roman" w:hAnsi="Frutiger 55 Roman" w:cs="Arial"/>
          <w:sz w:val="20"/>
        </w:rPr>
        <w:t>u</w:t>
      </w:r>
      <w:r>
        <w:rPr>
          <w:rFonts w:ascii="Frutiger 55 Roman" w:hAnsi="Frutiger 55 Roman" w:cs="Arial"/>
          <w:sz w:val="20"/>
        </w:rPr>
        <w:t>zius: 91-100.</w:t>
      </w:r>
    </w:p>
    <w:p w:rsidR="009C2A3B" w:rsidRDefault="009C2A3B">
      <w:pPr>
        <w:rPr>
          <w:rFonts w:ascii="Frutiger 55 Roman" w:hAnsi="Frutiger 55 Roman" w:cs="Arial"/>
          <w:sz w:val="20"/>
        </w:rPr>
      </w:pPr>
    </w:p>
    <w:p w:rsidR="009C2A3B" w:rsidRDefault="009C2A3B">
      <w:pPr>
        <w:tabs>
          <w:tab w:val="left" w:pos="426"/>
        </w:tabs>
        <w:ind w:right="168"/>
        <w:rPr>
          <w:rFonts w:cs="Arial"/>
          <w:sz w:val="20"/>
          <w:u w:val="single"/>
        </w:rPr>
      </w:pPr>
    </w:p>
    <w:p w:rsidR="009C2A3B" w:rsidRDefault="009C2A3B">
      <w:pPr>
        <w:tabs>
          <w:tab w:val="left" w:pos="426"/>
        </w:tabs>
        <w:ind w:right="168"/>
        <w:rPr>
          <w:rFonts w:cs="Arial"/>
          <w:b/>
          <w:sz w:val="28"/>
          <w:szCs w:val="28"/>
        </w:rPr>
      </w:pPr>
    </w:p>
    <w:p w:rsidR="009C2A3B" w:rsidRDefault="009C2A3B">
      <w:pPr>
        <w:tabs>
          <w:tab w:val="left" w:pos="426"/>
        </w:tabs>
        <w:ind w:right="168"/>
        <w:rPr>
          <w:rFonts w:cs="Arial"/>
          <w:b/>
          <w:sz w:val="28"/>
          <w:szCs w:val="28"/>
        </w:rPr>
      </w:pPr>
      <w:r>
        <w:rPr>
          <w:rFonts w:cs="Arial"/>
          <w:b/>
          <w:sz w:val="28"/>
          <w:szCs w:val="28"/>
        </w:rPr>
        <w:t>9.7 Sekten</w:t>
      </w:r>
    </w:p>
    <w:p w:rsidR="009C2A3B" w:rsidRDefault="009C2A3B">
      <w:pPr>
        <w:tabs>
          <w:tab w:val="left" w:pos="426"/>
        </w:tabs>
        <w:ind w:right="168"/>
        <w:rPr>
          <w:rFonts w:cs="Arial"/>
          <w:b/>
          <w:sz w:val="24"/>
          <w:szCs w:val="24"/>
        </w:rPr>
      </w:pPr>
      <w:r>
        <w:rPr>
          <w:rFonts w:cs="Arial"/>
          <w:b/>
          <w:sz w:val="24"/>
          <w:szCs w:val="24"/>
        </w:rPr>
        <w:t>Leitgedanke der Ergänzungseinheit:</w:t>
      </w:r>
    </w:p>
    <w:p w:rsidR="009C2A3B" w:rsidRDefault="009C2A3B">
      <w:pPr>
        <w:tabs>
          <w:tab w:val="left" w:pos="426"/>
        </w:tabs>
        <w:ind w:right="168"/>
        <w:rPr>
          <w:rFonts w:cs="Arial"/>
          <w:szCs w:val="24"/>
        </w:rPr>
      </w:pPr>
      <w:r>
        <w:rPr>
          <w:rFonts w:cs="Arial"/>
          <w:szCs w:val="24"/>
        </w:rPr>
        <w:t>Die Schülerinnen und Schüler stellen typische Merkmale, Struktur, Arbeitsweise und Beeinflussung</w:t>
      </w:r>
      <w:r>
        <w:rPr>
          <w:rFonts w:cs="Arial"/>
          <w:szCs w:val="24"/>
        </w:rPr>
        <w:t>s</w:t>
      </w:r>
      <w:r>
        <w:rPr>
          <w:rFonts w:cs="Arial"/>
          <w:szCs w:val="24"/>
        </w:rPr>
        <w:t>techniken von Sekten, Psychogruppen und religiösen Sondergruppen dar, arbeiten deren Gefahren für den Einzelnen und die Gesellschaft heraus und erörtern, ob solche Gruppen verboten werden sol</w:t>
      </w:r>
      <w:r>
        <w:rPr>
          <w:rFonts w:cs="Arial"/>
          <w:szCs w:val="24"/>
        </w:rPr>
        <w:t>l</w:t>
      </w:r>
      <w:r>
        <w:rPr>
          <w:rFonts w:cs="Arial"/>
          <w:szCs w:val="24"/>
        </w:rPr>
        <w:t>ten.</w:t>
      </w:r>
    </w:p>
    <w:p w:rsidR="009C2A3B" w:rsidRDefault="009C2A3B">
      <w:pPr>
        <w:tabs>
          <w:tab w:val="left" w:pos="426"/>
        </w:tabs>
        <w:ind w:right="168"/>
        <w:rPr>
          <w:rFonts w:cs="Arial"/>
          <w:i/>
          <w:sz w:val="20"/>
        </w:rPr>
      </w:pPr>
    </w:p>
    <w:p w:rsidR="009C2A3B" w:rsidRDefault="009C2A3B">
      <w:pPr>
        <w:numPr>
          <w:ilvl w:val="0"/>
          <w:numId w:val="12"/>
        </w:numPr>
        <w:rPr>
          <w:rFonts w:ascii="Frutiger 55 Roman" w:hAnsi="Frutiger 55 Roman" w:cs="Arial"/>
          <w:sz w:val="20"/>
        </w:rPr>
      </w:pPr>
      <w:r>
        <w:rPr>
          <w:rFonts w:ascii="Frutiger 55 Roman" w:hAnsi="Frutiger 55 Roman" w:cs="Arial"/>
          <w:sz w:val="20"/>
        </w:rPr>
        <w:t>Handbuch Religiöse Gemeinschaften und Weltanschauungen, hrsg. v. Hans Krech u.a. im Auftrag der Ki</w:t>
      </w:r>
      <w:r>
        <w:rPr>
          <w:rFonts w:ascii="Frutiger 55 Roman" w:hAnsi="Frutiger 55 Roman" w:cs="Arial"/>
          <w:sz w:val="20"/>
        </w:rPr>
        <w:t>r</w:t>
      </w:r>
      <w:r>
        <w:rPr>
          <w:rFonts w:ascii="Frutiger 55 Roman" w:hAnsi="Frutiger 55 Roman" w:cs="Arial"/>
          <w:sz w:val="20"/>
        </w:rPr>
        <w:t>chenleitung der VELKD, 1 Band und 1 CD-ROM (nur geschlossen beziehbar). 6., überarb. und erg. Aufl. 2006. 1167 S., Gütersloher Verlagshaus, 88 €, [Sehr empfehlenswert, auch mit praktischen Ratschlägen, bietet von den drei hier angegebenen Titeln den klarsten Aufbau und die gründlichste Information, auch über die G</w:t>
      </w:r>
      <w:r>
        <w:rPr>
          <w:rFonts w:ascii="Frutiger 55 Roman" w:hAnsi="Frutiger 55 Roman" w:cs="Arial"/>
          <w:sz w:val="20"/>
        </w:rPr>
        <w:t>e</w:t>
      </w:r>
      <w:r>
        <w:rPr>
          <w:rFonts w:ascii="Frutiger 55 Roman" w:hAnsi="Frutiger 55 Roman" w:cs="Arial"/>
          <w:sz w:val="20"/>
        </w:rPr>
        <w:t>schichte einer Gruppierung. Die CD ermöglicht die Übernahme ei</w:t>
      </w:r>
      <w:r>
        <w:rPr>
          <w:rFonts w:ascii="Frutiger 55 Roman" w:hAnsi="Frutiger 55 Roman" w:cs="Arial"/>
          <w:sz w:val="20"/>
        </w:rPr>
        <w:t>n</w:t>
      </w:r>
      <w:r>
        <w:rPr>
          <w:rFonts w:ascii="Frutiger 55 Roman" w:hAnsi="Frutiger 55 Roman" w:cs="Arial"/>
          <w:sz w:val="20"/>
        </w:rPr>
        <w:t>zelner Texte in Arbeitsblätter.]</w:t>
      </w:r>
    </w:p>
    <w:p w:rsidR="009C2A3B" w:rsidRDefault="009C2A3B">
      <w:pPr>
        <w:numPr>
          <w:ilvl w:val="0"/>
          <w:numId w:val="12"/>
        </w:numPr>
        <w:rPr>
          <w:rFonts w:ascii="Frutiger 55 Roman" w:hAnsi="Frutiger 55 Roman" w:cs="Arial"/>
          <w:sz w:val="20"/>
        </w:rPr>
      </w:pPr>
      <w:r>
        <w:rPr>
          <w:rFonts w:ascii="Frutiger 55 Roman" w:hAnsi="Frutiger 55 Roman" w:cs="Arial"/>
          <w:sz w:val="20"/>
        </w:rPr>
        <w:t>"Panorama der neuen Religiosität", hrsg. v. Reinhard Hempelmann u.a. im Auftrag der Ev. Zentralstelle für Weltanschauungsfragen, 2. Aufl. Gütersloh 2005; 29,95 €. [behandelt die einzelnen Gruppierungen und Str</w:t>
      </w:r>
      <w:r>
        <w:rPr>
          <w:rFonts w:ascii="Frutiger 55 Roman" w:hAnsi="Frutiger 55 Roman" w:cs="Arial"/>
          <w:sz w:val="20"/>
        </w:rPr>
        <w:t>ö</w:t>
      </w:r>
      <w:r>
        <w:rPr>
          <w:rFonts w:ascii="Frutiger 55 Roman" w:hAnsi="Frutiger 55 Roman" w:cs="Arial"/>
          <w:sz w:val="20"/>
        </w:rPr>
        <w:t>mungen in größeren Zusammenhängen]</w:t>
      </w:r>
    </w:p>
    <w:p w:rsidR="009C2A3B" w:rsidRDefault="009C2A3B">
      <w:pPr>
        <w:numPr>
          <w:ilvl w:val="0"/>
          <w:numId w:val="12"/>
        </w:numPr>
        <w:rPr>
          <w:rFonts w:ascii="Helv" w:hAnsi="Helv"/>
          <w:color w:val="000000"/>
          <w:sz w:val="20"/>
        </w:rPr>
      </w:pPr>
      <w:hyperlink r:id="rId54" w:history="1">
        <w:r>
          <w:rPr>
            <w:rFonts w:ascii="Frutiger 55 Roman" w:hAnsi="Frutiger 55 Roman" w:cs="Arial"/>
            <w:sz w:val="20"/>
          </w:rPr>
          <w:t>Lexikon</w:t>
        </w:r>
      </w:hyperlink>
      <w:r>
        <w:rPr>
          <w:rFonts w:ascii="Frutiger 55 Roman" w:hAnsi="Frutiger 55 Roman" w:cs="Arial"/>
          <w:sz w:val="20"/>
        </w:rPr>
        <w:t xml:space="preserve"> </w:t>
      </w:r>
      <w:hyperlink r:id="rId55" w:history="1">
        <w:r>
          <w:rPr>
            <w:rFonts w:ascii="Frutiger 55 Roman" w:hAnsi="Frutiger 55 Roman" w:cs="Arial"/>
            <w:sz w:val="20"/>
          </w:rPr>
          <w:t>neureligiöser</w:t>
        </w:r>
      </w:hyperlink>
      <w:r>
        <w:rPr>
          <w:rFonts w:ascii="Frutiger 55 Roman" w:hAnsi="Frutiger 55 Roman" w:cs="Arial"/>
          <w:sz w:val="20"/>
        </w:rPr>
        <w:t xml:space="preserve"> </w:t>
      </w:r>
      <w:hyperlink r:id="rId56" w:history="1">
        <w:r>
          <w:rPr>
            <w:rFonts w:ascii="Frutiger 55 Roman" w:hAnsi="Frutiger 55 Roman" w:cs="Arial"/>
            <w:sz w:val="20"/>
          </w:rPr>
          <w:t>Gruppen,</w:t>
        </w:r>
      </w:hyperlink>
      <w:r>
        <w:rPr>
          <w:rFonts w:ascii="Frutiger 55 Roman" w:hAnsi="Frutiger 55 Roman" w:cs="Arial"/>
          <w:sz w:val="20"/>
        </w:rPr>
        <w:t xml:space="preserve"> </w:t>
      </w:r>
      <w:hyperlink r:id="rId57" w:history="1">
        <w:r>
          <w:rPr>
            <w:rFonts w:ascii="Frutiger 55 Roman" w:hAnsi="Frutiger 55 Roman" w:cs="Arial"/>
            <w:sz w:val="20"/>
          </w:rPr>
          <w:t>Szenen</w:t>
        </w:r>
      </w:hyperlink>
      <w:r>
        <w:rPr>
          <w:rFonts w:ascii="Frutiger 55 Roman" w:hAnsi="Frutiger 55 Roman" w:cs="Arial"/>
          <w:sz w:val="20"/>
        </w:rPr>
        <w:t xml:space="preserve"> </w:t>
      </w:r>
      <w:hyperlink r:id="rId58" w:history="1">
        <w:r>
          <w:rPr>
            <w:rFonts w:ascii="Frutiger 55 Roman" w:hAnsi="Frutiger 55 Roman" w:cs="Arial"/>
            <w:sz w:val="20"/>
          </w:rPr>
          <w:t>und</w:t>
        </w:r>
      </w:hyperlink>
      <w:r>
        <w:rPr>
          <w:rFonts w:ascii="Frutiger 55 Roman" w:hAnsi="Frutiger 55 Roman" w:cs="Arial"/>
          <w:sz w:val="20"/>
        </w:rPr>
        <w:t xml:space="preserve"> </w:t>
      </w:r>
      <w:hyperlink r:id="rId59" w:history="1">
        <w:r>
          <w:rPr>
            <w:rFonts w:ascii="Frutiger 55 Roman" w:hAnsi="Frutiger 55 Roman" w:cs="Arial"/>
            <w:sz w:val="20"/>
          </w:rPr>
          <w:t>Weltanschauungen</w:t>
        </w:r>
      </w:hyperlink>
      <w:r>
        <w:rPr>
          <w:rFonts w:ascii="Frutiger 55 Roman" w:hAnsi="Frutiger 55 Roman" w:cs="Arial"/>
          <w:sz w:val="20"/>
        </w:rPr>
        <w:t xml:space="preserve"> : </w:t>
      </w:r>
      <w:hyperlink r:id="rId60" w:history="1">
        <w:r>
          <w:rPr>
            <w:rFonts w:ascii="Frutiger 55 Roman" w:hAnsi="Frutiger 55 Roman" w:cs="Arial"/>
            <w:sz w:val="20"/>
          </w:rPr>
          <w:t>Orientierungen</w:t>
        </w:r>
      </w:hyperlink>
      <w:r>
        <w:rPr>
          <w:rFonts w:ascii="Frutiger 55 Roman" w:hAnsi="Frutiger 55 Roman" w:cs="Arial"/>
          <w:sz w:val="20"/>
        </w:rPr>
        <w:t xml:space="preserve"> </w:t>
      </w:r>
      <w:hyperlink r:id="rId61" w:history="1">
        <w:r>
          <w:rPr>
            <w:rFonts w:ascii="Frutiger 55 Roman" w:hAnsi="Frutiger 55 Roman" w:cs="Arial"/>
            <w:sz w:val="20"/>
          </w:rPr>
          <w:t>im</w:t>
        </w:r>
      </w:hyperlink>
      <w:r>
        <w:rPr>
          <w:rFonts w:ascii="Frutiger 55 Roman" w:hAnsi="Frutiger 55 Roman" w:cs="Arial"/>
          <w:sz w:val="20"/>
        </w:rPr>
        <w:t xml:space="preserve"> </w:t>
      </w:r>
      <w:hyperlink r:id="rId62" w:history="1">
        <w:r>
          <w:rPr>
            <w:rFonts w:ascii="Frutiger 55 Roman" w:hAnsi="Frutiger 55 Roman" w:cs="Arial"/>
            <w:sz w:val="20"/>
          </w:rPr>
          <w:t>religiösen</w:t>
        </w:r>
      </w:hyperlink>
      <w:r>
        <w:rPr>
          <w:rFonts w:ascii="Frutiger 55 Roman" w:hAnsi="Frutiger 55 Roman" w:cs="Arial"/>
          <w:sz w:val="20"/>
        </w:rPr>
        <w:t xml:space="preserve"> </w:t>
      </w:r>
      <w:hyperlink r:id="rId63" w:history="1">
        <w:r>
          <w:rPr>
            <w:rFonts w:ascii="Frutiger 55 Roman" w:hAnsi="Frutiger 55 Roman" w:cs="Arial"/>
            <w:sz w:val="20"/>
          </w:rPr>
          <w:t>Pluralismus</w:t>
        </w:r>
      </w:hyperlink>
      <w:r>
        <w:rPr>
          <w:rFonts w:ascii="Frutiger 55 Roman" w:hAnsi="Frutiger 55 Roman" w:cs="Arial"/>
          <w:sz w:val="20"/>
        </w:rPr>
        <w:t xml:space="preserve"> / hrsg. von Harald Baer u.a. völlig neu bearb. Aufl. Freiburg: Herder Vlg., 2005, 1474 S.: Gebunden 39.90 € [kürzere Artikel, kath. Herausgeber, ökumenisch gemischte Autoren]</w:t>
      </w:r>
    </w:p>
    <w:p w:rsidR="009C2A3B" w:rsidRDefault="009C2A3B">
      <w:pPr>
        <w:tabs>
          <w:tab w:val="left" w:pos="426"/>
        </w:tabs>
        <w:ind w:right="168"/>
        <w:rPr>
          <w:rFonts w:cs="Arial"/>
          <w:i/>
          <w:sz w:val="20"/>
        </w:rPr>
      </w:pPr>
    </w:p>
    <w:p w:rsidR="009C2A3B" w:rsidRDefault="009C2A3B">
      <w:pPr>
        <w:numPr>
          <w:ilvl w:val="0"/>
          <w:numId w:val="12"/>
        </w:numPr>
        <w:rPr>
          <w:rFonts w:ascii="Frutiger 55 Roman" w:hAnsi="Frutiger 55 Roman" w:cs="Arial"/>
          <w:sz w:val="20"/>
        </w:rPr>
      </w:pPr>
      <w:r>
        <w:rPr>
          <w:rFonts w:ascii="Frutiger 55 Roman" w:hAnsi="Frutiger 55 Roman" w:cs="Arial"/>
          <w:sz w:val="20"/>
        </w:rPr>
        <w:t>Die Evangelische Zentralstelle für Weltanschauungsfragen (EZW) ist die zentrale wissenschaftliche Studien-, Dokumentations-, Auskunfts- und Beratungsstelle der Evangelischen Kirche in Deutschland (EKD) für die rel</w:t>
      </w:r>
      <w:r>
        <w:rPr>
          <w:rFonts w:ascii="Frutiger 55 Roman" w:hAnsi="Frutiger 55 Roman" w:cs="Arial"/>
          <w:sz w:val="20"/>
        </w:rPr>
        <w:t>i</w:t>
      </w:r>
      <w:r>
        <w:rPr>
          <w:rFonts w:ascii="Frutiger 55 Roman" w:hAnsi="Frutiger 55 Roman" w:cs="Arial"/>
          <w:sz w:val="20"/>
        </w:rPr>
        <w:t xml:space="preserve">giösen und weltanschaulichen Strömungen der Gegenwart. </w:t>
      </w:r>
      <w:r>
        <w:rPr>
          <w:rFonts w:ascii="Frutiger 55 Roman" w:hAnsi="Frutiger 55 Roman" w:cs="Arial"/>
          <w:sz w:val="20"/>
        </w:rPr>
        <w:sym w:font="Wingdings" w:char="F0E0"/>
      </w:r>
      <w:r>
        <w:rPr>
          <w:rFonts w:ascii="Frutiger 55 Roman" w:hAnsi="Frutiger 55 Roman" w:cs="Arial"/>
          <w:sz w:val="20"/>
        </w:rPr>
        <w:t> </w:t>
      </w:r>
      <w:hyperlink r:id="rId64" w:history="1">
        <w:r>
          <w:rPr>
            <w:rStyle w:val="Hyperlink"/>
            <w:rFonts w:ascii="Frutiger 55 Roman" w:hAnsi="Frutiger 55 Roman" w:cs="Arial"/>
            <w:sz w:val="20"/>
          </w:rPr>
          <w:t>www.ezw-berli</w:t>
        </w:r>
        <w:r>
          <w:rPr>
            <w:rStyle w:val="Hyperlink"/>
            <w:rFonts w:ascii="Frutiger 55 Roman" w:hAnsi="Frutiger 55 Roman" w:cs="Arial"/>
            <w:sz w:val="20"/>
          </w:rPr>
          <w:t>n</w:t>
        </w:r>
        <w:r>
          <w:rPr>
            <w:rStyle w:val="Hyperlink"/>
            <w:rFonts w:ascii="Frutiger 55 Roman" w:hAnsi="Frutiger 55 Roman" w:cs="Arial"/>
            <w:sz w:val="20"/>
          </w:rPr>
          <w:t>.de</w:t>
        </w:r>
      </w:hyperlink>
      <w:r>
        <w:rPr>
          <w:rFonts w:ascii="Frutiger 55 Roman" w:hAnsi="Frutiger 55 Roman" w:cs="Arial"/>
          <w:sz w:val="20"/>
        </w:rPr>
        <w:t xml:space="preserve"> .</w:t>
      </w:r>
    </w:p>
    <w:p w:rsidR="009C2A3B" w:rsidRDefault="009C2A3B">
      <w:pPr>
        <w:numPr>
          <w:ilvl w:val="0"/>
          <w:numId w:val="12"/>
        </w:numPr>
        <w:rPr>
          <w:rFonts w:cs="Arial"/>
        </w:rPr>
      </w:pPr>
      <w:r>
        <w:rPr>
          <w:rFonts w:ascii="Frutiger 55 Roman" w:hAnsi="Frutiger 55 Roman" w:cs="Arial"/>
          <w:sz w:val="20"/>
        </w:rPr>
        <w:sym w:font="Wingdings" w:char="F0E0"/>
      </w:r>
      <w:r>
        <w:rPr>
          <w:rFonts w:ascii="Frutiger 55 Roman" w:hAnsi="Frutiger 55 Roman" w:cs="Arial"/>
          <w:sz w:val="20"/>
        </w:rPr>
        <w:t xml:space="preserve"> </w:t>
      </w:r>
      <w:hyperlink r:id="rId65" w:history="1">
        <w:r>
          <w:rPr>
            <w:rFonts w:ascii="Frutiger 55 Roman" w:hAnsi="Frutiger 55 Roman"/>
            <w:sz w:val="20"/>
          </w:rPr>
          <w:t>www.relinfo</w:t>
        </w:r>
        <w:r>
          <w:rPr>
            <w:rFonts w:ascii="Frutiger 55 Roman" w:hAnsi="Frutiger 55 Roman"/>
            <w:sz w:val="20"/>
          </w:rPr>
          <w:t>.</w:t>
        </w:r>
        <w:r>
          <w:rPr>
            <w:rFonts w:ascii="Frutiger 55 Roman" w:hAnsi="Frutiger 55 Roman"/>
            <w:sz w:val="20"/>
          </w:rPr>
          <w:t>ch</w:t>
        </w:r>
      </w:hyperlink>
      <w:r>
        <w:rPr>
          <w:rFonts w:ascii="Frutiger 55 Roman" w:hAnsi="Frutiger 55 Roman" w:cs="Arial"/>
          <w:sz w:val="20"/>
        </w:rPr>
        <w:t xml:space="preserve"> (Umfassende Informationen, Erstellungs- bzw. Überarbeitungsdatum liegt z.T. schon länger zurück.)</w:t>
      </w:r>
    </w:p>
    <w:p w:rsidR="009C2A3B" w:rsidRDefault="009C2A3B">
      <w:pPr>
        <w:numPr>
          <w:ilvl w:val="0"/>
          <w:numId w:val="12"/>
        </w:numPr>
      </w:pPr>
      <w:r>
        <w:rPr>
          <w:rFonts w:ascii="Frutiger 55 Roman" w:hAnsi="Frutiger 55 Roman" w:cs="Arial"/>
          <w:sz w:val="20"/>
        </w:rPr>
        <w:t>Neureligiöse Bewegungen und Psychomarkt, Jahrgangsstufe 8, eine Handreichung erstellt von einem Arbeit</w:t>
      </w:r>
      <w:r>
        <w:rPr>
          <w:rFonts w:ascii="Frutiger 55 Roman" w:hAnsi="Frutiger 55 Roman" w:cs="Arial"/>
          <w:sz w:val="20"/>
        </w:rPr>
        <w:t>s</w:t>
      </w:r>
      <w:r>
        <w:rPr>
          <w:rFonts w:ascii="Frutiger 55 Roman" w:hAnsi="Frutiger 55 Roman" w:cs="Arial"/>
          <w:sz w:val="20"/>
        </w:rPr>
        <w:t>kreis im Staatsinstitut für Schulpädagogik und Bildungsforschung, hg. von der Gymnasialpäd. Materialstelle der Ev.-Luth. Kirche in Bayern mit Begleit-CD, Theme</w:t>
      </w:r>
      <w:r>
        <w:rPr>
          <w:rFonts w:ascii="Frutiger 55 Roman" w:hAnsi="Frutiger 55 Roman" w:cs="Arial"/>
          <w:sz w:val="20"/>
        </w:rPr>
        <w:t>n</w:t>
      </w:r>
      <w:r>
        <w:rPr>
          <w:rFonts w:ascii="Frutiger 55 Roman" w:hAnsi="Frutiger 55 Roman" w:cs="Arial"/>
          <w:sz w:val="20"/>
        </w:rPr>
        <w:t xml:space="preserve">folge 142, 2007, 13 € </w:t>
      </w:r>
      <w:r>
        <w:rPr>
          <w:rFonts w:ascii="Frutiger 55 Roman" w:hAnsi="Frutiger 55 Roman" w:cs="Arial"/>
          <w:sz w:val="20"/>
        </w:rPr>
        <w:sym w:font="Wingdings" w:char="F0E0"/>
      </w:r>
      <w:r>
        <w:rPr>
          <w:rFonts w:ascii="Frutiger 55 Roman" w:hAnsi="Frutiger 55 Roman" w:cs="Arial"/>
          <w:sz w:val="20"/>
        </w:rPr>
        <w:t> www.materialstelle.de</w:t>
      </w:r>
    </w:p>
    <w:p w:rsidR="009C2A3B" w:rsidRDefault="002F4C14">
      <w:pPr>
        <w:pStyle w:val="StandardWeb"/>
        <w:spacing w:before="20" w:beforeAutospacing="0" w:after="20" w:afterAutospacing="0"/>
        <w:jc w:val="center"/>
      </w:pPr>
      <w:r>
        <w:rPr>
          <w:noProof/>
          <w:sz w:val="20"/>
        </w:rPr>
        <mc:AlternateContent>
          <mc:Choice Requires="wps">
            <w:drawing>
              <wp:anchor distT="0" distB="0" distL="0" distR="0" simplePos="0" relativeHeight="251659776" behindDoc="0" locked="0" layoutInCell="1" allowOverlap="0">
                <wp:simplePos x="0" y="0"/>
                <wp:positionH relativeFrom="column">
                  <wp:align>left</wp:align>
                </wp:positionH>
                <wp:positionV relativeFrom="line">
                  <wp:posOffset>0</wp:posOffset>
                </wp:positionV>
                <wp:extent cx="609600" cy="504825"/>
                <wp:effectExtent l="0" t="0" r="0" b="0"/>
                <wp:wrapSquare wrapText="bothSides"/>
                <wp:docPr id="4" name="AutoShape 9" descr="isb_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9" o:spid="_x0000_s1026" alt="isb_logo" style="position:absolute;margin-left:0;margin-top:0;width:48pt;height:39.75pt;z-index:25165977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" o:allowoverlap="f" filled="f" stroked="f">
                <o:lock v:ext="edit" aspectratio="t"/>
                <w10:wrap type="square" anchory="line"/>
              </v:rect>
            </w:pict>
          </mc:Fallback>
        </mc:AlternateContent>
      </w:r>
      <w:r w:rsidR="009C2A3B">
        <w:rPr>
          <w:noProof/>
          <w:sz w:val="20"/>
        </w:rPr>
        <w:t xml:space="preserve"> </w:t>
      </w:r>
      <w:r>
        <w:rPr>
          <w:noProof/>
          <w:sz w:val="20"/>
        </w:rPr>
        <mc:AlternateContent>
          <mc:Choice Requires="wps">
            <w:drawing>
              <wp:anchor distT="0" distB="0" distL="0" distR="0" simplePos="0" relativeHeight="251660800" behindDoc="0" locked="0" layoutInCell="1" allowOverlap="0">
                <wp:simplePos x="0" y="0"/>
                <wp:positionH relativeFrom="column">
                  <wp:align>right</wp:align>
                </wp:positionH>
                <wp:positionV relativeFrom="line">
                  <wp:posOffset>0</wp:posOffset>
                </wp:positionV>
                <wp:extent cx="371475" cy="390525"/>
                <wp:effectExtent l="0" t="0" r="0" b="0"/>
                <wp:wrapSquare wrapText="bothSides"/>
                <wp:docPr id="3" name="AutoShape 10" descr="gpm_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14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0" o:spid="_x0000_s1026" alt="gpm_logo" style="position:absolute;margin-left:-21.95pt;margin-top:0;width:29.25pt;height:30.75pt;z-index:25166080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" o:allowoverlap="f" filled="f" stroked="f">
                <o:lock v:ext="edit" aspectratio="t"/>
                <w10:wrap type="square" anchory="line"/>
              </v:rect>
            </w:pict>
          </mc:Fallback>
        </mc:AlternateContent>
      </w:r>
    </w:p>
    <w:p w:rsidR="009C2A3B" w:rsidRDefault="009C2A3B">
      <w:pPr>
        <w:tabs>
          <w:tab w:val="left" w:pos="426"/>
        </w:tabs>
        <w:ind w:right="168"/>
        <w:rPr>
          <w:rFonts w:cs="Arial"/>
          <w:i/>
          <w:sz w:val="18"/>
        </w:rPr>
      </w:pPr>
    </w:p>
    <w:p w:rsidR="009C2A3B" w:rsidRDefault="009C2A3B">
      <w:pPr>
        <w:numPr>
          <w:ilvl w:val="0"/>
          <w:numId w:val="10"/>
        </w:numPr>
        <w:tabs>
          <w:tab w:val="left" w:pos="426"/>
        </w:tabs>
        <w:ind w:right="168"/>
        <w:rPr>
          <w:rFonts w:cs="Arial"/>
          <w:b/>
          <w:szCs w:val="22"/>
        </w:rPr>
      </w:pPr>
      <w:r>
        <w:rPr>
          <w:rFonts w:cs="Arial"/>
          <w:b/>
          <w:szCs w:val="22"/>
        </w:rPr>
        <w:t>Sekten – Definitionen</w:t>
      </w:r>
    </w:p>
    <w:p w:rsidR="009C2A3B" w:rsidRDefault="009C2A3B">
      <w:pPr>
        <w:tabs>
          <w:tab w:val="left" w:pos="426"/>
        </w:tabs>
        <w:ind w:right="168"/>
        <w:rPr>
          <w:rFonts w:cs="Arial"/>
          <w:i/>
          <w:sz w:val="20"/>
        </w:rPr>
      </w:pPr>
      <w:r>
        <w:rPr>
          <w:rFonts w:cs="Arial"/>
          <w:i/>
          <w:sz w:val="20"/>
        </w:rPr>
        <w:t>[Hinweise: Reflexion der Verwendung der unterschiedlichen Bezeichnungen: Umgangssprachlich-abwertend, etymologisch: sequi (lat.) – folgen, secare (lat.) – abschneiden;</w:t>
      </w:r>
    </w:p>
    <w:p w:rsidR="009C2A3B" w:rsidRDefault="009C2A3B">
      <w:pPr>
        <w:tabs>
          <w:tab w:val="left" w:pos="426"/>
        </w:tabs>
        <w:ind w:right="168"/>
        <w:rPr>
          <w:rFonts w:cs="Arial"/>
          <w:i/>
          <w:sz w:val="20"/>
        </w:rPr>
      </w:pPr>
      <w:r>
        <w:rPr>
          <w:rFonts w:cs="Arial"/>
          <w:i/>
          <w:sz w:val="20"/>
        </w:rPr>
        <w:t>Religionswissenschaftlich: wertfreie Kennzeichnung einer Abspaltung von einer Religionsgemeinschaft</w:t>
      </w:r>
    </w:p>
    <w:p w:rsidR="009C2A3B" w:rsidRDefault="009C2A3B">
      <w:pPr>
        <w:tabs>
          <w:tab w:val="left" w:pos="426"/>
        </w:tabs>
        <w:ind w:right="168"/>
        <w:rPr>
          <w:rFonts w:cs="Arial"/>
          <w:i/>
          <w:sz w:val="20"/>
        </w:rPr>
      </w:pPr>
      <w:r>
        <w:rPr>
          <w:rFonts w:cs="Arial"/>
          <w:i/>
          <w:sz w:val="20"/>
        </w:rPr>
        <w:t>Soziologisch: Gruppen mit deutlicher Abweichung von der gesellschaftlichen Umgebung]</w:t>
      </w:r>
    </w:p>
    <w:p w:rsidR="009C2A3B" w:rsidRDefault="009C2A3B">
      <w:pPr>
        <w:tabs>
          <w:tab w:val="left" w:pos="426"/>
        </w:tabs>
        <w:ind w:right="168"/>
        <w:rPr>
          <w:rFonts w:cs="Arial"/>
          <w:i/>
          <w:sz w:val="20"/>
        </w:rPr>
      </w:pPr>
    </w:p>
    <w:p w:rsidR="009C2A3B" w:rsidRDefault="009C2A3B">
      <w:pPr>
        <w:numPr>
          <w:ilvl w:val="0"/>
          <w:numId w:val="10"/>
        </w:numPr>
        <w:tabs>
          <w:tab w:val="left" w:pos="426"/>
        </w:tabs>
        <w:ind w:right="168"/>
        <w:rPr>
          <w:rFonts w:cs="Arial"/>
          <w:b/>
          <w:i/>
          <w:szCs w:val="22"/>
        </w:rPr>
      </w:pPr>
      <w:r>
        <w:rPr>
          <w:rFonts w:cs="Arial"/>
          <w:b/>
          <w:i/>
          <w:szCs w:val="22"/>
        </w:rPr>
        <w:t>Sekten religionswissenschaftlich</w:t>
      </w:r>
    </w:p>
    <w:p w:rsidR="009C2A3B" w:rsidRDefault="009C2A3B">
      <w:pPr>
        <w:tabs>
          <w:tab w:val="left" w:pos="426"/>
        </w:tabs>
        <w:ind w:right="168"/>
        <w:rPr>
          <w:rFonts w:cs="Arial"/>
          <w:i/>
          <w:sz w:val="20"/>
        </w:rPr>
      </w:pPr>
      <w:r>
        <w:rPr>
          <w:rFonts w:cs="Arial"/>
          <w:i/>
          <w:sz w:val="20"/>
        </w:rPr>
        <w:t>[Hinweise: Endzeitliche Sekten, christliche Sekten, Jugendsekten, als Religionsgemeinschaft auftretende Wir</w:t>
      </w:r>
      <w:r>
        <w:rPr>
          <w:rFonts w:cs="Arial"/>
          <w:i/>
          <w:sz w:val="20"/>
        </w:rPr>
        <w:t>t</w:t>
      </w:r>
      <w:r>
        <w:rPr>
          <w:rFonts w:cs="Arial"/>
          <w:i/>
          <w:sz w:val="20"/>
        </w:rPr>
        <w:t>schaftsunternehmen]</w:t>
      </w:r>
    </w:p>
    <w:p w:rsidR="009C2A3B" w:rsidRDefault="009C2A3B">
      <w:pPr>
        <w:tabs>
          <w:tab w:val="left" w:pos="426"/>
        </w:tabs>
        <w:ind w:right="168"/>
        <w:rPr>
          <w:rFonts w:cs="Arial"/>
          <w:i/>
          <w:sz w:val="20"/>
        </w:rPr>
      </w:pPr>
    </w:p>
    <w:p w:rsidR="009C2A3B" w:rsidRDefault="009C2A3B">
      <w:pPr>
        <w:numPr>
          <w:ilvl w:val="0"/>
          <w:numId w:val="10"/>
        </w:numPr>
        <w:tabs>
          <w:tab w:val="left" w:pos="426"/>
        </w:tabs>
        <w:ind w:right="168"/>
        <w:rPr>
          <w:rFonts w:cs="Arial"/>
          <w:b/>
          <w:i/>
          <w:szCs w:val="22"/>
        </w:rPr>
      </w:pPr>
      <w:r>
        <w:rPr>
          <w:rFonts w:cs="Arial"/>
          <w:b/>
          <w:i/>
          <w:szCs w:val="22"/>
        </w:rPr>
        <w:t>Merkmale und Botschaft einer ausgewählten Sekte</w:t>
      </w:r>
    </w:p>
    <w:p w:rsidR="009C2A3B" w:rsidRDefault="009C2A3B">
      <w:pPr>
        <w:tabs>
          <w:tab w:val="left" w:pos="426"/>
        </w:tabs>
        <w:ind w:right="168"/>
        <w:rPr>
          <w:rFonts w:cs="Arial"/>
          <w:i/>
          <w:sz w:val="20"/>
        </w:rPr>
      </w:pPr>
      <w:r>
        <w:rPr>
          <w:rFonts w:cs="Arial"/>
          <w:i/>
          <w:sz w:val="20"/>
        </w:rPr>
        <w:t>[Hinweise: Zeugen Jehovas, Scientology, Hare Krishna, Fiat Lux, Universelles Leben; Vereinigungskirche (Moon-Sekte)]</w:t>
      </w:r>
    </w:p>
    <w:p w:rsidR="009C2A3B" w:rsidRDefault="009C2A3B">
      <w:pPr>
        <w:tabs>
          <w:tab w:val="left" w:pos="426"/>
        </w:tabs>
        <w:ind w:right="168"/>
        <w:rPr>
          <w:rFonts w:cs="Arial"/>
          <w:i/>
          <w:sz w:val="20"/>
        </w:rPr>
      </w:pPr>
    </w:p>
    <w:p w:rsidR="009C2A3B" w:rsidRDefault="009C2A3B">
      <w:pPr>
        <w:numPr>
          <w:ilvl w:val="0"/>
          <w:numId w:val="10"/>
        </w:numPr>
        <w:tabs>
          <w:tab w:val="left" w:pos="426"/>
        </w:tabs>
        <w:ind w:right="168"/>
        <w:rPr>
          <w:rFonts w:cs="Arial"/>
          <w:b/>
          <w:i/>
          <w:szCs w:val="22"/>
        </w:rPr>
      </w:pPr>
      <w:r>
        <w:rPr>
          <w:rFonts w:cs="Arial"/>
          <w:b/>
          <w:i/>
          <w:szCs w:val="22"/>
        </w:rPr>
        <w:t>Merkmale und Funktionsweise von Sekten</w:t>
      </w:r>
    </w:p>
    <w:p w:rsidR="009C2A3B" w:rsidRDefault="009C2A3B">
      <w:pPr>
        <w:tabs>
          <w:tab w:val="left" w:pos="426"/>
        </w:tabs>
        <w:ind w:right="168"/>
        <w:rPr>
          <w:rFonts w:cs="Arial"/>
          <w:i/>
          <w:sz w:val="20"/>
        </w:rPr>
      </w:pPr>
      <w:r>
        <w:rPr>
          <w:rFonts w:cs="Arial"/>
          <w:i/>
          <w:sz w:val="20"/>
        </w:rPr>
        <w:t>[Hinweise: Totalitäre Binnenstruktur, autoritäre Führungspersönlichkeit, Preisgabe der psychischen Selbstb</w:t>
      </w:r>
      <w:r>
        <w:rPr>
          <w:rFonts w:cs="Arial"/>
          <w:i/>
          <w:sz w:val="20"/>
        </w:rPr>
        <w:t>e</w:t>
      </w:r>
      <w:r>
        <w:rPr>
          <w:rFonts w:cs="Arial"/>
          <w:i/>
          <w:sz w:val="20"/>
        </w:rPr>
        <w:t>stimmung, Heilstheorie mit Absolutheitsanspruch, Elitebewusstsein, eigene Sprache und Begrifflichkeit, finanz</w:t>
      </w:r>
      <w:r>
        <w:rPr>
          <w:rFonts w:cs="Arial"/>
          <w:i/>
          <w:sz w:val="20"/>
        </w:rPr>
        <w:t>i</w:t>
      </w:r>
      <w:r>
        <w:rPr>
          <w:rFonts w:cs="Arial"/>
          <w:i/>
          <w:sz w:val="20"/>
        </w:rPr>
        <w:t>elle Aspekte, Zielgruppenorientierung, Milieuspezifik, Beeinflussungstechniken, Kontrollsysteme, Glücks- und Erfolgsversprechen, Trennung vom bisherigen sozialen Kontext, Gehirnwäsche, mentale Programmierung]</w:t>
      </w:r>
    </w:p>
    <w:p w:rsidR="009C2A3B" w:rsidRDefault="009C2A3B">
      <w:pPr>
        <w:tabs>
          <w:tab w:val="left" w:pos="426"/>
        </w:tabs>
        <w:ind w:right="168"/>
        <w:rPr>
          <w:rFonts w:cs="Arial"/>
          <w:i/>
          <w:sz w:val="20"/>
        </w:rPr>
      </w:pPr>
    </w:p>
    <w:p w:rsidR="009C2A3B" w:rsidRDefault="009C2A3B">
      <w:pPr>
        <w:numPr>
          <w:ilvl w:val="0"/>
          <w:numId w:val="10"/>
        </w:numPr>
        <w:tabs>
          <w:tab w:val="left" w:pos="426"/>
        </w:tabs>
        <w:ind w:right="168"/>
        <w:rPr>
          <w:rFonts w:cs="Arial"/>
          <w:b/>
          <w:i/>
          <w:szCs w:val="22"/>
        </w:rPr>
      </w:pPr>
      <w:r>
        <w:rPr>
          <w:rFonts w:cs="Arial"/>
          <w:b/>
          <w:i/>
          <w:szCs w:val="22"/>
        </w:rPr>
        <w:t>Verbot von Sekten?</w:t>
      </w:r>
    </w:p>
    <w:p w:rsidR="009C2A3B" w:rsidRDefault="009C2A3B">
      <w:pPr>
        <w:tabs>
          <w:tab w:val="left" w:pos="426"/>
        </w:tabs>
        <w:ind w:right="168"/>
        <w:rPr>
          <w:rFonts w:cs="Arial"/>
          <w:i/>
          <w:sz w:val="20"/>
        </w:rPr>
      </w:pPr>
      <w:r>
        <w:rPr>
          <w:rFonts w:cs="Arial"/>
          <w:i/>
          <w:sz w:val="20"/>
        </w:rPr>
        <w:t>[Hinweise: Schutz vor Sekten vs. Religionsfreiheit (Art. 4 GG), Medieninteresse und tatsächliche Bedeutung von Sekten, HOT: Reportagen über eine religiöse Sondergemeinschaft; Analyse der Selbstdarstellung (Homepage) von Sekten bzw. einer Sondergruppe]</w:t>
      </w:r>
    </w:p>
    <w:p w:rsidR="009C2A3B" w:rsidRDefault="009C2A3B">
      <w:pPr>
        <w:tabs>
          <w:tab w:val="left" w:pos="426"/>
        </w:tabs>
        <w:ind w:right="168"/>
        <w:rPr>
          <w:rFonts w:cs="Arial"/>
          <w:i/>
          <w:sz w:val="20"/>
        </w:rPr>
      </w:pPr>
    </w:p>
    <w:p w:rsidR="009C2A3B" w:rsidRDefault="009C2A3B">
      <w:pPr>
        <w:tabs>
          <w:tab w:val="left" w:pos="426"/>
        </w:tabs>
        <w:ind w:right="168"/>
        <w:rPr>
          <w:rFonts w:cs="Arial"/>
          <w:b/>
          <w:sz w:val="28"/>
          <w:szCs w:val="28"/>
        </w:rPr>
      </w:pPr>
    </w:p>
    <w:p w:rsidR="009C2A3B" w:rsidRDefault="009C2A3B">
      <w:pPr>
        <w:tabs>
          <w:tab w:val="left" w:pos="426"/>
        </w:tabs>
        <w:ind w:right="168"/>
        <w:rPr>
          <w:rFonts w:cs="Arial"/>
          <w:b/>
          <w:sz w:val="28"/>
          <w:szCs w:val="28"/>
        </w:rPr>
      </w:pPr>
      <w:r>
        <w:rPr>
          <w:rFonts w:cs="Arial"/>
          <w:b/>
          <w:sz w:val="28"/>
          <w:szCs w:val="28"/>
        </w:rPr>
        <w:t>9.8 „Schwarze Religion“: Okkultismus</w:t>
      </w:r>
    </w:p>
    <w:p w:rsidR="009C2A3B" w:rsidRDefault="009C2A3B">
      <w:pPr>
        <w:tabs>
          <w:tab w:val="left" w:pos="426"/>
        </w:tabs>
        <w:ind w:right="168"/>
        <w:rPr>
          <w:rFonts w:cs="Arial"/>
          <w:b/>
          <w:i/>
          <w:sz w:val="24"/>
          <w:szCs w:val="24"/>
        </w:rPr>
      </w:pPr>
      <w:r>
        <w:rPr>
          <w:rFonts w:cs="Arial"/>
          <w:b/>
          <w:i/>
          <w:sz w:val="24"/>
          <w:szCs w:val="24"/>
        </w:rPr>
        <w:t>Leitgedanke der Ergänzungseinheit:</w:t>
      </w:r>
    </w:p>
    <w:p w:rsidR="009C2A3B" w:rsidRDefault="009C2A3B">
      <w:pPr>
        <w:tabs>
          <w:tab w:val="left" w:pos="426"/>
        </w:tabs>
        <w:ind w:right="168"/>
        <w:rPr>
          <w:rFonts w:cs="Arial"/>
          <w:szCs w:val="24"/>
        </w:rPr>
      </w:pPr>
      <w:r>
        <w:rPr>
          <w:rFonts w:cs="Arial"/>
          <w:szCs w:val="24"/>
        </w:rPr>
        <w:t>Schülerinnen und Schüler beschreiben verschiedene Formen des Okkultismus, benennen mögliche Ursachen und arbeiten seine Faszination heraus. Sie erörtern ausgewählte Phän</w:t>
      </w:r>
      <w:r>
        <w:rPr>
          <w:rFonts w:cs="Arial"/>
          <w:szCs w:val="24"/>
        </w:rPr>
        <w:t>o</w:t>
      </w:r>
      <w:r>
        <w:rPr>
          <w:rFonts w:cs="Arial"/>
          <w:szCs w:val="24"/>
        </w:rPr>
        <w:t>mene und nehmen vom christlichen Glauben aus kritisch Stellung.</w:t>
      </w:r>
    </w:p>
    <w:p w:rsidR="009C2A3B" w:rsidRDefault="009C2A3B">
      <w:pPr>
        <w:tabs>
          <w:tab w:val="left" w:pos="426"/>
        </w:tabs>
        <w:ind w:right="168"/>
        <w:rPr>
          <w:rFonts w:cs="Arial"/>
          <w:sz w:val="20"/>
        </w:rPr>
      </w:pPr>
    </w:p>
    <w:p w:rsidR="009C2A3B" w:rsidRDefault="009C2A3B">
      <w:pPr>
        <w:tabs>
          <w:tab w:val="left" w:pos="426"/>
        </w:tabs>
        <w:ind w:right="168"/>
        <w:rPr>
          <w:rFonts w:cs="Arial"/>
          <w:sz w:val="20"/>
        </w:rPr>
      </w:pPr>
      <w:r>
        <w:rPr>
          <w:rFonts w:cs="Arial"/>
          <w:sz w:val="20"/>
        </w:rPr>
        <w:sym w:font="Wingdings" w:char="F0E0"/>
      </w:r>
      <w:r>
        <w:rPr>
          <w:rFonts w:cs="Arial"/>
          <w:sz w:val="20"/>
        </w:rPr>
        <w:t xml:space="preserve"> TK 9.0 c): Gefahren und Missbrauch von Religion</w:t>
      </w:r>
    </w:p>
    <w:p w:rsidR="009C2A3B" w:rsidRDefault="009C2A3B">
      <w:pPr>
        <w:tabs>
          <w:tab w:val="left" w:pos="426"/>
        </w:tabs>
        <w:ind w:right="168"/>
        <w:rPr>
          <w:rFonts w:cs="Arial"/>
          <w:sz w:val="20"/>
        </w:rPr>
      </w:pPr>
      <w:r>
        <w:rPr>
          <w:rFonts w:cs="Arial"/>
          <w:sz w:val="20"/>
        </w:rPr>
        <w:sym w:font="Wingdings" w:char="F0E0"/>
      </w:r>
      <w:r>
        <w:rPr>
          <w:rFonts w:cs="Arial"/>
          <w:sz w:val="20"/>
        </w:rPr>
        <w:t xml:space="preserve"> TK 9.1: Traditionale Religionen</w:t>
      </w:r>
    </w:p>
    <w:p w:rsidR="009C2A3B" w:rsidRDefault="009C2A3B">
      <w:pPr>
        <w:tabs>
          <w:tab w:val="left" w:pos="426"/>
        </w:tabs>
        <w:ind w:right="168"/>
        <w:rPr>
          <w:rFonts w:cs="Arial"/>
          <w:sz w:val="20"/>
        </w:rPr>
      </w:pPr>
      <w:r>
        <w:rPr>
          <w:rFonts w:cs="Arial"/>
          <w:sz w:val="20"/>
        </w:rPr>
        <w:sym w:font="Wingdings" w:char="F0E0"/>
      </w:r>
      <w:r>
        <w:rPr>
          <w:rFonts w:cs="Arial"/>
          <w:sz w:val="20"/>
        </w:rPr>
        <w:t xml:space="preserve"> TK 9.7: Sekten, insbes. auch die Internetadressen</w:t>
      </w:r>
    </w:p>
    <w:p w:rsidR="009C2A3B" w:rsidRDefault="009C2A3B">
      <w:pPr>
        <w:tabs>
          <w:tab w:val="left" w:pos="426"/>
        </w:tabs>
        <w:ind w:right="168"/>
        <w:rPr>
          <w:rFonts w:cs="Arial"/>
          <w:sz w:val="20"/>
        </w:rPr>
      </w:pPr>
    </w:p>
    <w:p w:rsidR="009C2A3B" w:rsidRDefault="009C2A3B">
      <w:pPr>
        <w:numPr>
          <w:ilvl w:val="0"/>
          <w:numId w:val="12"/>
        </w:numPr>
        <w:rPr>
          <w:rFonts w:ascii="Frutiger 55 Roman" w:hAnsi="Frutiger 55 Roman" w:cs="Arial"/>
          <w:sz w:val="20"/>
        </w:rPr>
      </w:pPr>
      <w:r>
        <w:rPr>
          <w:rFonts w:ascii="Frutiger 55 Roman" w:hAnsi="Frutiger 55 Roman" w:cs="Arial"/>
          <w:sz w:val="20"/>
        </w:rPr>
        <w:t>Biewald, Roland: Okkultismus, Satanismus, Themenhefte Religion 2004</w:t>
      </w:r>
    </w:p>
    <w:p w:rsidR="009C2A3B" w:rsidRDefault="009C2A3B">
      <w:pPr>
        <w:numPr>
          <w:ilvl w:val="0"/>
          <w:numId w:val="12"/>
        </w:numPr>
        <w:rPr>
          <w:rFonts w:ascii="Frutiger 55 Roman" w:hAnsi="Frutiger 55 Roman" w:cs="Arial"/>
          <w:sz w:val="20"/>
        </w:rPr>
      </w:pPr>
      <w:r>
        <w:rPr>
          <w:rFonts w:ascii="Frutiger 55 Roman" w:hAnsi="Frutiger 55 Roman" w:cs="Arial"/>
          <w:sz w:val="20"/>
        </w:rPr>
        <w:t>Lucadou, Walter von: Psi-Phänomene, Frankfurt: Insel 1997.</w:t>
      </w:r>
    </w:p>
    <w:p w:rsidR="009C2A3B" w:rsidRDefault="009C2A3B">
      <w:pPr>
        <w:numPr>
          <w:ilvl w:val="0"/>
          <w:numId w:val="12"/>
        </w:numPr>
        <w:rPr>
          <w:rFonts w:ascii="Frutiger 55 Roman" w:hAnsi="Frutiger 55 Roman" w:cs="Arial"/>
          <w:sz w:val="20"/>
        </w:rPr>
      </w:pPr>
      <w:r>
        <w:rPr>
          <w:rFonts w:ascii="Frutiger 55 Roman" w:hAnsi="Frutiger 55 Roman" w:cs="Arial"/>
          <w:sz w:val="20"/>
        </w:rPr>
        <w:t>Themenheft Beiträge pädgogischer Arbeit 41 (1998), H.3 hg. v. d. Gemeinschaft ev. Erzieher in Baden: Bauer, Eberhard: Vom Umgang mit „okkulten“ Phänomenen und Lomb, Otto: Motive und Ursachen des Jugendokku</w:t>
      </w:r>
      <w:r>
        <w:rPr>
          <w:rFonts w:ascii="Frutiger 55 Roman" w:hAnsi="Frutiger 55 Roman" w:cs="Arial"/>
          <w:sz w:val="20"/>
        </w:rPr>
        <w:t>l</w:t>
      </w:r>
      <w:r>
        <w:rPr>
          <w:rFonts w:ascii="Frutiger 55 Roman" w:hAnsi="Frutiger 55 Roman" w:cs="Arial"/>
          <w:sz w:val="20"/>
        </w:rPr>
        <w:t xml:space="preserve">tismus </w:t>
      </w:r>
    </w:p>
    <w:p w:rsidR="009C2A3B" w:rsidRDefault="009C2A3B">
      <w:pPr>
        <w:rPr>
          <w:rFonts w:ascii="Frutiger 55 Roman" w:hAnsi="Frutiger 55 Roman" w:cs="Arial"/>
          <w:sz w:val="20"/>
        </w:rPr>
      </w:pPr>
    </w:p>
    <w:p w:rsidR="009C2A3B" w:rsidRDefault="009C2A3B">
      <w:pPr>
        <w:rPr>
          <w:rFonts w:ascii="Frutiger 55 Roman" w:hAnsi="Frutiger 55 Roman" w:cs="Arial"/>
          <w:b/>
          <w:bCs/>
          <w:sz w:val="20"/>
        </w:rPr>
      </w:pPr>
    </w:p>
    <w:p w:rsidR="009C2A3B" w:rsidRDefault="009C2A3B">
      <w:pPr>
        <w:rPr>
          <w:rFonts w:ascii="Frutiger 55 Roman" w:hAnsi="Frutiger 55 Roman" w:cs="Arial"/>
          <w:b/>
          <w:bCs/>
          <w:sz w:val="20"/>
        </w:rPr>
      </w:pPr>
    </w:p>
    <w:p w:rsidR="009C2A3B" w:rsidRDefault="009C2A3B">
      <w:pPr>
        <w:rPr>
          <w:rFonts w:ascii="Frutiger 55 Roman" w:hAnsi="Frutiger 55 Roman" w:cs="Arial"/>
          <w:b/>
          <w:bCs/>
          <w:sz w:val="20"/>
        </w:rPr>
      </w:pPr>
      <w:r>
        <w:rPr>
          <w:rFonts w:ascii="Frutiger 55 Roman" w:hAnsi="Frutiger 55 Roman" w:cs="Arial"/>
          <w:b/>
          <w:bCs/>
          <w:sz w:val="20"/>
        </w:rPr>
        <w:t>Unterrichtskonzeptionen und -ausarbeitungen:</w:t>
      </w:r>
    </w:p>
    <w:p w:rsidR="009C2A3B" w:rsidRDefault="009C2A3B">
      <w:pPr>
        <w:numPr>
          <w:ilvl w:val="0"/>
          <w:numId w:val="12"/>
        </w:numPr>
        <w:rPr>
          <w:rFonts w:cs="Arial"/>
          <w:b/>
          <w:i/>
          <w:szCs w:val="22"/>
        </w:rPr>
      </w:pPr>
      <w:r>
        <w:rPr>
          <w:rFonts w:ascii="Frutiger 55 Roman" w:hAnsi="Frutiger 55 Roman" w:cs="Arial"/>
          <w:sz w:val="20"/>
        </w:rPr>
        <w:t>Engelke, Matthias: Unterrichtsreihe „Spiritismus“ – Berufsschule, in: Der Ev. Erzieher, 1987, 711-723 (grun</w:t>
      </w:r>
      <w:r>
        <w:rPr>
          <w:rFonts w:ascii="Frutiger 55 Roman" w:hAnsi="Frutiger 55 Roman" w:cs="Arial"/>
          <w:sz w:val="20"/>
        </w:rPr>
        <w:t>d</w:t>
      </w:r>
      <w:r>
        <w:rPr>
          <w:rFonts w:ascii="Frutiger 55 Roman" w:hAnsi="Frutiger 55 Roman" w:cs="Arial"/>
          <w:sz w:val="20"/>
        </w:rPr>
        <w:t>sätzliche didaktische Überlegungen – Ideen zu 1 Sam 28).</w:t>
      </w:r>
    </w:p>
    <w:p w:rsidR="009C2A3B" w:rsidRDefault="009C2A3B">
      <w:pPr>
        <w:numPr>
          <w:ilvl w:val="0"/>
          <w:numId w:val="12"/>
        </w:numPr>
        <w:rPr>
          <w:rFonts w:cs="Arial"/>
          <w:b/>
          <w:i/>
          <w:szCs w:val="22"/>
        </w:rPr>
      </w:pPr>
      <w:r>
        <w:rPr>
          <w:rFonts w:ascii="Frutiger 55 Roman" w:hAnsi="Frutiger 55 Roman" w:cs="Arial"/>
          <w:sz w:val="20"/>
        </w:rPr>
        <w:t>Okkulte Faszination: Symbole des Bösen und Perspektiven der Entzauberung. Theologische, religionssoziol</w:t>
      </w:r>
      <w:r>
        <w:rPr>
          <w:rFonts w:ascii="Frutiger 55 Roman" w:hAnsi="Frutiger 55 Roman" w:cs="Arial"/>
          <w:sz w:val="20"/>
        </w:rPr>
        <w:t>o</w:t>
      </w:r>
      <w:r>
        <w:rPr>
          <w:rFonts w:ascii="Frutiger 55 Roman" w:hAnsi="Frutiger 55 Roman" w:cs="Arial"/>
          <w:sz w:val="20"/>
        </w:rPr>
        <w:t>gische und religionspädagogische Annäherungen, hg. v. W. Ritter u. H. Streib, Neukirchen-Vluyn 1997. (Darin u.a.: Streib, Heinz: Okkultfaszination von Jugendlichen . Möglichkeiten der Entzauberung, 63ff.).</w:t>
      </w:r>
    </w:p>
    <w:p w:rsidR="009C2A3B" w:rsidRDefault="009C2A3B">
      <w:pPr>
        <w:numPr>
          <w:ilvl w:val="0"/>
          <w:numId w:val="12"/>
        </w:numPr>
        <w:rPr>
          <w:rFonts w:cs="Arial"/>
          <w:b/>
          <w:i/>
          <w:szCs w:val="22"/>
        </w:rPr>
      </w:pPr>
      <w:r>
        <w:rPr>
          <w:rFonts w:ascii="Frutiger 55 Roman" w:hAnsi="Frutiger 55 Roman" w:cs="Arial"/>
          <w:sz w:val="20"/>
        </w:rPr>
        <w:t>Themenheft entwurf 3/2002.</w:t>
      </w:r>
    </w:p>
    <w:p w:rsidR="009C2A3B" w:rsidRDefault="009C2A3B">
      <w:pPr>
        <w:numPr>
          <w:ilvl w:val="0"/>
          <w:numId w:val="12"/>
        </w:numPr>
        <w:rPr>
          <w:rFonts w:cs="Arial"/>
          <w:b/>
          <w:i/>
          <w:szCs w:val="22"/>
        </w:rPr>
      </w:pPr>
      <w:r>
        <w:rPr>
          <w:rFonts w:ascii="Frutiger 55 Roman" w:hAnsi="Frutiger 55 Roman" w:cs="Arial"/>
          <w:sz w:val="20"/>
        </w:rPr>
        <w:t>Vielleicht ist etwas Wahres dran? Okkultismus – Spiritismus, in: Unterrichtsideen Religion 8, Teilband 1, Stut</w:t>
      </w:r>
      <w:r>
        <w:rPr>
          <w:rFonts w:ascii="Frutiger 55 Roman" w:hAnsi="Frutiger 55 Roman" w:cs="Arial"/>
          <w:sz w:val="20"/>
        </w:rPr>
        <w:t>t</w:t>
      </w:r>
      <w:r>
        <w:rPr>
          <w:rFonts w:ascii="Frutiger 55 Roman" w:hAnsi="Frutiger 55 Roman" w:cs="Arial"/>
          <w:sz w:val="20"/>
        </w:rPr>
        <w:t>gart: Calwer 1999, 164-191.</w:t>
      </w:r>
    </w:p>
    <w:p w:rsidR="009C2A3B" w:rsidRDefault="009C2A3B">
      <w:pPr>
        <w:tabs>
          <w:tab w:val="left" w:pos="426"/>
        </w:tabs>
        <w:ind w:left="360" w:right="168"/>
        <w:rPr>
          <w:rFonts w:cs="Arial"/>
          <w:b/>
          <w:i/>
          <w:szCs w:val="22"/>
        </w:rPr>
      </w:pPr>
    </w:p>
    <w:p w:rsidR="009C2A3B" w:rsidRDefault="009C2A3B">
      <w:pPr>
        <w:numPr>
          <w:ilvl w:val="0"/>
          <w:numId w:val="11"/>
        </w:numPr>
        <w:tabs>
          <w:tab w:val="left" w:pos="426"/>
        </w:tabs>
        <w:ind w:right="168"/>
        <w:rPr>
          <w:rFonts w:cs="Arial"/>
          <w:b/>
          <w:i/>
          <w:szCs w:val="22"/>
        </w:rPr>
      </w:pPr>
      <w:r>
        <w:rPr>
          <w:rFonts w:cs="Arial"/>
          <w:b/>
          <w:i/>
          <w:szCs w:val="22"/>
        </w:rPr>
        <w:t>Okkultismus als Sammelbegriff</w:t>
      </w:r>
    </w:p>
    <w:p w:rsidR="009C2A3B" w:rsidRDefault="009C2A3B">
      <w:pPr>
        <w:tabs>
          <w:tab w:val="left" w:pos="426"/>
        </w:tabs>
        <w:ind w:right="168"/>
        <w:rPr>
          <w:rFonts w:cs="Arial"/>
          <w:b/>
          <w:i/>
          <w:szCs w:val="22"/>
        </w:rPr>
      </w:pPr>
    </w:p>
    <w:p w:rsidR="009C2A3B" w:rsidRDefault="009C2A3B">
      <w:pPr>
        <w:numPr>
          <w:ilvl w:val="0"/>
          <w:numId w:val="7"/>
        </w:numPr>
        <w:tabs>
          <w:tab w:val="left" w:pos="426"/>
        </w:tabs>
        <w:ind w:right="168"/>
        <w:rPr>
          <w:rFonts w:cs="Arial"/>
          <w:b/>
          <w:i/>
          <w:szCs w:val="22"/>
        </w:rPr>
      </w:pPr>
      <w:r>
        <w:rPr>
          <w:rFonts w:cs="Arial"/>
          <w:b/>
          <w:i/>
          <w:szCs w:val="22"/>
        </w:rPr>
        <w:t>Ausprägungen</w:t>
      </w:r>
    </w:p>
    <w:p w:rsidR="009C2A3B" w:rsidRDefault="009C2A3B">
      <w:pPr>
        <w:tabs>
          <w:tab w:val="left" w:pos="426"/>
        </w:tabs>
        <w:ind w:right="168"/>
        <w:rPr>
          <w:rFonts w:cs="Arial"/>
          <w:i/>
          <w:sz w:val="20"/>
        </w:rPr>
      </w:pPr>
      <w:r>
        <w:rPr>
          <w:rFonts w:cs="Arial"/>
          <w:i/>
          <w:sz w:val="20"/>
        </w:rPr>
        <w:t>[Hinweise: Teilbereich der Esoterik mit magischen Praktiken, Blick in die Zukunft, Kontakt mit dem Jenseits, Ei</w:t>
      </w:r>
      <w:r>
        <w:rPr>
          <w:rFonts w:cs="Arial"/>
          <w:i/>
          <w:sz w:val="20"/>
        </w:rPr>
        <w:t>n</w:t>
      </w:r>
      <w:r>
        <w:rPr>
          <w:rFonts w:cs="Arial"/>
          <w:i/>
          <w:sz w:val="20"/>
        </w:rPr>
        <w:t>satz übernatürlicher Kräfte]</w:t>
      </w:r>
    </w:p>
    <w:p w:rsidR="009C2A3B" w:rsidRDefault="009C2A3B">
      <w:pPr>
        <w:tabs>
          <w:tab w:val="left" w:pos="426"/>
        </w:tabs>
        <w:ind w:right="168"/>
        <w:rPr>
          <w:rFonts w:cs="Arial"/>
          <w:i/>
          <w:sz w:val="20"/>
        </w:rPr>
      </w:pPr>
    </w:p>
    <w:p w:rsidR="009C2A3B" w:rsidRDefault="009C2A3B">
      <w:pPr>
        <w:numPr>
          <w:ilvl w:val="0"/>
          <w:numId w:val="7"/>
        </w:numPr>
        <w:tabs>
          <w:tab w:val="left" w:pos="426"/>
        </w:tabs>
        <w:ind w:right="168"/>
        <w:rPr>
          <w:rFonts w:cs="Arial"/>
          <w:b/>
          <w:i/>
          <w:szCs w:val="22"/>
        </w:rPr>
      </w:pPr>
      <w:r>
        <w:rPr>
          <w:rFonts w:cs="Arial"/>
          <w:b/>
          <w:i/>
          <w:szCs w:val="22"/>
        </w:rPr>
        <w:t>Erklärungsansatz</w:t>
      </w:r>
    </w:p>
    <w:p w:rsidR="009C2A3B" w:rsidRDefault="009C2A3B">
      <w:pPr>
        <w:tabs>
          <w:tab w:val="left" w:pos="426"/>
        </w:tabs>
        <w:ind w:right="168"/>
        <w:rPr>
          <w:rFonts w:cs="Arial"/>
          <w:i/>
          <w:sz w:val="20"/>
        </w:rPr>
      </w:pPr>
      <w:r>
        <w:rPr>
          <w:rFonts w:cs="Arial"/>
          <w:i/>
          <w:sz w:val="20"/>
        </w:rPr>
        <w:t>[Hinweise: Okkultismus, Spiritismus und Satanismus als Reaktion auf die Rationalisierung der Lebenswelt in der Moderne mit dem Ziel, „verfügungsmächtiger Teilnehmer“ einer anderen Welt zu sein.]</w:t>
      </w:r>
    </w:p>
    <w:p w:rsidR="009C2A3B" w:rsidRDefault="009C2A3B">
      <w:pPr>
        <w:tabs>
          <w:tab w:val="left" w:pos="426"/>
        </w:tabs>
        <w:ind w:right="168"/>
        <w:rPr>
          <w:rFonts w:cs="Arial"/>
          <w:i/>
          <w:sz w:val="20"/>
        </w:rPr>
      </w:pPr>
    </w:p>
    <w:p w:rsidR="009C2A3B" w:rsidRDefault="009C2A3B">
      <w:pPr>
        <w:tabs>
          <w:tab w:val="left" w:pos="426"/>
        </w:tabs>
        <w:ind w:left="851" w:right="168" w:hanging="146"/>
        <w:rPr>
          <w:rFonts w:cs="Arial"/>
          <w:b/>
          <w:i/>
          <w:szCs w:val="22"/>
        </w:rPr>
      </w:pPr>
      <w:r>
        <w:rPr>
          <w:rFonts w:cs="Arial"/>
          <w:b/>
          <w:i/>
          <w:szCs w:val="22"/>
        </w:rPr>
        <w:t>- Ursachen:</w:t>
      </w:r>
    </w:p>
    <w:p w:rsidR="009C2A3B" w:rsidRDefault="009C2A3B">
      <w:pPr>
        <w:tabs>
          <w:tab w:val="left" w:pos="426"/>
        </w:tabs>
        <w:ind w:left="705" w:right="168"/>
        <w:rPr>
          <w:rFonts w:cs="Arial"/>
          <w:b/>
          <w:i/>
          <w:szCs w:val="22"/>
        </w:rPr>
      </w:pPr>
    </w:p>
    <w:p w:rsidR="009C2A3B" w:rsidRDefault="009C2A3B">
      <w:pPr>
        <w:tabs>
          <w:tab w:val="left" w:pos="426"/>
        </w:tabs>
        <w:ind w:left="705" w:right="168"/>
        <w:rPr>
          <w:rFonts w:cs="Arial"/>
          <w:b/>
          <w:i/>
          <w:sz w:val="20"/>
        </w:rPr>
      </w:pPr>
      <w:r>
        <w:rPr>
          <w:rFonts w:cs="Arial"/>
          <w:b/>
          <w:i/>
          <w:sz w:val="20"/>
        </w:rPr>
        <w:tab/>
      </w:r>
      <w:r>
        <w:rPr>
          <w:rFonts w:cs="Arial"/>
          <w:b/>
          <w:i/>
          <w:sz w:val="20"/>
        </w:rPr>
        <w:tab/>
        <w:t>sozialpsychologisch</w:t>
      </w:r>
    </w:p>
    <w:p w:rsidR="009C2A3B" w:rsidRDefault="009C2A3B">
      <w:pPr>
        <w:tabs>
          <w:tab w:val="left" w:pos="426"/>
        </w:tabs>
        <w:ind w:right="168"/>
        <w:rPr>
          <w:rFonts w:cs="Arial"/>
          <w:i/>
          <w:sz w:val="20"/>
        </w:rPr>
      </w:pPr>
      <w:r>
        <w:rPr>
          <w:rFonts w:cs="Arial"/>
          <w:i/>
          <w:sz w:val="20"/>
        </w:rPr>
        <w:t>[Hinweise: Neugierverhalten, Einfluss der Peergroup, Schockeffekt]</w:t>
      </w:r>
    </w:p>
    <w:p w:rsidR="009C2A3B" w:rsidRDefault="009C2A3B">
      <w:pPr>
        <w:tabs>
          <w:tab w:val="left" w:pos="426"/>
        </w:tabs>
        <w:ind w:right="168"/>
        <w:rPr>
          <w:rFonts w:cs="Arial"/>
          <w:i/>
          <w:sz w:val="20"/>
        </w:rPr>
      </w:pPr>
    </w:p>
    <w:p w:rsidR="009C2A3B" w:rsidRDefault="009C2A3B">
      <w:pPr>
        <w:tabs>
          <w:tab w:val="left" w:pos="426"/>
        </w:tabs>
        <w:ind w:right="168"/>
        <w:rPr>
          <w:rFonts w:cs="Arial"/>
          <w:b/>
          <w:i/>
          <w:sz w:val="20"/>
        </w:rPr>
      </w:pPr>
      <w:r>
        <w:rPr>
          <w:rFonts w:cs="Arial"/>
          <w:b/>
          <w:i/>
          <w:sz w:val="20"/>
        </w:rPr>
        <w:tab/>
        <w:t xml:space="preserve">     </w:t>
      </w:r>
      <w:r>
        <w:rPr>
          <w:rFonts w:cs="Arial"/>
          <w:b/>
          <w:i/>
          <w:sz w:val="20"/>
        </w:rPr>
        <w:tab/>
      </w:r>
      <w:r>
        <w:rPr>
          <w:rFonts w:cs="Arial"/>
          <w:b/>
          <w:i/>
          <w:sz w:val="20"/>
        </w:rPr>
        <w:tab/>
        <w:t>psychologisch</w:t>
      </w:r>
    </w:p>
    <w:p w:rsidR="009C2A3B" w:rsidRDefault="009C2A3B">
      <w:pPr>
        <w:tabs>
          <w:tab w:val="left" w:pos="426"/>
        </w:tabs>
        <w:ind w:right="168"/>
        <w:rPr>
          <w:rFonts w:cs="Arial"/>
          <w:i/>
          <w:sz w:val="20"/>
        </w:rPr>
      </w:pPr>
      <w:r>
        <w:rPr>
          <w:rFonts w:cs="Arial"/>
          <w:i/>
          <w:sz w:val="20"/>
        </w:rPr>
        <w:t>[Hinweise: Intrapsychisch: Teufelsvorstellungen als Ausdruck verbotener Phantasien (Abspaltung z. B. von A</w:t>
      </w:r>
      <w:r>
        <w:rPr>
          <w:rFonts w:cs="Arial"/>
          <w:i/>
          <w:sz w:val="20"/>
        </w:rPr>
        <w:t>g</w:t>
      </w:r>
      <w:r>
        <w:rPr>
          <w:rFonts w:cs="Arial"/>
          <w:i/>
          <w:sz w:val="20"/>
        </w:rPr>
        <w:t>gression, Angst oder Sexualität), Projektionen]</w:t>
      </w:r>
    </w:p>
    <w:p w:rsidR="009C2A3B" w:rsidRDefault="009C2A3B">
      <w:pPr>
        <w:tabs>
          <w:tab w:val="left" w:pos="426"/>
        </w:tabs>
        <w:ind w:right="168"/>
        <w:rPr>
          <w:rFonts w:cs="Arial"/>
          <w:i/>
          <w:sz w:val="20"/>
        </w:rPr>
      </w:pPr>
    </w:p>
    <w:p w:rsidR="009C2A3B" w:rsidRDefault="009C2A3B">
      <w:pPr>
        <w:tabs>
          <w:tab w:val="left" w:pos="426"/>
        </w:tabs>
        <w:ind w:right="168"/>
        <w:rPr>
          <w:rFonts w:cs="Arial"/>
          <w:b/>
          <w:i/>
          <w:sz w:val="20"/>
        </w:rPr>
      </w:pPr>
      <w:r>
        <w:rPr>
          <w:rFonts w:cs="Arial"/>
          <w:b/>
          <w:i/>
          <w:sz w:val="20"/>
        </w:rPr>
        <w:tab/>
      </w:r>
      <w:r>
        <w:rPr>
          <w:rFonts w:cs="Arial"/>
          <w:b/>
          <w:i/>
          <w:sz w:val="20"/>
        </w:rPr>
        <w:tab/>
      </w:r>
      <w:r>
        <w:rPr>
          <w:rFonts w:cs="Arial"/>
          <w:b/>
          <w:i/>
          <w:sz w:val="20"/>
        </w:rPr>
        <w:tab/>
        <w:t>gesellschaftlich</w:t>
      </w:r>
    </w:p>
    <w:p w:rsidR="009C2A3B" w:rsidRDefault="009C2A3B">
      <w:pPr>
        <w:tabs>
          <w:tab w:val="left" w:pos="426"/>
        </w:tabs>
        <w:ind w:right="168"/>
        <w:rPr>
          <w:rFonts w:cs="Arial"/>
          <w:i/>
          <w:sz w:val="20"/>
        </w:rPr>
      </w:pPr>
      <w:r>
        <w:rPr>
          <w:rFonts w:cs="Arial"/>
          <w:i/>
          <w:sz w:val="20"/>
        </w:rPr>
        <w:t>[Hinweise: Ausweichen vor Entwicklungsaufgaben, Sucht, Weltflucht, jugendliche Subkultur: Null-Bock-Mentalität als Zeichen für Sinnverlust, Perspektivlosigkeit, Versagen von Kirche und Gesellschaft]</w:t>
      </w:r>
    </w:p>
    <w:p w:rsidR="009C2A3B" w:rsidRDefault="009C2A3B">
      <w:pPr>
        <w:tabs>
          <w:tab w:val="left" w:pos="426"/>
        </w:tabs>
        <w:ind w:right="168"/>
        <w:rPr>
          <w:rFonts w:cs="Arial"/>
          <w:i/>
          <w:sz w:val="20"/>
        </w:rPr>
      </w:pPr>
    </w:p>
    <w:p w:rsidR="009C2A3B" w:rsidRDefault="009C2A3B">
      <w:pPr>
        <w:tabs>
          <w:tab w:val="left" w:pos="426"/>
        </w:tabs>
        <w:ind w:right="168"/>
        <w:rPr>
          <w:rFonts w:cs="Arial"/>
          <w:b/>
          <w:i/>
          <w:szCs w:val="22"/>
        </w:rPr>
      </w:pPr>
      <w:r>
        <w:rPr>
          <w:rFonts w:cs="Arial"/>
          <w:b/>
          <w:i/>
          <w:szCs w:val="22"/>
        </w:rPr>
        <w:tab/>
      </w:r>
      <w:r>
        <w:rPr>
          <w:rFonts w:cs="Arial"/>
          <w:b/>
          <w:i/>
          <w:szCs w:val="22"/>
        </w:rPr>
        <w:tab/>
        <w:t>b) Parapsychologie</w:t>
      </w:r>
    </w:p>
    <w:p w:rsidR="009C2A3B" w:rsidRDefault="009C2A3B">
      <w:pPr>
        <w:tabs>
          <w:tab w:val="left" w:pos="426"/>
        </w:tabs>
        <w:ind w:right="168"/>
        <w:rPr>
          <w:rFonts w:cs="Arial"/>
          <w:i/>
          <w:sz w:val="20"/>
        </w:rPr>
      </w:pPr>
      <w:r>
        <w:rPr>
          <w:rFonts w:cs="Arial"/>
          <w:i/>
          <w:sz w:val="20"/>
        </w:rPr>
        <w:t>[Hinweise: Beschreibungen unerklärlicher Phänomene, Psychokinese, Telekinese, Telepathie]</w:t>
      </w:r>
    </w:p>
    <w:p w:rsidR="009C2A3B" w:rsidRDefault="009C2A3B">
      <w:pPr>
        <w:tabs>
          <w:tab w:val="left" w:pos="426"/>
        </w:tabs>
        <w:ind w:right="168"/>
        <w:rPr>
          <w:rFonts w:cs="Arial"/>
          <w:i/>
          <w:sz w:val="20"/>
        </w:rPr>
      </w:pPr>
    </w:p>
    <w:p w:rsidR="009C2A3B" w:rsidRDefault="009C2A3B">
      <w:pPr>
        <w:tabs>
          <w:tab w:val="left" w:pos="426"/>
        </w:tabs>
        <w:ind w:right="168"/>
        <w:rPr>
          <w:rFonts w:cs="Arial"/>
          <w:b/>
          <w:i/>
          <w:szCs w:val="22"/>
        </w:rPr>
      </w:pPr>
      <w:r>
        <w:rPr>
          <w:rFonts w:cs="Arial"/>
          <w:b/>
          <w:i/>
          <w:szCs w:val="22"/>
        </w:rPr>
        <w:tab/>
      </w:r>
      <w:r>
        <w:rPr>
          <w:rFonts w:cs="Arial"/>
          <w:b/>
          <w:i/>
          <w:szCs w:val="22"/>
        </w:rPr>
        <w:tab/>
        <w:t>c) Ausgewählte Phänomene</w:t>
      </w:r>
    </w:p>
    <w:p w:rsidR="009C2A3B" w:rsidRDefault="009C2A3B">
      <w:pPr>
        <w:tabs>
          <w:tab w:val="left" w:pos="426"/>
        </w:tabs>
        <w:ind w:right="168"/>
        <w:rPr>
          <w:rFonts w:cs="Arial"/>
          <w:i/>
          <w:sz w:val="20"/>
        </w:rPr>
      </w:pPr>
    </w:p>
    <w:p w:rsidR="009C2A3B" w:rsidRDefault="009C2A3B">
      <w:pPr>
        <w:tabs>
          <w:tab w:val="left" w:pos="426"/>
        </w:tabs>
        <w:ind w:left="851" w:right="168" w:hanging="1134"/>
        <w:rPr>
          <w:rFonts w:cs="Arial"/>
          <w:b/>
          <w:i/>
          <w:szCs w:val="22"/>
        </w:rPr>
      </w:pPr>
      <w:r>
        <w:rPr>
          <w:rFonts w:cs="Arial"/>
          <w:b/>
          <w:i/>
          <w:szCs w:val="22"/>
        </w:rPr>
        <w:tab/>
      </w:r>
      <w:r>
        <w:rPr>
          <w:rFonts w:cs="Arial"/>
          <w:b/>
          <w:i/>
          <w:szCs w:val="22"/>
        </w:rPr>
        <w:tab/>
        <w:t>- Spiritismus</w:t>
      </w:r>
    </w:p>
    <w:p w:rsidR="009C2A3B" w:rsidRDefault="009C2A3B">
      <w:pPr>
        <w:tabs>
          <w:tab w:val="left" w:pos="426"/>
        </w:tabs>
        <w:ind w:right="168"/>
        <w:rPr>
          <w:rFonts w:cs="Arial"/>
          <w:i/>
          <w:sz w:val="20"/>
        </w:rPr>
      </w:pPr>
      <w:r>
        <w:rPr>
          <w:rFonts w:cs="Arial"/>
          <w:i/>
          <w:sz w:val="20"/>
        </w:rPr>
        <w:t>[Hinweise: „Geisterglaube“, Kontakt mit dem Jenseits ist durch ein Medium möglich, spiritistisches Weltbild, m</w:t>
      </w:r>
      <w:r>
        <w:rPr>
          <w:rFonts w:cs="Arial"/>
          <w:i/>
          <w:sz w:val="20"/>
        </w:rPr>
        <w:t>o</w:t>
      </w:r>
      <w:r>
        <w:rPr>
          <w:rFonts w:cs="Arial"/>
          <w:i/>
          <w:sz w:val="20"/>
        </w:rPr>
        <w:t>derne Ausprägungen, Praktiken]</w:t>
      </w:r>
    </w:p>
    <w:p w:rsidR="009C2A3B" w:rsidRDefault="009C2A3B">
      <w:pPr>
        <w:tabs>
          <w:tab w:val="left" w:pos="426"/>
        </w:tabs>
        <w:ind w:right="168"/>
        <w:rPr>
          <w:rFonts w:cs="Arial"/>
          <w:i/>
          <w:sz w:val="20"/>
        </w:rPr>
      </w:pPr>
    </w:p>
    <w:p w:rsidR="009C2A3B" w:rsidRDefault="009C2A3B">
      <w:pPr>
        <w:tabs>
          <w:tab w:val="left" w:pos="426"/>
        </w:tabs>
        <w:ind w:left="705" w:right="168"/>
        <w:rPr>
          <w:rFonts w:cs="Arial"/>
          <w:b/>
          <w:i/>
          <w:szCs w:val="22"/>
        </w:rPr>
      </w:pPr>
      <w:r>
        <w:rPr>
          <w:rFonts w:cs="Arial"/>
          <w:b/>
          <w:i/>
          <w:szCs w:val="22"/>
        </w:rPr>
        <w:t xml:space="preserve">  - Satanismus</w:t>
      </w:r>
    </w:p>
    <w:p w:rsidR="009C2A3B" w:rsidRDefault="009C2A3B">
      <w:pPr>
        <w:tabs>
          <w:tab w:val="left" w:pos="426"/>
        </w:tabs>
        <w:ind w:right="168"/>
        <w:rPr>
          <w:rFonts w:cs="Arial"/>
          <w:i/>
          <w:sz w:val="20"/>
        </w:rPr>
      </w:pPr>
      <w:r>
        <w:rPr>
          <w:rFonts w:cs="Arial"/>
          <w:i/>
          <w:sz w:val="20"/>
        </w:rPr>
        <w:t>[Hinweise: Herkunft der Satansvorstellungen: Satan als gefallener Engel (Mt. 25, 41, Judas 6), Umkehrung der christlichen Symbolik, Vergöttlichung des Menschen; moderner Satanismus bzw. Neosatanismus: Anton LaVeys Church of Satan, „Rockkultismus“ (Satanismus in der Rockmusik), Aleister Crowley (Book of the law „Do what you wilt“) als Bezugspunkt vieler Satanisten]</w:t>
      </w:r>
    </w:p>
    <w:p w:rsidR="009C2A3B" w:rsidRDefault="009C2A3B">
      <w:pPr>
        <w:tabs>
          <w:tab w:val="left" w:pos="426"/>
        </w:tabs>
        <w:ind w:right="168"/>
        <w:rPr>
          <w:rFonts w:cs="Arial"/>
          <w:i/>
          <w:sz w:val="20"/>
        </w:rPr>
      </w:pPr>
    </w:p>
    <w:p w:rsidR="009C2A3B" w:rsidRDefault="009C2A3B">
      <w:pPr>
        <w:numPr>
          <w:ilvl w:val="0"/>
          <w:numId w:val="7"/>
        </w:numPr>
        <w:tabs>
          <w:tab w:val="left" w:pos="426"/>
        </w:tabs>
        <w:ind w:right="168"/>
        <w:rPr>
          <w:rFonts w:cs="Arial"/>
          <w:i/>
          <w:sz w:val="20"/>
        </w:rPr>
      </w:pPr>
      <w:r>
        <w:rPr>
          <w:rFonts w:cs="Arial"/>
          <w:b/>
          <w:i/>
          <w:szCs w:val="22"/>
        </w:rPr>
        <w:t>Okkultismus, Spiritismus und Satanismus in der Sicht des christlichen Glaubens</w:t>
      </w:r>
    </w:p>
    <w:p w:rsidR="009C2A3B" w:rsidRDefault="009C2A3B">
      <w:pPr>
        <w:tabs>
          <w:tab w:val="left" w:pos="426"/>
        </w:tabs>
        <w:ind w:right="168"/>
        <w:rPr>
          <w:rFonts w:cs="Arial"/>
          <w:i/>
          <w:sz w:val="20"/>
        </w:rPr>
      </w:pPr>
      <w:r>
        <w:rPr>
          <w:rFonts w:cs="Arial"/>
          <w:i/>
          <w:sz w:val="20"/>
        </w:rPr>
        <w:t>[Hinweise: z. B. Dtn 18, 9ff; 1. Samuel 28; Mt 4, 1-11; Lk 10,18; Römer 8,31ff, Apk 12]</w:t>
      </w:r>
    </w:p>
    <w:p w:rsidR="009C2A3B" w:rsidRDefault="009C2A3B">
      <w:pPr>
        <w:tabs>
          <w:tab w:val="left" w:pos="426"/>
        </w:tabs>
        <w:ind w:right="168"/>
        <w:rPr>
          <w:rFonts w:cs="Arial"/>
          <w:i/>
          <w:sz w:val="20"/>
        </w:rPr>
      </w:pPr>
    </w:p>
    <w:p w:rsidR="009C2A3B" w:rsidRDefault="009C2A3B">
      <w:pPr>
        <w:tabs>
          <w:tab w:val="left" w:pos="426"/>
        </w:tabs>
        <w:ind w:right="168"/>
        <w:jc w:val="both"/>
        <w:rPr>
          <w:rFonts w:cs="Arial"/>
          <w:i/>
          <w:iCs/>
          <w:sz w:val="20"/>
          <w:szCs w:val="24"/>
        </w:rPr>
      </w:pPr>
      <w:r>
        <w:rPr>
          <w:rFonts w:cs="Arial"/>
          <w:i/>
          <w:iCs/>
          <w:sz w:val="20"/>
          <w:szCs w:val="24"/>
        </w:rPr>
        <w:t xml:space="preserve">zu Lk 10,18: </w:t>
      </w:r>
    </w:p>
    <w:p w:rsidR="009C2A3B" w:rsidRDefault="009C2A3B">
      <w:pPr>
        <w:numPr>
          <w:ilvl w:val="0"/>
          <w:numId w:val="12"/>
        </w:numPr>
        <w:rPr>
          <w:rFonts w:cs="Arial"/>
          <w:sz w:val="24"/>
          <w:szCs w:val="24"/>
        </w:rPr>
      </w:pPr>
      <w:r>
        <w:rPr>
          <w:rFonts w:ascii="Frutiger 55 Roman" w:hAnsi="Frutiger 55 Roman" w:cs="Arial"/>
          <w:sz w:val="20"/>
        </w:rPr>
        <w:t>Bovon, Francois: Das Evangelium nach Lukas, Neukirchner/Patmos EKK III/2, 56-58. 63f; Exkurs: Der Teufel: EKK III/ 1. 196f.</w:t>
      </w:r>
    </w:p>
    <w:p w:rsidR="009C2A3B" w:rsidRDefault="009C2A3B">
      <w:pPr>
        <w:rPr>
          <w:rFonts w:cs="Arial"/>
          <w:sz w:val="24"/>
          <w:szCs w:val="24"/>
        </w:rPr>
      </w:pPr>
    </w:p>
    <w:p w:rsidR="009C2A3B" w:rsidRDefault="009C2A3B">
      <w:pPr>
        <w:tabs>
          <w:tab w:val="left" w:pos="426"/>
        </w:tabs>
        <w:ind w:right="168"/>
        <w:jc w:val="both"/>
        <w:rPr>
          <w:rFonts w:cs="Arial"/>
          <w:i/>
          <w:iCs/>
          <w:sz w:val="20"/>
          <w:szCs w:val="24"/>
        </w:rPr>
      </w:pPr>
      <w:r>
        <w:rPr>
          <w:rFonts w:cs="Arial"/>
          <w:i/>
          <w:iCs/>
          <w:sz w:val="20"/>
          <w:szCs w:val="24"/>
        </w:rPr>
        <w:t>zu Apk 12:</w:t>
      </w:r>
    </w:p>
    <w:p w:rsidR="009C2A3B" w:rsidRDefault="009C2A3B">
      <w:pPr>
        <w:numPr>
          <w:ilvl w:val="0"/>
          <w:numId w:val="12"/>
        </w:numPr>
        <w:rPr>
          <w:rFonts w:cs="Arial"/>
          <w:sz w:val="24"/>
          <w:szCs w:val="24"/>
        </w:rPr>
      </w:pPr>
      <w:r>
        <w:rPr>
          <w:rFonts w:ascii="Frutiger 55 Roman" w:hAnsi="Frutiger 55 Roman" w:cs="Arial"/>
          <w:sz w:val="20"/>
        </w:rPr>
        <w:t>Roloff, Jürgen: Die Offenbarung des Johannes, Zürich: TVZ 1984, 122fff.</w:t>
      </w:r>
    </w:p>
    <w:sectPr w:rsidR="009C2A3B">
      <w:footerReference w:type="even" r:id="rId66"/>
      <w:footerReference w:type="default" r:id="rId67"/>
      <w:pgSz w:w="11906" w:h="16838"/>
      <w:pgMar w:top="794" w:right="737" w:bottom="567" w:left="1021"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A3B" w:rsidRDefault="009C2A3B">
      <w:r>
        <w:separator/>
      </w:r>
    </w:p>
  </w:endnote>
  <w:endnote w:type="continuationSeparator" w:id="0">
    <w:p w:rsidR="009C2A3B" w:rsidRDefault="009C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Frutiger 55 Roman">
    <w:panose1 w:val="00000000000000000000"/>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3B" w:rsidRDefault="009C2A3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0</w:t>
    </w:r>
    <w:r>
      <w:rPr>
        <w:rStyle w:val="Seitenzahl"/>
      </w:rPr>
      <w:fldChar w:fldCharType="end"/>
    </w:r>
  </w:p>
  <w:p w:rsidR="009C2A3B" w:rsidRDefault="009C2A3B">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3B" w:rsidRDefault="009C2A3B">
    <w:pPr>
      <w:pStyle w:val="Fuzeile"/>
      <w:framePr w:wrap="around" w:vAnchor="text" w:hAnchor="margin" w:xAlign="right" w:y="1"/>
      <w:rPr>
        <w:rStyle w:val="Seitenzahl"/>
        <w:sz w:val="18"/>
        <w:szCs w:val="18"/>
      </w:rPr>
    </w:pPr>
    <w:r>
      <w:rPr>
        <w:rStyle w:val="Seitenzahl"/>
        <w:sz w:val="18"/>
        <w:szCs w:val="18"/>
      </w:rPr>
      <w:fldChar w:fldCharType="begin"/>
    </w:r>
    <w:r>
      <w:rPr>
        <w:rStyle w:val="Seitenzahl"/>
        <w:sz w:val="18"/>
        <w:szCs w:val="18"/>
      </w:rPr>
      <w:instrText xml:space="preserve">PAGE  </w:instrText>
    </w:r>
    <w:r>
      <w:rPr>
        <w:rStyle w:val="Seitenzahl"/>
        <w:sz w:val="18"/>
        <w:szCs w:val="18"/>
      </w:rPr>
      <w:fldChar w:fldCharType="separate"/>
    </w:r>
    <w:r w:rsidR="002F4C14">
      <w:rPr>
        <w:rStyle w:val="Seitenzahl"/>
        <w:noProof/>
        <w:sz w:val="18"/>
        <w:szCs w:val="18"/>
      </w:rPr>
      <w:t>1</w:t>
    </w:r>
    <w:r>
      <w:rPr>
        <w:rStyle w:val="Seitenzahl"/>
        <w:sz w:val="18"/>
        <w:szCs w:val="18"/>
      </w:rPr>
      <w:fldChar w:fldCharType="end"/>
    </w:r>
    <w:r>
      <w:rPr>
        <w:rStyle w:val="Seitenzahl"/>
        <w:sz w:val="16"/>
        <w:szCs w:val="18"/>
      </w:rPr>
      <w:t>/</w:t>
    </w:r>
    <w:r>
      <w:rPr>
        <w:rStyle w:val="Seitenzahl"/>
        <w:sz w:val="16"/>
      </w:rPr>
      <w:fldChar w:fldCharType="begin"/>
    </w:r>
    <w:r>
      <w:rPr>
        <w:rStyle w:val="Seitenzahl"/>
        <w:sz w:val="16"/>
      </w:rPr>
      <w:instrText xml:space="preserve"> NUMPAGES </w:instrText>
    </w:r>
    <w:r>
      <w:rPr>
        <w:rStyle w:val="Seitenzahl"/>
        <w:sz w:val="16"/>
      </w:rPr>
      <w:fldChar w:fldCharType="separate"/>
    </w:r>
    <w:r w:rsidR="002F4C14">
      <w:rPr>
        <w:rStyle w:val="Seitenzahl"/>
        <w:noProof/>
        <w:sz w:val="16"/>
      </w:rPr>
      <w:t>13</w:t>
    </w:r>
    <w:r>
      <w:rPr>
        <w:rStyle w:val="Seitenzahl"/>
        <w:sz w:val="16"/>
      </w:rPr>
      <w:fldChar w:fldCharType="end"/>
    </w:r>
  </w:p>
  <w:p w:rsidR="009C2A3B" w:rsidRDefault="009C2A3B">
    <w:pPr>
      <w:pStyle w:val="Fuzeile"/>
      <w:tabs>
        <w:tab w:val="clear" w:pos="9072"/>
        <w:tab w:val="right" w:pos="9498"/>
      </w:tabs>
      <w:ind w:right="360"/>
      <w:rPr>
        <w:rFonts w:cs="Arial"/>
        <w:sz w:val="16"/>
      </w:rPr>
    </w:pPr>
    <w:r>
      <w:rPr>
        <w:rFonts w:cs="Arial"/>
        <w:sz w:val="16"/>
        <w:szCs w:val="16"/>
      </w:rPr>
      <w:t xml:space="preserve">Berufl. Gym.: Hinweise Abitur 2015               TK 9: Religionen und Religiosität           Kumpf/Schneider, ptz und RPI – Stand: Juni 2013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A3B" w:rsidRDefault="009C2A3B">
      <w:r>
        <w:separator/>
      </w:r>
    </w:p>
  </w:footnote>
  <w:footnote w:type="continuationSeparator" w:id="0">
    <w:p w:rsidR="009C2A3B" w:rsidRDefault="009C2A3B">
      <w:r>
        <w:continuationSeparator/>
      </w:r>
    </w:p>
  </w:footnote>
  <w:footnote w:id="1">
    <w:p w:rsidR="009C2A3B" w:rsidRDefault="009C2A3B">
      <w:pPr>
        <w:tabs>
          <w:tab w:val="left" w:pos="720"/>
        </w:tabs>
        <w:autoSpaceDE w:val="0"/>
        <w:autoSpaceDN w:val="0"/>
        <w:adjustRightInd w:val="0"/>
        <w:jc w:val="both"/>
        <w:rPr>
          <w:sz w:val="16"/>
        </w:rPr>
      </w:pPr>
      <w:r>
        <w:rPr>
          <w:rStyle w:val="Funotenzeichen"/>
          <w:sz w:val="16"/>
        </w:rPr>
        <w:footnoteRef/>
      </w:r>
      <w:r>
        <w:rPr>
          <w:sz w:val="16"/>
        </w:rPr>
        <w:t xml:space="preserve"> Nach dem Bildungsplan müssen die Charakteristika von Offenbarungsreligionen beherrscht werden und mindestens eines der folgenden drei Konzepte: "Versöhnungsreligionen", "Erlösungsreligionen", "Patchworkreligiosität". Dabei kann verwirren, das die vier Konzepte auf unte</w:t>
      </w:r>
      <w:r>
        <w:rPr>
          <w:sz w:val="16"/>
        </w:rPr>
        <w:t>r</w:t>
      </w:r>
      <w:r>
        <w:rPr>
          <w:sz w:val="16"/>
        </w:rPr>
        <w:t>schiedliche Fragen an</w:t>
      </w:r>
      <w:r>
        <w:rPr>
          <w:sz w:val="16"/>
        </w:rPr>
        <w:t>t</w:t>
      </w:r>
      <w:r>
        <w:rPr>
          <w:sz w:val="16"/>
        </w:rPr>
        <w:t>worten. Mit Offenbarungsreligionen lässt sich noch am ehesten eine Patchworkreligiosität vergleichen: Entweder der Mensch bastelt von sich aus eine Religion zusammen oder ihm offenbart sich eine Relig</w:t>
      </w:r>
      <w:r>
        <w:rPr>
          <w:sz w:val="16"/>
        </w:rPr>
        <w:t>i</w:t>
      </w:r>
      <w:r>
        <w:rPr>
          <w:sz w:val="16"/>
        </w:rPr>
        <w:t>on aus der Transzendenz heraus. - Die Kategorien „Ve</w:t>
      </w:r>
      <w:r>
        <w:rPr>
          <w:sz w:val="16"/>
        </w:rPr>
        <w:t>r</w:t>
      </w:r>
      <w:r>
        <w:rPr>
          <w:sz w:val="16"/>
        </w:rPr>
        <w:t>söhnungsreligionen“ und „Erlösungsreligionen“ sagen dagegen etwas aus über die inhaltliche Ausrichtung einer Religion.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CA"/>
    <w:multiLevelType w:val="hybridMultilevel"/>
    <w:tmpl w:val="FCEEE8DC"/>
    <w:lvl w:ilvl="0" w:tplc="CD1E8F28">
      <w:start w:val="1"/>
      <w:numFmt w:val="bullet"/>
      <w:lvlText w:val=""/>
      <w:lvlJc w:val="left"/>
      <w:pPr>
        <w:tabs>
          <w:tab w:val="num" w:pos="360"/>
        </w:tabs>
        <w:ind w:left="340" w:hanging="34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C423B50"/>
    <w:multiLevelType w:val="hybridMultilevel"/>
    <w:tmpl w:val="630E6FE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F472956"/>
    <w:multiLevelType w:val="hybridMultilevel"/>
    <w:tmpl w:val="1B4A6A36"/>
    <w:lvl w:ilvl="0" w:tplc="2A64AEF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79963B9"/>
    <w:multiLevelType w:val="hybridMultilevel"/>
    <w:tmpl w:val="F37225BA"/>
    <w:lvl w:ilvl="0" w:tplc="D7568882">
      <w:start w:val="3"/>
      <w:numFmt w:val="lowerLetter"/>
      <w:lvlText w:val="%1)"/>
      <w:lvlJc w:val="left"/>
      <w:pPr>
        <w:tabs>
          <w:tab w:val="num" w:pos="1068"/>
        </w:tabs>
        <w:ind w:left="1068"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2DF13A0B"/>
    <w:multiLevelType w:val="hybridMultilevel"/>
    <w:tmpl w:val="84B8F154"/>
    <w:lvl w:ilvl="0" w:tplc="9DBE0120">
      <w:start w:val="1"/>
      <w:numFmt w:val="lowerLetter"/>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5">
    <w:nsid w:val="42462D2F"/>
    <w:multiLevelType w:val="hybridMultilevel"/>
    <w:tmpl w:val="107CA3BE"/>
    <w:lvl w:ilvl="0" w:tplc="04070017">
      <w:start w:val="1"/>
      <w:numFmt w:val="lowerLetter"/>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6">
    <w:nsid w:val="4A445D84"/>
    <w:multiLevelType w:val="hybridMultilevel"/>
    <w:tmpl w:val="2414773C"/>
    <w:lvl w:ilvl="0" w:tplc="8670D8C2">
      <w:start w:val="2"/>
      <w:numFmt w:val="bullet"/>
      <w:lvlText w:val="-"/>
      <w:lvlJc w:val="left"/>
      <w:pPr>
        <w:tabs>
          <w:tab w:val="num" w:pos="1065"/>
        </w:tabs>
        <w:ind w:left="1065" w:hanging="360"/>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7">
    <w:nsid w:val="4D516399"/>
    <w:multiLevelType w:val="hybridMultilevel"/>
    <w:tmpl w:val="AEEE67E2"/>
    <w:lvl w:ilvl="0" w:tplc="04070017">
      <w:start w:val="1"/>
      <w:numFmt w:val="lowerLetter"/>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8">
    <w:nsid w:val="4EE7283E"/>
    <w:multiLevelType w:val="hybridMultilevel"/>
    <w:tmpl w:val="95B6D35A"/>
    <w:lvl w:ilvl="0" w:tplc="EF24CB98">
      <w:start w:val="1"/>
      <w:numFmt w:val="bullet"/>
      <w:lvlText w:val=""/>
      <w:lvlJc w:val="left"/>
      <w:pPr>
        <w:tabs>
          <w:tab w:val="num" w:pos="360"/>
        </w:tabs>
        <w:ind w:left="340" w:hanging="340"/>
      </w:pPr>
      <w:rPr>
        <w:rFonts w:ascii="Wingdings" w:hAnsi="Wingdings" w:hint="default"/>
      </w:rPr>
    </w:lvl>
    <w:lvl w:ilvl="1" w:tplc="2A64AEF8">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51DB7455"/>
    <w:multiLevelType w:val="hybridMultilevel"/>
    <w:tmpl w:val="6ED45BDC"/>
    <w:lvl w:ilvl="0" w:tplc="04070005">
      <w:start w:val="1"/>
      <w:numFmt w:val="bullet"/>
      <w:lvlText w:val=""/>
      <w:lvlJc w:val="left"/>
      <w:pPr>
        <w:tabs>
          <w:tab w:val="num" w:pos="1068"/>
        </w:tabs>
        <w:ind w:left="1068" w:hanging="360"/>
      </w:pPr>
      <w:rPr>
        <w:rFonts w:ascii="Wingdings" w:hAnsi="Wingdings" w:hint="default"/>
      </w:rPr>
    </w:lvl>
    <w:lvl w:ilvl="1" w:tplc="04070005">
      <w:start w:val="1"/>
      <w:numFmt w:val="bullet"/>
      <w:lvlText w:val=""/>
      <w:lvlJc w:val="left"/>
      <w:pPr>
        <w:tabs>
          <w:tab w:val="num" w:pos="1788"/>
        </w:tabs>
        <w:ind w:left="1788" w:hanging="360"/>
      </w:pPr>
      <w:rPr>
        <w:rFonts w:ascii="Wingdings" w:hAnsi="Wingding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0">
    <w:nsid w:val="56584804"/>
    <w:multiLevelType w:val="hybridMultilevel"/>
    <w:tmpl w:val="F904CE5E"/>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5D054D34"/>
    <w:multiLevelType w:val="hybridMultilevel"/>
    <w:tmpl w:val="9F62D96E"/>
    <w:lvl w:ilvl="0" w:tplc="04070017">
      <w:start w:val="1"/>
      <w:numFmt w:val="lowerLetter"/>
      <w:lvlText w:val="%1)"/>
      <w:lvlJc w:val="left"/>
      <w:pPr>
        <w:tabs>
          <w:tab w:val="num" w:pos="1065"/>
        </w:tabs>
        <w:ind w:left="1065" w:hanging="360"/>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12">
    <w:nsid w:val="64137A42"/>
    <w:multiLevelType w:val="hybridMultilevel"/>
    <w:tmpl w:val="74E87F22"/>
    <w:lvl w:ilvl="0" w:tplc="2708DB18">
      <w:start w:val="1"/>
      <w:numFmt w:val="bullet"/>
      <w:lvlText w:val=""/>
      <w:lvlJc w:val="left"/>
      <w:pPr>
        <w:tabs>
          <w:tab w:val="num" w:pos="397"/>
        </w:tabs>
        <w:ind w:left="397" w:hanging="397"/>
      </w:pPr>
      <w:rPr>
        <w:rFonts w:ascii="Wingdings" w:hAnsi="Wingdings" w:hint="default"/>
      </w:rPr>
    </w:lvl>
    <w:lvl w:ilvl="1" w:tplc="CD1E8F28">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5F7720C"/>
    <w:multiLevelType w:val="hybridMultilevel"/>
    <w:tmpl w:val="6ED45BDC"/>
    <w:lvl w:ilvl="0" w:tplc="4B2A12CC">
      <w:start w:val="1"/>
      <w:numFmt w:val="lowerLetter"/>
      <w:lvlText w:val="%1)"/>
      <w:lvlJc w:val="left"/>
      <w:pPr>
        <w:tabs>
          <w:tab w:val="num" w:pos="1068"/>
        </w:tabs>
        <w:ind w:left="1068" w:hanging="360"/>
      </w:pPr>
      <w:rPr>
        <w:rFonts w:hint="default"/>
      </w:rPr>
    </w:lvl>
    <w:lvl w:ilvl="1" w:tplc="04070005">
      <w:start w:val="1"/>
      <w:numFmt w:val="bullet"/>
      <w:lvlText w:val=""/>
      <w:lvlJc w:val="left"/>
      <w:pPr>
        <w:tabs>
          <w:tab w:val="num" w:pos="1788"/>
        </w:tabs>
        <w:ind w:left="1788" w:hanging="360"/>
      </w:pPr>
      <w:rPr>
        <w:rFonts w:ascii="Wingdings" w:hAnsi="Wingding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4">
    <w:nsid w:val="68C63ED4"/>
    <w:multiLevelType w:val="hybridMultilevel"/>
    <w:tmpl w:val="95B6D35A"/>
    <w:lvl w:ilvl="0" w:tplc="2708DB18">
      <w:start w:val="1"/>
      <w:numFmt w:val="bullet"/>
      <w:lvlText w:val=""/>
      <w:lvlJc w:val="left"/>
      <w:pPr>
        <w:tabs>
          <w:tab w:val="num" w:pos="397"/>
        </w:tabs>
        <w:ind w:left="397" w:hanging="397"/>
      </w:pPr>
      <w:rPr>
        <w:rFonts w:ascii="Wingdings" w:hAnsi="Wingdings" w:hint="default"/>
      </w:rPr>
    </w:lvl>
    <w:lvl w:ilvl="1" w:tplc="2A64AEF8">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C3A4871"/>
    <w:multiLevelType w:val="hybridMultilevel"/>
    <w:tmpl w:val="CCE60E38"/>
    <w:lvl w:ilvl="0" w:tplc="A51A7D20">
      <w:start w:val="3"/>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74B3467F"/>
    <w:multiLevelType w:val="hybridMultilevel"/>
    <w:tmpl w:val="F832211C"/>
    <w:lvl w:ilvl="0" w:tplc="CF128B1A">
      <w:start w:val="1"/>
      <w:numFmt w:val="lowerLetter"/>
      <w:lvlText w:val="%1)"/>
      <w:lvlJc w:val="left"/>
      <w:pPr>
        <w:tabs>
          <w:tab w:val="num" w:pos="1065"/>
        </w:tabs>
        <w:ind w:left="1065" w:hanging="360"/>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num w:numId="1">
    <w:abstractNumId w:val="12"/>
  </w:num>
  <w:num w:numId="2">
    <w:abstractNumId w:val="14"/>
  </w:num>
  <w:num w:numId="3">
    <w:abstractNumId w:val="8"/>
  </w:num>
  <w:num w:numId="4">
    <w:abstractNumId w:val="1"/>
  </w:num>
  <w:num w:numId="5">
    <w:abstractNumId w:val="4"/>
  </w:num>
  <w:num w:numId="6">
    <w:abstractNumId w:val="13"/>
  </w:num>
  <w:num w:numId="7">
    <w:abstractNumId w:val="6"/>
  </w:num>
  <w:num w:numId="8">
    <w:abstractNumId w:val="16"/>
  </w:num>
  <w:num w:numId="9">
    <w:abstractNumId w:val="7"/>
  </w:num>
  <w:num w:numId="10">
    <w:abstractNumId w:val="5"/>
  </w:num>
  <w:num w:numId="11">
    <w:abstractNumId w:val="11"/>
  </w:num>
  <w:num w:numId="12">
    <w:abstractNumId w:val="0"/>
  </w:num>
  <w:num w:numId="13">
    <w:abstractNumId w:val="9"/>
  </w:num>
  <w:num w:numId="14">
    <w:abstractNumId w:val="10"/>
  </w:num>
  <w:num w:numId="15">
    <w:abstractNumId w:val="3"/>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0BE"/>
    <w:rsid w:val="002F4C14"/>
    <w:rsid w:val="008940BE"/>
    <w:rsid w:val="009C2A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ind w:left="360"/>
      <w:outlineLvl w:val="1"/>
    </w:pPr>
    <w:rPr>
      <w:b/>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ind w:left="360"/>
      <w:outlineLvl w:val="3"/>
    </w:pPr>
    <w:rPr>
      <w:i/>
    </w:rPr>
  </w:style>
  <w:style w:type="paragraph" w:styleId="berschrift5">
    <w:name w:val="heading 5"/>
    <w:basedOn w:val="Standard"/>
    <w:next w:val="Standard"/>
    <w:qFormat/>
    <w:pPr>
      <w:keepNext/>
      <w:ind w:left="360"/>
      <w:outlineLvl w:val="4"/>
    </w:pPr>
    <w:rPr>
      <w:b/>
      <w:i/>
    </w:rPr>
  </w:style>
  <w:style w:type="paragraph" w:styleId="berschrift6">
    <w:name w:val="heading 6"/>
    <w:basedOn w:val="Standard"/>
    <w:next w:val="Standard"/>
    <w:qFormat/>
    <w:pPr>
      <w:keepNext/>
      <w:ind w:left="426"/>
      <w:outlineLvl w:val="5"/>
    </w:pPr>
    <w:rPr>
      <w:u w:val="single"/>
    </w:rPr>
  </w:style>
  <w:style w:type="paragraph" w:styleId="berschrift7">
    <w:name w:val="heading 7"/>
    <w:basedOn w:val="Standard"/>
    <w:next w:val="Standard"/>
    <w:qFormat/>
    <w:pPr>
      <w:keepNext/>
      <w:ind w:right="168"/>
      <w:jc w:val="center"/>
      <w:outlineLvl w:val="6"/>
    </w:pPr>
    <w:rPr>
      <w:b/>
      <w:sz w:val="21"/>
    </w:rPr>
  </w:style>
  <w:style w:type="paragraph" w:styleId="berschrift8">
    <w:name w:val="heading 8"/>
    <w:basedOn w:val="Standard"/>
    <w:next w:val="Standard"/>
    <w:qFormat/>
    <w:pPr>
      <w:keepNext/>
      <w:tabs>
        <w:tab w:val="left" w:pos="426"/>
      </w:tabs>
      <w:ind w:right="168"/>
      <w:outlineLvl w:val="7"/>
    </w:pPr>
    <w:rPr>
      <w:b/>
      <w:i/>
    </w:rPr>
  </w:style>
  <w:style w:type="paragraph" w:styleId="berschrift9">
    <w:name w:val="heading 9"/>
    <w:basedOn w:val="Standard"/>
    <w:next w:val="Standard"/>
    <w:qFormat/>
    <w:pPr>
      <w:keepNext/>
      <w:ind w:left="360" w:right="168"/>
      <w:outlineLvl w:val="8"/>
    </w:pPr>
    <w:rPr>
      <w:i/>
      <w:sz w:val="18"/>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b/>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ind w:left="36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rPr>
  </w:style>
  <w:style w:type="paragraph" w:styleId="Textkrper-Einzug2">
    <w:name w:val="Body Text Indent 2"/>
    <w:basedOn w:val="Standard"/>
    <w:semiHidden/>
    <w:pPr>
      <w:ind w:left="1065"/>
    </w:pPr>
  </w:style>
  <w:style w:type="paragraph" w:styleId="Textkrper-Einzug3">
    <w:name w:val="Body Text Indent 3"/>
    <w:basedOn w:val="Standard"/>
    <w:semiHidden/>
    <w:pPr>
      <w:ind w:left="360"/>
    </w:pPr>
    <w:rPr>
      <w:i/>
    </w:rPr>
  </w:style>
  <w:style w:type="character" w:styleId="BesuchterHyperlink">
    <w:name w:val="FollowedHyperlink"/>
    <w:semiHidden/>
    <w:rPr>
      <w:color w:val="800080"/>
      <w:u w:val="single"/>
    </w:rPr>
  </w:style>
  <w:style w:type="paragraph" w:styleId="Textkrper2">
    <w:name w:val="Body Text 2"/>
    <w:basedOn w:val="Standard"/>
    <w:semiHidden/>
    <w:pPr>
      <w:tabs>
        <w:tab w:val="left" w:pos="426"/>
      </w:tabs>
      <w:ind w:right="168"/>
    </w:pPr>
    <w:rPr>
      <w:b/>
      <w:i/>
    </w:rPr>
  </w:style>
  <w:style w:type="paragraph" w:styleId="Blocktext">
    <w:name w:val="Block Text"/>
    <w:basedOn w:val="Standard"/>
    <w:semiHidden/>
    <w:pPr>
      <w:ind w:left="360" w:right="168"/>
    </w:pPr>
    <w:rPr>
      <w:sz w:val="21"/>
    </w:rPr>
  </w:style>
  <w:style w:type="paragraph" w:styleId="Kopfzeile">
    <w:name w:val="header"/>
    <w:basedOn w:val="Standard"/>
    <w:semiHidden/>
    <w:pPr>
      <w:tabs>
        <w:tab w:val="center" w:pos="4536"/>
        <w:tab w:val="right" w:pos="9072"/>
      </w:tabs>
    </w:pPr>
  </w:style>
  <w:style w:type="paragraph" w:customStyle="1" w:styleId="CM73">
    <w:name w:val="CM73"/>
    <w:basedOn w:val="Standard"/>
    <w:next w:val="Standard"/>
    <w:pPr>
      <w:widowControl w:val="0"/>
      <w:autoSpaceDE w:val="0"/>
      <w:autoSpaceDN w:val="0"/>
      <w:adjustRightInd w:val="0"/>
    </w:pPr>
    <w:rPr>
      <w:sz w:val="24"/>
      <w:szCs w:val="24"/>
    </w:rPr>
  </w:style>
  <w:style w:type="paragraph" w:customStyle="1" w:styleId="Style33">
    <w:name w:val="Style 33"/>
    <w:basedOn w:val="Standard"/>
    <w:pPr>
      <w:widowControl w:val="0"/>
      <w:autoSpaceDE w:val="0"/>
      <w:autoSpaceDN w:val="0"/>
      <w:adjustRightInd w:val="0"/>
    </w:pPr>
    <w:rPr>
      <w:rFonts w:ascii="Times New Roman" w:hAnsi="Times New Roman"/>
      <w:sz w:val="24"/>
      <w:szCs w:val="24"/>
    </w:rPr>
  </w:style>
  <w:style w:type="paragraph" w:customStyle="1" w:styleId="Style38">
    <w:name w:val="Style 38"/>
    <w:basedOn w:val="Standard"/>
    <w:pPr>
      <w:widowControl w:val="0"/>
      <w:autoSpaceDE w:val="0"/>
      <w:autoSpaceDN w:val="0"/>
      <w:spacing w:line="199" w:lineRule="auto"/>
    </w:pPr>
    <w:rPr>
      <w:rFonts w:cs="Arial"/>
      <w:szCs w:val="22"/>
    </w:rPr>
  </w:style>
  <w:style w:type="character" w:customStyle="1" w:styleId="CharacterStyle13">
    <w:name w:val="Character Style 13"/>
    <w:rPr>
      <w:rFonts w:ascii="Arial" w:hAnsi="Arial" w:cs="Arial"/>
      <w:sz w:val="22"/>
      <w:szCs w:val="22"/>
    </w:rPr>
  </w:style>
  <w:style w:type="paragraph" w:styleId="StandardWeb">
    <w:name w:val="Normal (Web)"/>
    <w:basedOn w:val="Standard"/>
    <w:semiHidden/>
    <w:pPr>
      <w:spacing w:before="100" w:beforeAutospacing="1" w:after="100" w:afterAutospacing="1"/>
    </w:pPr>
    <w:rPr>
      <w:rFonts w:ascii="Times New Roman" w:hAnsi="Times New Roman"/>
      <w:sz w:val="24"/>
      <w:szCs w:val="24"/>
    </w:rPr>
  </w:style>
  <w:style w:type="paragraph" w:customStyle="1" w:styleId="Style39">
    <w:name w:val="Style 39"/>
    <w:basedOn w:val="Standard"/>
    <w:pPr>
      <w:widowControl w:val="0"/>
      <w:autoSpaceDE w:val="0"/>
      <w:autoSpaceDN w:val="0"/>
      <w:spacing w:before="36" w:line="264" w:lineRule="auto"/>
      <w:ind w:left="5112"/>
    </w:pPr>
    <w:rPr>
      <w:rFonts w:cs="Arial"/>
      <w:szCs w:val="22"/>
    </w:rPr>
  </w:style>
  <w:style w:type="character" w:styleId="Fett">
    <w:name w:val="Strong"/>
    <w:qFormat/>
    <w:rPr>
      <w:b/>
      <w:bCs/>
    </w:rPr>
  </w:style>
  <w:style w:type="paragraph" w:styleId="Textkrper3">
    <w:name w:val="Body Text 3"/>
    <w:basedOn w:val="Standard"/>
    <w:semiHidden/>
    <w:pPr>
      <w:jc w:val="both"/>
    </w:pPr>
    <w:rPr>
      <w:rFonts w:cs="Arial"/>
      <w:i/>
      <w:sz w:val="20"/>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character" w:styleId="Hervorhebung">
    <w:name w:val="Emphasis"/>
    <w:qFormat/>
    <w:rPr>
      <w:i/>
      <w:iCs/>
    </w:rPr>
  </w:style>
  <w:style w:type="character" w:customStyle="1" w:styleId="btitel">
    <w:name w:val="btitel"/>
    <w:basedOn w:val="Absatz-Standardschriftart"/>
  </w:style>
  <w:style w:type="paragraph" w:customStyle="1" w:styleId="Kopf">
    <w:name w:val="Kopf"/>
    <w:basedOn w:val="Standard"/>
    <w:pPr>
      <w:ind w:right="4253"/>
    </w:pPr>
    <w:rPr>
      <w:rFonts w:cs="Arial"/>
      <w:b/>
      <w:sz w:val="24"/>
      <w:szCs w:val="22"/>
    </w:rPr>
  </w:style>
  <w:style w:type="paragraph" w:customStyle="1" w:styleId="Rumpf">
    <w:name w:val="Rumpf"/>
    <w:basedOn w:val="Standard"/>
    <w:pPr>
      <w:ind w:right="4253"/>
    </w:pPr>
    <w:rPr>
      <w:rFonts w:cs="Arial"/>
      <w:sz w:val="24"/>
      <w:szCs w:val="22"/>
    </w:rPr>
  </w:style>
  <w:style w:type="paragraph" w:customStyle="1" w:styleId="Signatur">
    <w:name w:val="Signatur"/>
    <w:basedOn w:val="Standard"/>
    <w:pPr>
      <w:spacing w:after="240"/>
      <w:ind w:right="4252"/>
      <w:jc w:val="right"/>
    </w:pPr>
    <w:rPr>
      <w:rFonts w:ascii="Times New Roman" w:hAnsi="Times New Roman"/>
      <w:b/>
      <w:sz w:val="24"/>
    </w:rPr>
  </w:style>
  <w:style w:type="character" w:customStyle="1" w:styleId="resulturl">
    <w:name w:val="resulturl"/>
    <w:basedOn w:val="Absatz-Standardschriftar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ind w:left="360"/>
      <w:outlineLvl w:val="1"/>
    </w:pPr>
    <w:rPr>
      <w:b/>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ind w:left="360"/>
      <w:outlineLvl w:val="3"/>
    </w:pPr>
    <w:rPr>
      <w:i/>
    </w:rPr>
  </w:style>
  <w:style w:type="paragraph" w:styleId="berschrift5">
    <w:name w:val="heading 5"/>
    <w:basedOn w:val="Standard"/>
    <w:next w:val="Standard"/>
    <w:qFormat/>
    <w:pPr>
      <w:keepNext/>
      <w:ind w:left="360"/>
      <w:outlineLvl w:val="4"/>
    </w:pPr>
    <w:rPr>
      <w:b/>
      <w:i/>
    </w:rPr>
  </w:style>
  <w:style w:type="paragraph" w:styleId="berschrift6">
    <w:name w:val="heading 6"/>
    <w:basedOn w:val="Standard"/>
    <w:next w:val="Standard"/>
    <w:qFormat/>
    <w:pPr>
      <w:keepNext/>
      <w:ind w:left="426"/>
      <w:outlineLvl w:val="5"/>
    </w:pPr>
    <w:rPr>
      <w:u w:val="single"/>
    </w:rPr>
  </w:style>
  <w:style w:type="paragraph" w:styleId="berschrift7">
    <w:name w:val="heading 7"/>
    <w:basedOn w:val="Standard"/>
    <w:next w:val="Standard"/>
    <w:qFormat/>
    <w:pPr>
      <w:keepNext/>
      <w:ind w:right="168"/>
      <w:jc w:val="center"/>
      <w:outlineLvl w:val="6"/>
    </w:pPr>
    <w:rPr>
      <w:b/>
      <w:sz w:val="21"/>
    </w:rPr>
  </w:style>
  <w:style w:type="paragraph" w:styleId="berschrift8">
    <w:name w:val="heading 8"/>
    <w:basedOn w:val="Standard"/>
    <w:next w:val="Standard"/>
    <w:qFormat/>
    <w:pPr>
      <w:keepNext/>
      <w:tabs>
        <w:tab w:val="left" w:pos="426"/>
      </w:tabs>
      <w:ind w:right="168"/>
      <w:outlineLvl w:val="7"/>
    </w:pPr>
    <w:rPr>
      <w:b/>
      <w:i/>
    </w:rPr>
  </w:style>
  <w:style w:type="paragraph" w:styleId="berschrift9">
    <w:name w:val="heading 9"/>
    <w:basedOn w:val="Standard"/>
    <w:next w:val="Standard"/>
    <w:qFormat/>
    <w:pPr>
      <w:keepNext/>
      <w:ind w:left="360" w:right="168"/>
      <w:outlineLvl w:val="8"/>
    </w:pPr>
    <w:rPr>
      <w:i/>
      <w:sz w:val="18"/>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b/>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ind w:left="36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rPr>
  </w:style>
  <w:style w:type="paragraph" w:styleId="Textkrper-Einzug2">
    <w:name w:val="Body Text Indent 2"/>
    <w:basedOn w:val="Standard"/>
    <w:semiHidden/>
    <w:pPr>
      <w:ind w:left="1065"/>
    </w:pPr>
  </w:style>
  <w:style w:type="paragraph" w:styleId="Textkrper-Einzug3">
    <w:name w:val="Body Text Indent 3"/>
    <w:basedOn w:val="Standard"/>
    <w:semiHidden/>
    <w:pPr>
      <w:ind w:left="360"/>
    </w:pPr>
    <w:rPr>
      <w:i/>
    </w:rPr>
  </w:style>
  <w:style w:type="character" w:styleId="BesuchterHyperlink">
    <w:name w:val="FollowedHyperlink"/>
    <w:semiHidden/>
    <w:rPr>
      <w:color w:val="800080"/>
      <w:u w:val="single"/>
    </w:rPr>
  </w:style>
  <w:style w:type="paragraph" w:styleId="Textkrper2">
    <w:name w:val="Body Text 2"/>
    <w:basedOn w:val="Standard"/>
    <w:semiHidden/>
    <w:pPr>
      <w:tabs>
        <w:tab w:val="left" w:pos="426"/>
      </w:tabs>
      <w:ind w:right="168"/>
    </w:pPr>
    <w:rPr>
      <w:b/>
      <w:i/>
    </w:rPr>
  </w:style>
  <w:style w:type="paragraph" w:styleId="Blocktext">
    <w:name w:val="Block Text"/>
    <w:basedOn w:val="Standard"/>
    <w:semiHidden/>
    <w:pPr>
      <w:ind w:left="360" w:right="168"/>
    </w:pPr>
    <w:rPr>
      <w:sz w:val="21"/>
    </w:rPr>
  </w:style>
  <w:style w:type="paragraph" w:styleId="Kopfzeile">
    <w:name w:val="header"/>
    <w:basedOn w:val="Standard"/>
    <w:semiHidden/>
    <w:pPr>
      <w:tabs>
        <w:tab w:val="center" w:pos="4536"/>
        <w:tab w:val="right" w:pos="9072"/>
      </w:tabs>
    </w:pPr>
  </w:style>
  <w:style w:type="paragraph" w:customStyle="1" w:styleId="CM73">
    <w:name w:val="CM73"/>
    <w:basedOn w:val="Standard"/>
    <w:next w:val="Standard"/>
    <w:pPr>
      <w:widowControl w:val="0"/>
      <w:autoSpaceDE w:val="0"/>
      <w:autoSpaceDN w:val="0"/>
      <w:adjustRightInd w:val="0"/>
    </w:pPr>
    <w:rPr>
      <w:sz w:val="24"/>
      <w:szCs w:val="24"/>
    </w:rPr>
  </w:style>
  <w:style w:type="paragraph" w:customStyle="1" w:styleId="Style33">
    <w:name w:val="Style 33"/>
    <w:basedOn w:val="Standard"/>
    <w:pPr>
      <w:widowControl w:val="0"/>
      <w:autoSpaceDE w:val="0"/>
      <w:autoSpaceDN w:val="0"/>
      <w:adjustRightInd w:val="0"/>
    </w:pPr>
    <w:rPr>
      <w:rFonts w:ascii="Times New Roman" w:hAnsi="Times New Roman"/>
      <w:sz w:val="24"/>
      <w:szCs w:val="24"/>
    </w:rPr>
  </w:style>
  <w:style w:type="paragraph" w:customStyle="1" w:styleId="Style38">
    <w:name w:val="Style 38"/>
    <w:basedOn w:val="Standard"/>
    <w:pPr>
      <w:widowControl w:val="0"/>
      <w:autoSpaceDE w:val="0"/>
      <w:autoSpaceDN w:val="0"/>
      <w:spacing w:line="199" w:lineRule="auto"/>
    </w:pPr>
    <w:rPr>
      <w:rFonts w:cs="Arial"/>
      <w:szCs w:val="22"/>
    </w:rPr>
  </w:style>
  <w:style w:type="character" w:customStyle="1" w:styleId="CharacterStyle13">
    <w:name w:val="Character Style 13"/>
    <w:rPr>
      <w:rFonts w:ascii="Arial" w:hAnsi="Arial" w:cs="Arial"/>
      <w:sz w:val="22"/>
      <w:szCs w:val="22"/>
    </w:rPr>
  </w:style>
  <w:style w:type="paragraph" w:styleId="StandardWeb">
    <w:name w:val="Normal (Web)"/>
    <w:basedOn w:val="Standard"/>
    <w:semiHidden/>
    <w:pPr>
      <w:spacing w:before="100" w:beforeAutospacing="1" w:after="100" w:afterAutospacing="1"/>
    </w:pPr>
    <w:rPr>
      <w:rFonts w:ascii="Times New Roman" w:hAnsi="Times New Roman"/>
      <w:sz w:val="24"/>
      <w:szCs w:val="24"/>
    </w:rPr>
  </w:style>
  <w:style w:type="paragraph" w:customStyle="1" w:styleId="Style39">
    <w:name w:val="Style 39"/>
    <w:basedOn w:val="Standard"/>
    <w:pPr>
      <w:widowControl w:val="0"/>
      <w:autoSpaceDE w:val="0"/>
      <w:autoSpaceDN w:val="0"/>
      <w:spacing w:before="36" w:line="264" w:lineRule="auto"/>
      <w:ind w:left="5112"/>
    </w:pPr>
    <w:rPr>
      <w:rFonts w:cs="Arial"/>
      <w:szCs w:val="22"/>
    </w:rPr>
  </w:style>
  <w:style w:type="character" w:styleId="Fett">
    <w:name w:val="Strong"/>
    <w:qFormat/>
    <w:rPr>
      <w:b/>
      <w:bCs/>
    </w:rPr>
  </w:style>
  <w:style w:type="paragraph" w:styleId="Textkrper3">
    <w:name w:val="Body Text 3"/>
    <w:basedOn w:val="Standard"/>
    <w:semiHidden/>
    <w:pPr>
      <w:jc w:val="both"/>
    </w:pPr>
    <w:rPr>
      <w:rFonts w:cs="Arial"/>
      <w:i/>
      <w:sz w:val="20"/>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character" w:styleId="Hervorhebung">
    <w:name w:val="Emphasis"/>
    <w:qFormat/>
    <w:rPr>
      <w:i/>
      <w:iCs/>
    </w:rPr>
  </w:style>
  <w:style w:type="character" w:customStyle="1" w:styleId="btitel">
    <w:name w:val="btitel"/>
    <w:basedOn w:val="Absatz-Standardschriftart"/>
  </w:style>
  <w:style w:type="paragraph" w:customStyle="1" w:styleId="Kopf">
    <w:name w:val="Kopf"/>
    <w:basedOn w:val="Standard"/>
    <w:pPr>
      <w:ind w:right="4253"/>
    </w:pPr>
    <w:rPr>
      <w:rFonts w:cs="Arial"/>
      <w:b/>
      <w:sz w:val="24"/>
      <w:szCs w:val="22"/>
    </w:rPr>
  </w:style>
  <w:style w:type="paragraph" w:customStyle="1" w:styleId="Rumpf">
    <w:name w:val="Rumpf"/>
    <w:basedOn w:val="Standard"/>
    <w:pPr>
      <w:ind w:right="4253"/>
    </w:pPr>
    <w:rPr>
      <w:rFonts w:cs="Arial"/>
      <w:sz w:val="24"/>
      <w:szCs w:val="22"/>
    </w:rPr>
  </w:style>
  <w:style w:type="paragraph" w:customStyle="1" w:styleId="Signatur">
    <w:name w:val="Signatur"/>
    <w:basedOn w:val="Standard"/>
    <w:pPr>
      <w:spacing w:after="240"/>
      <w:ind w:right="4252"/>
      <w:jc w:val="right"/>
    </w:pPr>
    <w:rPr>
      <w:rFonts w:ascii="Times New Roman" w:hAnsi="Times New Roman"/>
      <w:b/>
      <w:sz w:val="24"/>
    </w:rPr>
  </w:style>
  <w:style w:type="character" w:customStyle="1" w:styleId="resulturl">
    <w:name w:val="resulturl"/>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medienzentralen.de" TargetMode="External"/><Relationship Id="rId26" Type="http://schemas.openxmlformats.org/officeDocument/2006/relationships/hyperlink" Target="http://www.ekd.de/EKD-Texte/44646.html" TargetMode="External"/><Relationship Id="rId39" Type="http://schemas.openxmlformats.org/officeDocument/2006/relationships/hyperlink" Target="http://www.ekd.de/ezw/Lexikon_98.php" TargetMode="External"/><Relationship Id="rId21" Type="http://schemas.openxmlformats.org/officeDocument/2006/relationships/hyperlink" Target="http://www.buchkatalog.de/kod-bin/isuche.cgi?aktion=Suchen&amp;dbname=Buchkatalog&amp;lang=deutsch&amp;uid=KNO-20072004-08320301&amp;navigaktiv=ja&amp;location=Profisuche&amp;AU=Luckmann%2C+Thomas%5C" TargetMode="External"/><Relationship Id="rId34" Type="http://schemas.openxmlformats.org/officeDocument/2006/relationships/hyperlink" Target="http://www.ekd.de/download/Texte_77.pdf" TargetMode="External"/><Relationship Id="rId42" Type="http://schemas.openxmlformats.org/officeDocument/2006/relationships/hyperlink" Target="http://www.oekumene-ack.de/Publikationen.64.0.html" TargetMode="External"/><Relationship Id="rId47" Type="http://schemas.openxmlformats.org/officeDocument/2006/relationships/hyperlink" Target="mailto:versand@ekd.de" TargetMode="External"/><Relationship Id="rId50" Type="http://schemas.openxmlformats.org/officeDocument/2006/relationships/hyperlink" Target="http://www.buchkatalog.de/kod-bin/isuche.cgi?aktion=Suchen&amp;dbname=Buchkatalog&amp;lang=deutsch&amp;uid=KNO-15072004-12140500&amp;navigaktiv=ja&amp;naviggif=Profisuche&amp;location=Profisuche&amp;AU=Kuschel%2C+Karl%2DJosef%5C" TargetMode="External"/><Relationship Id="rId55" Type="http://schemas.openxmlformats.org/officeDocument/2006/relationships/hyperlink" Target="http://pollux.bsz-bw.de/CHARSET=UTF-8/COOKIE=U998,Pbszgast,I17,B0728%2B,SY,NRecherche-DB,D2.1,Eba935ed6-0,A,R129.13.130.211,FY/DB=2.1/IMPLAND=Y/LIBID=0728%2B/LNG=DU/LRSET=1/SET=1/SID=ba935ed6-0/SRT=YOP/TTL=1/CLK?IKT=4&amp;TRM=neureligio%CC%88ser" TargetMode="External"/><Relationship Id="rId63" Type="http://schemas.openxmlformats.org/officeDocument/2006/relationships/hyperlink" Target="http://pollux.bsz-bw.de/CHARSET=UTF-8/COOKIE=U998,Pbszgast,I17,B0728%2B,SY,NRecherche-DB,D2.1,Eba935ed6-0,A,R129.13.130.211,FY/DB=2.1/IMPLAND=Y/LIBID=0728%2B/LNG=DU/LRSET=1/SET=1/SID=ba935ed6-0/SRT=YOP/TTL=1/CLK?IKT=4&amp;TRM=Pluralismu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entwurf-online.de" TargetMode="External"/><Relationship Id="rId29" Type="http://schemas.openxmlformats.org/officeDocument/2006/relationships/hyperlink" Target="http://www.zeit.de/1999/36/199936.autostadt_.x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erbert.Kumpf@ekiba.de" TargetMode="External"/><Relationship Id="rId24" Type="http://schemas.openxmlformats.org/officeDocument/2006/relationships/hyperlink" Target="http://www.ezw-berlin.de" TargetMode="External"/><Relationship Id="rId32" Type="http://schemas.openxmlformats.org/officeDocument/2006/relationships/hyperlink" Target="http://www.kirchentag2007.de/presse/dokumente/dateien/WAN_3_1788.pdf" TargetMode="External"/><Relationship Id="rId37" Type="http://schemas.openxmlformats.org/officeDocument/2006/relationships/hyperlink" Target="http://www.ekd.de/EKD-Texte/2013.html" TargetMode="External"/><Relationship Id="rId40" Type="http://schemas.openxmlformats.org/officeDocument/2006/relationships/hyperlink" Target="http://www.materialstelle.de" TargetMode="External"/><Relationship Id="rId45" Type="http://schemas.openxmlformats.org/officeDocument/2006/relationships/hyperlink" Target="http://www.interkultureller-rat.de" TargetMode="External"/><Relationship Id="rId53" Type="http://schemas.openxmlformats.org/officeDocument/2006/relationships/hyperlink" Target="http://www.zeit.de/online/2007/09/bildergalerie-konfuzianismus" TargetMode="External"/><Relationship Id="rId58" Type="http://schemas.openxmlformats.org/officeDocument/2006/relationships/hyperlink" Target="http://pollux.bsz-bw.de/CHARSET=UTF-8/COOKIE=U998,Pbszgast,I17,B0728%2B,SY,NRecherche-DB,D2.1,Eba935ed6-0,A,R129.13.130.211,FY/DB=2.1/IMPLAND=Y/LIBID=0728%2B/LNG=DU/LRSET=1/SET=1/SID=ba935ed6-0/SRT=YOP/TTL=1/CLK?IKT=4&amp;TRM=und"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pi-baden.de" TargetMode="External"/><Relationship Id="rId23" Type="http://schemas.openxmlformats.org/officeDocument/2006/relationships/hyperlink" Target="http://www.zeit.de/2008/17/Gesundheitswahn" TargetMode="External"/><Relationship Id="rId28" Type="http://schemas.openxmlformats.org/officeDocument/2006/relationships/hyperlink" Target="http://www.youtube.com/watch?v=yCspE2f_LVk_" TargetMode="External"/><Relationship Id="rId36" Type="http://schemas.openxmlformats.org/officeDocument/2006/relationships/hyperlink" Target="http://www.ekd.de/download/antisemitismus.pdf" TargetMode="External"/><Relationship Id="rId49" Type="http://schemas.openxmlformats.org/officeDocument/2006/relationships/hyperlink" Target="http://www.stjosef.at/konzil/NA.htm" TargetMode="External"/><Relationship Id="rId57" Type="http://schemas.openxmlformats.org/officeDocument/2006/relationships/hyperlink" Target="http://pollux.bsz-bw.de/CHARSET=UTF-8/COOKIE=U998,Pbszgast,I17,B0728%2B,SY,NRecherche-DB,D2.1,Eba935ed6-0,A,R129.13.130.211,FY/DB=2.1/IMPLAND=Y/LIBID=0728%2B/LNG=DU/LRSET=1/SET=1/SID=ba935ed6-0/SRT=YOP/TTL=1/CLK?IKT=4&amp;TRM=Szenen" TargetMode="External"/><Relationship Id="rId61" Type="http://schemas.openxmlformats.org/officeDocument/2006/relationships/hyperlink" Target="http://pollux.bsz-bw.de/CHARSET=UTF-8/COOKIE=U998,Pbszgast,I17,B0728%2B,SY,NRecherche-DB,D2.1,Eba935ed6-0,A,R129.13.130.211,FY/DB=2.1/IMPLAND=Y/LIBID=0728%2B/LNG=DU/LRSET=1/SET=1/SID=ba935ed6-0/SRT=YOP/TTL=1/CLK?IKT=4&amp;TRM=im" TargetMode="External"/><Relationship Id="rId10" Type="http://schemas.openxmlformats.org/officeDocument/2006/relationships/image" Target="media/image1.jpeg"/><Relationship Id="rId19" Type="http://schemas.openxmlformats.org/officeDocument/2006/relationships/hyperlink" Target="mailto:Silke.Wolfram@elk-wue.de" TargetMode="External"/><Relationship Id="rId31" Type="http://schemas.openxmlformats.org/officeDocument/2006/relationships/hyperlink" Target="http://www.dober.de/reli-rallye/stoodt.html" TargetMode="External"/><Relationship Id="rId44" Type="http://schemas.openxmlformats.org/officeDocument/2006/relationships/hyperlink" Target="http://www.weisstduwerichbin.de" TargetMode="External"/><Relationship Id="rId52" Type="http://schemas.openxmlformats.org/officeDocument/2006/relationships/hyperlink" Target="http://www.emw-d.de/fix/files/wmh_51_dalit.pdf" TargetMode="External"/><Relationship Id="rId60" Type="http://schemas.openxmlformats.org/officeDocument/2006/relationships/hyperlink" Target="http://pollux.bsz-bw.de/CHARSET=UTF-8/COOKIE=U998,Pbszgast,I17,B0728%2B,SY,NRecherche-DB,D2.1,Eba935ed6-0,A,R129.13.130.211,FY/DB=2.1/IMPLAND=Y/LIBID=0728%2B/LNG=DU/LRSET=1/SET=1/SID=ba935ed6-0/SRT=YOP/TTL=1/CLK?IKT=4&amp;TRM=Orientierungen" TargetMode="External"/><Relationship Id="rId65" Type="http://schemas.openxmlformats.org/officeDocument/2006/relationships/hyperlink" Target="http://www.relinfo.ch" TargetMode="External"/><Relationship Id="rId4" Type="http://schemas.openxmlformats.org/officeDocument/2006/relationships/settings" Target="settings.xml"/><Relationship Id="rId9" Type="http://schemas.openxmlformats.org/officeDocument/2006/relationships/hyperlink" Target="mailto:Detlev.Schneider@elk-wue.de" TargetMode="External"/><Relationship Id="rId14" Type="http://schemas.openxmlformats.org/officeDocument/2006/relationships/hyperlink" Target="http://www.ptz-stuttgart.de" TargetMode="External"/><Relationship Id="rId22" Type="http://schemas.openxmlformats.org/officeDocument/2006/relationships/hyperlink" Target="http://www.ekd.de/download/EWZ_Texte_143_Internet.pdf" TargetMode="External"/><Relationship Id="rId27" Type="http://schemas.openxmlformats.org/officeDocument/2006/relationships/hyperlink" Target="http://www.zeit.de/2003/52/Deutschland_2fSport_52?page=5" TargetMode="External"/><Relationship Id="rId30" Type="http://schemas.openxmlformats.org/officeDocument/2006/relationships/hyperlink" Target="http://www.dober.de/reli-rallye/tillich.html" TargetMode="External"/><Relationship Id="rId35" Type="http://schemas.openxmlformats.org/officeDocument/2006/relationships/hyperlink" Target="http://www.ekd.de/EKD-Texte/2013.html" TargetMode="External"/><Relationship Id="rId43" Type="http://schemas.openxmlformats.org/officeDocument/2006/relationships/hyperlink" Target="http://www.rpi-loccum.de" TargetMode="External"/><Relationship Id="rId48" Type="http://schemas.openxmlformats.org/officeDocument/2006/relationships/hyperlink" Target="http://stjosef.at/konzil/LG.htm" TargetMode="External"/><Relationship Id="rId56" Type="http://schemas.openxmlformats.org/officeDocument/2006/relationships/hyperlink" Target="http://pollux.bsz-bw.de/CHARSET=UTF-8/COOKIE=U998,Pbszgast,I17,B0728%2B,SY,NRecherche-DB,D2.1,Eba935ed6-0,A,R129.13.130.211,FY/DB=2.1/IMPLAND=Y/LIBID=0728%2B/LNG=DU/LRSET=1/SET=1/SID=ba935ed6-0/SRT=YOP/TTL=1/CLK?IKT=4&amp;TRM=Gruppen," TargetMode="External"/><Relationship Id="rId64" Type="http://schemas.openxmlformats.org/officeDocument/2006/relationships/hyperlink" Target="http://www.ezw-berlin.de" TargetMode="External"/><Relationship Id="rId69" Type="http://schemas.openxmlformats.org/officeDocument/2006/relationships/theme" Target="theme/theme1.xml"/><Relationship Id="rId8" Type="http://schemas.openxmlformats.org/officeDocument/2006/relationships/hyperlink" Target="mailto:Detlev.Schneider@elk-wue.de" TargetMode="External"/><Relationship Id="rId51" Type="http://schemas.openxmlformats.org/officeDocument/2006/relationships/hyperlink" Target="http://www.emw-d.de/de" TargetMode="External"/><Relationship Id="rId3" Type="http://schemas.microsoft.com/office/2007/relationships/stylesWithEffects" Target="stylesWithEffects.xml"/><Relationship Id="rId12" Type="http://schemas.openxmlformats.org/officeDocument/2006/relationships/hyperlink" Target="mailto:Herbert.Kumpf@ekiba.de" TargetMode="External"/><Relationship Id="rId17" Type="http://schemas.openxmlformats.org/officeDocument/2006/relationships/hyperlink" Target="http://www.medienrecherche.lmz-bw.de" TargetMode="External"/><Relationship Id="rId25" Type="http://schemas.openxmlformats.org/officeDocument/2006/relationships/hyperlink" Target="https://www.uni-hohenheim.de/wirtschaftsethik/hhwpthcse_03.pdf" TargetMode="External"/><Relationship Id="rId33" Type="http://schemas.openxmlformats.org/officeDocument/2006/relationships/hyperlink" Target="http://www.dober.de/reli-rallye/moser.html" TargetMode="External"/><Relationship Id="rId38" Type="http://schemas.openxmlformats.org/officeDocument/2006/relationships/hyperlink" Target="http://www.stjosef.at/konzil/NA.htm" TargetMode="External"/><Relationship Id="rId46" Type="http://schemas.openxmlformats.org/officeDocument/2006/relationships/hyperlink" Target="http://service.gmx.net/de/cgi/derefer?DEST=http%3A%2F%2Fwww.mehr-als-nur-gaeste.de" TargetMode="External"/><Relationship Id="rId59" Type="http://schemas.openxmlformats.org/officeDocument/2006/relationships/hyperlink" Target="http://pollux.bsz-bw.de/CHARSET=UTF-8/COOKIE=U998,Pbszgast,I17,B0728%2B,SY,NRecherche-DB,D2.1,Eba935ed6-0,A,R129.13.130.211,FY/DB=2.1/IMPLAND=Y/LIBID=0728%2B/LNG=DU/LRSET=1/SET=1/SID=ba935ed6-0/SRT=YOP/TTL=1/CLK?IKT=4&amp;TRM=Weltanschauungen" TargetMode="External"/><Relationship Id="rId67" Type="http://schemas.openxmlformats.org/officeDocument/2006/relationships/footer" Target="footer2.xml"/><Relationship Id="rId20" Type="http://schemas.openxmlformats.org/officeDocument/2006/relationships/hyperlink" Target="http://www.rpi-virtuell.de" TargetMode="External"/><Relationship Id="rId41" Type="http://schemas.openxmlformats.org/officeDocument/2006/relationships/hyperlink" Target="mailto:Ute.Leiensetter@elk-wue.de" TargetMode="External"/><Relationship Id="rId54" Type="http://schemas.openxmlformats.org/officeDocument/2006/relationships/hyperlink" Target="http://pollux.bsz-bw.de/CHARSET=UTF-8/COOKIE=U998,Pbszgast,I17,B0728%2B,SY,NRecherche-DB,D2.1,Eba935ed6-0,A,R129.13.130.211,FY/DB=2.1/IMPLAND=Y/LIBID=0728%2B/LNG=DU/LRSET=1/SET=1/SID=ba935ed6-0/SRT=YOP/TTL=1/CLK?IKT=4&amp;TRM=Lexikon" TargetMode="External"/><Relationship Id="rId62" Type="http://schemas.openxmlformats.org/officeDocument/2006/relationships/hyperlink" Target="http://pollux.bsz-bw.de/CHARSET=UTF-8/COOKIE=U998,Pbszgast,I17,B0728%2B,SY,NRecherche-DB,D2.1,Eba935ed6-0,A,R129.13.130.211,FY/DB=2.1/IMPLAND=Y/LIBID=0728%2B/LNG=DU/LRSET=1/SET=1/SID=ba935ed6-0/SRT=YOP/TTL=1/CLK?IKT=4&amp;TRM=religio%CC%88s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8073</Words>
  <Characters>50861</Characters>
  <Application>Microsoft Office Word</Application>
  <DocSecurity>4</DocSecurity>
  <Lines>423</Lines>
  <Paragraphs>117</Paragraphs>
  <ScaleCrop>false</ScaleCrop>
  <HeadingPairs>
    <vt:vector size="2" baseType="variant">
      <vt:variant>
        <vt:lpstr>Titel</vt:lpstr>
      </vt:variant>
      <vt:variant>
        <vt:i4>1</vt:i4>
      </vt:variant>
    </vt:vector>
  </HeadingPairs>
  <TitlesOfParts>
    <vt:vector size="1" baseType="lpstr">
      <vt:lpstr>Pädagiogisch-Theologisches Zentrum                                              Religionspädagogisches Institut</vt:lpstr>
    </vt:vector>
  </TitlesOfParts>
  <Company>Evang. Oberkirchenrat Stuttgart</Company>
  <LinksUpToDate>false</LinksUpToDate>
  <CharactersWithSpaces>58817</CharactersWithSpaces>
  <SharedDoc>false</SharedDoc>
  <HLinks>
    <vt:vector size="330" baseType="variant">
      <vt:variant>
        <vt:i4>7864444</vt:i4>
      </vt:variant>
      <vt:variant>
        <vt:i4>156</vt:i4>
      </vt:variant>
      <vt:variant>
        <vt:i4>0</vt:i4>
      </vt:variant>
      <vt:variant>
        <vt:i4>5</vt:i4>
      </vt:variant>
      <vt:variant>
        <vt:lpwstr>http://www.relinfo.ch/</vt:lpwstr>
      </vt:variant>
      <vt:variant>
        <vt:lpwstr/>
      </vt:variant>
      <vt:variant>
        <vt:i4>720900</vt:i4>
      </vt:variant>
      <vt:variant>
        <vt:i4>153</vt:i4>
      </vt:variant>
      <vt:variant>
        <vt:i4>0</vt:i4>
      </vt:variant>
      <vt:variant>
        <vt:i4>5</vt:i4>
      </vt:variant>
      <vt:variant>
        <vt:lpwstr>http://www.ezw-berlin.de/</vt:lpwstr>
      </vt:variant>
      <vt:variant>
        <vt:lpwstr/>
      </vt:variant>
      <vt:variant>
        <vt:i4>5570577</vt:i4>
      </vt:variant>
      <vt:variant>
        <vt:i4>150</vt:i4>
      </vt:variant>
      <vt:variant>
        <vt:i4>0</vt:i4>
      </vt:variant>
      <vt:variant>
        <vt:i4>5</vt:i4>
      </vt:variant>
      <vt:variant>
        <vt:lpwstr>http://pollux.bsz-bw.de/CHARSET=UTF-8/COOKIE=U998,Pbszgast,I17,B0728%2B,SY,NRecherche-DB,D2.1,Eba935ed6-0,A,R129.13.130.211,FY/DB=2.1/IMPLAND=Y/LIBID=0728%2B/LNG=DU/LRSET=1/SET=1/SID=ba935ed6-0/SRT=YOP/TTL=1/CLK?IKT=4&amp;TRM=Pluralismus</vt:lpwstr>
      </vt:variant>
      <vt:variant>
        <vt:lpwstr/>
      </vt:variant>
      <vt:variant>
        <vt:i4>2556028</vt:i4>
      </vt:variant>
      <vt:variant>
        <vt:i4>147</vt:i4>
      </vt:variant>
      <vt:variant>
        <vt:i4>0</vt:i4>
      </vt:variant>
      <vt:variant>
        <vt:i4>5</vt:i4>
      </vt:variant>
      <vt:variant>
        <vt:lpwstr>http://pollux.bsz-bw.de/CHARSET=UTF-8/COOKIE=U998,Pbszgast,I17,B0728%2B,SY,NRecherche-DB,D2.1,Eba935ed6-0,A,R129.13.130.211,FY/DB=2.1/IMPLAND=Y/LIBID=0728%2B/LNG=DU/LRSET=1/SET=1/SID=ba935ed6-0/SRT=YOP/TTL=1/CLK?IKT=4&amp;TRM=religio%CC%88sen</vt:lpwstr>
      </vt:variant>
      <vt:variant>
        <vt:lpwstr/>
      </vt:variant>
      <vt:variant>
        <vt:i4>4980760</vt:i4>
      </vt:variant>
      <vt:variant>
        <vt:i4>144</vt:i4>
      </vt:variant>
      <vt:variant>
        <vt:i4>0</vt:i4>
      </vt:variant>
      <vt:variant>
        <vt:i4>5</vt:i4>
      </vt:variant>
      <vt:variant>
        <vt:lpwstr>http://pollux.bsz-bw.de/CHARSET=UTF-8/COOKIE=U998,Pbszgast,I17,B0728%2B,SY,NRecherche-DB,D2.1,Eba935ed6-0,A,R129.13.130.211,FY/DB=2.1/IMPLAND=Y/LIBID=0728%2B/LNG=DU/LRSET=1/SET=1/SID=ba935ed6-0/SRT=YOP/TTL=1/CLK?IKT=4&amp;TRM=im</vt:lpwstr>
      </vt:variant>
      <vt:variant>
        <vt:lpwstr/>
      </vt:variant>
      <vt:variant>
        <vt:i4>5963785</vt:i4>
      </vt:variant>
      <vt:variant>
        <vt:i4>141</vt:i4>
      </vt:variant>
      <vt:variant>
        <vt:i4>0</vt:i4>
      </vt:variant>
      <vt:variant>
        <vt:i4>5</vt:i4>
      </vt:variant>
      <vt:variant>
        <vt:lpwstr>http://pollux.bsz-bw.de/CHARSET=UTF-8/COOKIE=U998,Pbszgast,I17,B0728%2B,SY,NRecherche-DB,D2.1,Eba935ed6-0,A,R129.13.130.211,FY/DB=2.1/IMPLAND=Y/LIBID=0728%2B/LNG=DU/LRSET=1/SET=1/SID=ba935ed6-0/SRT=YOP/TTL=1/CLK?IKT=4&amp;TRM=Orientierungen</vt:lpwstr>
      </vt:variant>
      <vt:variant>
        <vt:lpwstr/>
      </vt:variant>
      <vt:variant>
        <vt:i4>2097262</vt:i4>
      </vt:variant>
      <vt:variant>
        <vt:i4>138</vt:i4>
      </vt:variant>
      <vt:variant>
        <vt:i4>0</vt:i4>
      </vt:variant>
      <vt:variant>
        <vt:i4>5</vt:i4>
      </vt:variant>
      <vt:variant>
        <vt:lpwstr>http://pollux.bsz-bw.de/CHARSET=UTF-8/COOKIE=U998,Pbszgast,I17,B0728%2B,SY,NRecherche-DB,D2.1,Eba935ed6-0,A,R129.13.130.211,FY/DB=2.1/IMPLAND=Y/LIBID=0728%2B/LNG=DU/LRSET=1/SET=1/SID=ba935ed6-0/SRT=YOP/TTL=1/CLK?IKT=4&amp;TRM=Weltanschauungen</vt:lpwstr>
      </vt:variant>
      <vt:variant>
        <vt:lpwstr/>
      </vt:variant>
      <vt:variant>
        <vt:i4>5177348</vt:i4>
      </vt:variant>
      <vt:variant>
        <vt:i4>135</vt:i4>
      </vt:variant>
      <vt:variant>
        <vt:i4>0</vt:i4>
      </vt:variant>
      <vt:variant>
        <vt:i4>5</vt:i4>
      </vt:variant>
      <vt:variant>
        <vt:lpwstr>http://pollux.bsz-bw.de/CHARSET=UTF-8/COOKIE=U998,Pbszgast,I17,B0728%2B,SY,NRecherche-DB,D2.1,Eba935ed6-0,A,R129.13.130.211,FY/DB=2.1/IMPLAND=Y/LIBID=0728%2B/LNG=DU/LRSET=1/SET=1/SID=ba935ed6-0/SRT=YOP/TTL=1/CLK?IKT=4&amp;TRM=und</vt:lpwstr>
      </vt:variant>
      <vt:variant>
        <vt:lpwstr/>
      </vt:variant>
      <vt:variant>
        <vt:i4>5963778</vt:i4>
      </vt:variant>
      <vt:variant>
        <vt:i4>132</vt:i4>
      </vt:variant>
      <vt:variant>
        <vt:i4>0</vt:i4>
      </vt:variant>
      <vt:variant>
        <vt:i4>5</vt:i4>
      </vt:variant>
      <vt:variant>
        <vt:lpwstr>http://pollux.bsz-bw.de/CHARSET=UTF-8/COOKIE=U998,Pbszgast,I17,B0728%2B,SY,NRecherche-DB,D2.1,Eba935ed6-0,A,R129.13.130.211,FY/DB=2.1/IMPLAND=Y/LIBID=0728%2B/LNG=DU/LRSET=1/SET=1/SID=ba935ed6-0/SRT=YOP/TTL=1/CLK?IKT=4&amp;TRM=Szenen</vt:lpwstr>
      </vt:variant>
      <vt:variant>
        <vt:lpwstr/>
      </vt:variant>
      <vt:variant>
        <vt:i4>6946941</vt:i4>
      </vt:variant>
      <vt:variant>
        <vt:i4>129</vt:i4>
      </vt:variant>
      <vt:variant>
        <vt:i4>0</vt:i4>
      </vt:variant>
      <vt:variant>
        <vt:i4>5</vt:i4>
      </vt:variant>
      <vt:variant>
        <vt:lpwstr>http://pollux.bsz-bw.de/CHARSET=UTF-8/COOKIE=U998,Pbszgast,I17,B0728%2B,SY,NRecherche-DB,D2.1,Eba935ed6-0,A,R129.13.130.211,FY/DB=2.1/IMPLAND=Y/LIBID=0728%2B/LNG=DU/LRSET=1/SET=1/SID=ba935ed6-0/SRT=YOP/TTL=1/CLK?IKT=4&amp;TRM=Gruppen,</vt:lpwstr>
      </vt:variant>
      <vt:variant>
        <vt:lpwstr/>
      </vt:variant>
      <vt:variant>
        <vt:i4>4784130</vt:i4>
      </vt:variant>
      <vt:variant>
        <vt:i4>126</vt:i4>
      </vt:variant>
      <vt:variant>
        <vt:i4>0</vt:i4>
      </vt:variant>
      <vt:variant>
        <vt:i4>5</vt:i4>
      </vt:variant>
      <vt:variant>
        <vt:lpwstr>http://pollux.bsz-bw.de/CHARSET=UTF-8/COOKIE=U998,Pbszgast,I17,B0728%2B,SY,NRecherche-DB,D2.1,Eba935ed6-0,A,R129.13.130.211,FY/DB=2.1/IMPLAND=Y/LIBID=0728%2B/LNG=DU/LRSET=1/SET=1/SID=ba935ed6-0/SRT=YOP/TTL=1/CLK?IKT=4&amp;TRM=neureligio%CC%88ser</vt:lpwstr>
      </vt:variant>
      <vt:variant>
        <vt:lpwstr/>
      </vt:variant>
      <vt:variant>
        <vt:i4>4325390</vt:i4>
      </vt:variant>
      <vt:variant>
        <vt:i4>123</vt:i4>
      </vt:variant>
      <vt:variant>
        <vt:i4>0</vt:i4>
      </vt:variant>
      <vt:variant>
        <vt:i4>5</vt:i4>
      </vt:variant>
      <vt:variant>
        <vt:lpwstr>http://pollux.bsz-bw.de/CHARSET=UTF-8/COOKIE=U998,Pbszgast,I17,B0728%2B,SY,NRecherche-DB,D2.1,Eba935ed6-0,A,R129.13.130.211,FY/DB=2.1/IMPLAND=Y/LIBID=0728%2B/LNG=DU/LRSET=1/SET=1/SID=ba935ed6-0/SRT=YOP/TTL=1/CLK?IKT=4&amp;TRM=Lexikon</vt:lpwstr>
      </vt:variant>
      <vt:variant>
        <vt:lpwstr/>
      </vt:variant>
      <vt:variant>
        <vt:i4>7536762</vt:i4>
      </vt:variant>
      <vt:variant>
        <vt:i4>120</vt:i4>
      </vt:variant>
      <vt:variant>
        <vt:i4>0</vt:i4>
      </vt:variant>
      <vt:variant>
        <vt:i4>5</vt:i4>
      </vt:variant>
      <vt:variant>
        <vt:lpwstr>http://www.zeit.de/online/2007/09/bildergalerie-konfuzianismus</vt:lpwstr>
      </vt:variant>
      <vt:variant>
        <vt:lpwstr/>
      </vt:variant>
      <vt:variant>
        <vt:i4>1703947</vt:i4>
      </vt:variant>
      <vt:variant>
        <vt:i4>117</vt:i4>
      </vt:variant>
      <vt:variant>
        <vt:i4>0</vt:i4>
      </vt:variant>
      <vt:variant>
        <vt:i4>5</vt:i4>
      </vt:variant>
      <vt:variant>
        <vt:lpwstr>http://www.emw-d.de/fix/files/wmh_51_dalit.pdf</vt:lpwstr>
      </vt:variant>
      <vt:variant>
        <vt:lpwstr/>
      </vt:variant>
      <vt:variant>
        <vt:i4>7536703</vt:i4>
      </vt:variant>
      <vt:variant>
        <vt:i4>114</vt:i4>
      </vt:variant>
      <vt:variant>
        <vt:i4>0</vt:i4>
      </vt:variant>
      <vt:variant>
        <vt:i4>5</vt:i4>
      </vt:variant>
      <vt:variant>
        <vt:lpwstr>http://www.emw-d.de/de</vt:lpwstr>
      </vt:variant>
      <vt:variant>
        <vt:lpwstr/>
      </vt:variant>
      <vt:variant>
        <vt:i4>6160474</vt:i4>
      </vt:variant>
      <vt:variant>
        <vt:i4>111</vt:i4>
      </vt:variant>
      <vt:variant>
        <vt:i4>0</vt:i4>
      </vt:variant>
      <vt:variant>
        <vt:i4>5</vt:i4>
      </vt:variant>
      <vt:variant>
        <vt:lpwstr>http://www.buchkatalog.de/kod-bin/isuche.cgi?aktion=Suchen&amp;dbname=Buchkatalog&amp;lang=deutsch&amp;uid=KNO-15072004-12140500&amp;navigaktiv=ja&amp;naviggif=Profisuche&amp;location=Profisuche&amp;AU=Kuschel%2C+Karl%2DJosef%5C</vt:lpwstr>
      </vt:variant>
      <vt:variant>
        <vt:lpwstr/>
      </vt:variant>
      <vt:variant>
        <vt:i4>2359358</vt:i4>
      </vt:variant>
      <vt:variant>
        <vt:i4>108</vt:i4>
      </vt:variant>
      <vt:variant>
        <vt:i4>0</vt:i4>
      </vt:variant>
      <vt:variant>
        <vt:i4>5</vt:i4>
      </vt:variant>
      <vt:variant>
        <vt:lpwstr>http://www.stjosef.at/konzil/NA.htm</vt:lpwstr>
      </vt:variant>
      <vt:variant>
        <vt:lpwstr/>
      </vt:variant>
      <vt:variant>
        <vt:i4>2490465</vt:i4>
      </vt:variant>
      <vt:variant>
        <vt:i4>105</vt:i4>
      </vt:variant>
      <vt:variant>
        <vt:i4>0</vt:i4>
      </vt:variant>
      <vt:variant>
        <vt:i4>5</vt:i4>
      </vt:variant>
      <vt:variant>
        <vt:lpwstr>http://stjosef.at/konzil/LG.htm</vt:lpwstr>
      </vt:variant>
      <vt:variant>
        <vt:lpwstr/>
      </vt:variant>
      <vt:variant>
        <vt:i4>393271</vt:i4>
      </vt:variant>
      <vt:variant>
        <vt:i4>102</vt:i4>
      </vt:variant>
      <vt:variant>
        <vt:i4>0</vt:i4>
      </vt:variant>
      <vt:variant>
        <vt:i4>5</vt:i4>
      </vt:variant>
      <vt:variant>
        <vt:lpwstr>mailto:versand@ekd.de</vt:lpwstr>
      </vt:variant>
      <vt:variant>
        <vt:lpwstr/>
      </vt:variant>
      <vt:variant>
        <vt:i4>4128893</vt:i4>
      </vt:variant>
      <vt:variant>
        <vt:i4>99</vt:i4>
      </vt:variant>
      <vt:variant>
        <vt:i4>0</vt:i4>
      </vt:variant>
      <vt:variant>
        <vt:i4>5</vt:i4>
      </vt:variant>
      <vt:variant>
        <vt:lpwstr>http://service.gmx.net/de/cgi/derefer?DEST=http%3A%2F%2Fwww.mehr-als-nur-gaeste.de</vt:lpwstr>
      </vt:variant>
      <vt:variant>
        <vt:lpwstr/>
      </vt:variant>
      <vt:variant>
        <vt:i4>3735600</vt:i4>
      </vt:variant>
      <vt:variant>
        <vt:i4>96</vt:i4>
      </vt:variant>
      <vt:variant>
        <vt:i4>0</vt:i4>
      </vt:variant>
      <vt:variant>
        <vt:i4>5</vt:i4>
      </vt:variant>
      <vt:variant>
        <vt:lpwstr>http://www.interkultureller-rat.de/</vt:lpwstr>
      </vt:variant>
      <vt:variant>
        <vt:lpwstr/>
      </vt:variant>
      <vt:variant>
        <vt:i4>196609</vt:i4>
      </vt:variant>
      <vt:variant>
        <vt:i4>93</vt:i4>
      </vt:variant>
      <vt:variant>
        <vt:i4>0</vt:i4>
      </vt:variant>
      <vt:variant>
        <vt:i4>5</vt:i4>
      </vt:variant>
      <vt:variant>
        <vt:lpwstr>http://www.weisstduwerichbin.de/</vt:lpwstr>
      </vt:variant>
      <vt:variant>
        <vt:lpwstr/>
      </vt:variant>
      <vt:variant>
        <vt:i4>65544</vt:i4>
      </vt:variant>
      <vt:variant>
        <vt:i4>90</vt:i4>
      </vt:variant>
      <vt:variant>
        <vt:i4>0</vt:i4>
      </vt:variant>
      <vt:variant>
        <vt:i4>5</vt:i4>
      </vt:variant>
      <vt:variant>
        <vt:lpwstr>http://www.rpi-loccum.de/</vt:lpwstr>
      </vt:variant>
      <vt:variant>
        <vt:lpwstr/>
      </vt:variant>
      <vt:variant>
        <vt:i4>7602210</vt:i4>
      </vt:variant>
      <vt:variant>
        <vt:i4>87</vt:i4>
      </vt:variant>
      <vt:variant>
        <vt:i4>0</vt:i4>
      </vt:variant>
      <vt:variant>
        <vt:i4>5</vt:i4>
      </vt:variant>
      <vt:variant>
        <vt:lpwstr>http://www.oekumene-ack.de/Publikationen.64.0.html</vt:lpwstr>
      </vt:variant>
      <vt:variant>
        <vt:lpwstr/>
      </vt:variant>
      <vt:variant>
        <vt:i4>131112</vt:i4>
      </vt:variant>
      <vt:variant>
        <vt:i4>84</vt:i4>
      </vt:variant>
      <vt:variant>
        <vt:i4>0</vt:i4>
      </vt:variant>
      <vt:variant>
        <vt:i4>5</vt:i4>
      </vt:variant>
      <vt:variant>
        <vt:lpwstr>mailto:Ute.Leiensetter@elk-wue.de</vt:lpwstr>
      </vt:variant>
      <vt:variant>
        <vt:lpwstr/>
      </vt:variant>
      <vt:variant>
        <vt:i4>1048648</vt:i4>
      </vt:variant>
      <vt:variant>
        <vt:i4>81</vt:i4>
      </vt:variant>
      <vt:variant>
        <vt:i4>0</vt:i4>
      </vt:variant>
      <vt:variant>
        <vt:i4>5</vt:i4>
      </vt:variant>
      <vt:variant>
        <vt:lpwstr>http://www.materialstelle.de/</vt:lpwstr>
      </vt:variant>
      <vt:variant>
        <vt:lpwstr/>
      </vt:variant>
      <vt:variant>
        <vt:i4>3145740</vt:i4>
      </vt:variant>
      <vt:variant>
        <vt:i4>78</vt:i4>
      </vt:variant>
      <vt:variant>
        <vt:i4>0</vt:i4>
      </vt:variant>
      <vt:variant>
        <vt:i4>5</vt:i4>
      </vt:variant>
      <vt:variant>
        <vt:lpwstr>http://www.ekd.de/ezw/Lexikon_98.php</vt:lpwstr>
      </vt:variant>
      <vt:variant>
        <vt:lpwstr/>
      </vt:variant>
      <vt:variant>
        <vt:i4>2359358</vt:i4>
      </vt:variant>
      <vt:variant>
        <vt:i4>75</vt:i4>
      </vt:variant>
      <vt:variant>
        <vt:i4>0</vt:i4>
      </vt:variant>
      <vt:variant>
        <vt:i4>5</vt:i4>
      </vt:variant>
      <vt:variant>
        <vt:lpwstr>http://www.stjosef.at/konzil/NA.htm</vt:lpwstr>
      </vt:variant>
      <vt:variant>
        <vt:lpwstr/>
      </vt:variant>
      <vt:variant>
        <vt:i4>2031681</vt:i4>
      </vt:variant>
      <vt:variant>
        <vt:i4>72</vt:i4>
      </vt:variant>
      <vt:variant>
        <vt:i4>0</vt:i4>
      </vt:variant>
      <vt:variant>
        <vt:i4>5</vt:i4>
      </vt:variant>
      <vt:variant>
        <vt:lpwstr>http://www.ekd.de/EKD-Texte/2013.html</vt:lpwstr>
      </vt:variant>
      <vt:variant>
        <vt:lpwstr/>
      </vt:variant>
      <vt:variant>
        <vt:i4>5767245</vt:i4>
      </vt:variant>
      <vt:variant>
        <vt:i4>69</vt:i4>
      </vt:variant>
      <vt:variant>
        <vt:i4>0</vt:i4>
      </vt:variant>
      <vt:variant>
        <vt:i4>5</vt:i4>
      </vt:variant>
      <vt:variant>
        <vt:lpwstr>http://www.ekd.de/download/antisemitismus.pdf</vt:lpwstr>
      </vt:variant>
      <vt:variant>
        <vt:lpwstr/>
      </vt:variant>
      <vt:variant>
        <vt:i4>2031681</vt:i4>
      </vt:variant>
      <vt:variant>
        <vt:i4>66</vt:i4>
      </vt:variant>
      <vt:variant>
        <vt:i4>0</vt:i4>
      </vt:variant>
      <vt:variant>
        <vt:i4>5</vt:i4>
      </vt:variant>
      <vt:variant>
        <vt:lpwstr>http://www.ekd.de/EKD-Texte/2013.html</vt:lpwstr>
      </vt:variant>
      <vt:variant>
        <vt:lpwstr/>
      </vt:variant>
      <vt:variant>
        <vt:i4>8323144</vt:i4>
      </vt:variant>
      <vt:variant>
        <vt:i4>63</vt:i4>
      </vt:variant>
      <vt:variant>
        <vt:i4>0</vt:i4>
      </vt:variant>
      <vt:variant>
        <vt:i4>5</vt:i4>
      </vt:variant>
      <vt:variant>
        <vt:lpwstr>http://www.ekd.de/download/Texte_77.pdf</vt:lpwstr>
      </vt:variant>
      <vt:variant>
        <vt:lpwstr/>
      </vt:variant>
      <vt:variant>
        <vt:i4>7077923</vt:i4>
      </vt:variant>
      <vt:variant>
        <vt:i4>60</vt:i4>
      </vt:variant>
      <vt:variant>
        <vt:i4>0</vt:i4>
      </vt:variant>
      <vt:variant>
        <vt:i4>5</vt:i4>
      </vt:variant>
      <vt:variant>
        <vt:lpwstr>http://www.dober.de/reli-rallye/moser.html</vt:lpwstr>
      </vt:variant>
      <vt:variant>
        <vt:lpwstr/>
      </vt:variant>
      <vt:variant>
        <vt:i4>4653075</vt:i4>
      </vt:variant>
      <vt:variant>
        <vt:i4>57</vt:i4>
      </vt:variant>
      <vt:variant>
        <vt:i4>0</vt:i4>
      </vt:variant>
      <vt:variant>
        <vt:i4>5</vt:i4>
      </vt:variant>
      <vt:variant>
        <vt:lpwstr>http://www.kirchentag2007.de/presse/dokumente/dateien/WAN_3_1788.pdf</vt:lpwstr>
      </vt:variant>
      <vt:variant>
        <vt:lpwstr/>
      </vt:variant>
      <vt:variant>
        <vt:i4>3801192</vt:i4>
      </vt:variant>
      <vt:variant>
        <vt:i4>54</vt:i4>
      </vt:variant>
      <vt:variant>
        <vt:i4>0</vt:i4>
      </vt:variant>
      <vt:variant>
        <vt:i4>5</vt:i4>
      </vt:variant>
      <vt:variant>
        <vt:lpwstr>http://www.dober.de/reli-rallye/stoodt.html</vt:lpwstr>
      </vt:variant>
      <vt:variant>
        <vt:lpwstr/>
      </vt:variant>
      <vt:variant>
        <vt:i4>86</vt:i4>
      </vt:variant>
      <vt:variant>
        <vt:i4>51</vt:i4>
      </vt:variant>
      <vt:variant>
        <vt:i4>0</vt:i4>
      </vt:variant>
      <vt:variant>
        <vt:i4>5</vt:i4>
      </vt:variant>
      <vt:variant>
        <vt:lpwstr>http://www.dober.de/reli-rallye/tillich.html</vt:lpwstr>
      </vt:variant>
      <vt:variant>
        <vt:lpwstr/>
      </vt:variant>
      <vt:variant>
        <vt:i4>3538960</vt:i4>
      </vt:variant>
      <vt:variant>
        <vt:i4>48</vt:i4>
      </vt:variant>
      <vt:variant>
        <vt:i4>0</vt:i4>
      </vt:variant>
      <vt:variant>
        <vt:i4>5</vt:i4>
      </vt:variant>
      <vt:variant>
        <vt:lpwstr>http://www.zeit.de/1999/36/199936.autostadt_.xml</vt:lpwstr>
      </vt:variant>
      <vt:variant>
        <vt:lpwstr/>
      </vt:variant>
      <vt:variant>
        <vt:i4>2752591</vt:i4>
      </vt:variant>
      <vt:variant>
        <vt:i4>45</vt:i4>
      </vt:variant>
      <vt:variant>
        <vt:i4>0</vt:i4>
      </vt:variant>
      <vt:variant>
        <vt:i4>5</vt:i4>
      </vt:variant>
      <vt:variant>
        <vt:lpwstr>http://www.youtube.com/watch?v=yCspE2f_LVk_</vt:lpwstr>
      </vt:variant>
      <vt:variant>
        <vt:lpwstr/>
      </vt:variant>
      <vt:variant>
        <vt:i4>131103</vt:i4>
      </vt:variant>
      <vt:variant>
        <vt:i4>42</vt:i4>
      </vt:variant>
      <vt:variant>
        <vt:i4>0</vt:i4>
      </vt:variant>
      <vt:variant>
        <vt:i4>5</vt:i4>
      </vt:variant>
      <vt:variant>
        <vt:lpwstr>http://www.zeit.de/2003/52/Deutschland_2fSport_52?page=5</vt:lpwstr>
      </vt:variant>
      <vt:variant>
        <vt:lpwstr/>
      </vt:variant>
      <vt:variant>
        <vt:i4>3080233</vt:i4>
      </vt:variant>
      <vt:variant>
        <vt:i4>39</vt:i4>
      </vt:variant>
      <vt:variant>
        <vt:i4>0</vt:i4>
      </vt:variant>
      <vt:variant>
        <vt:i4>5</vt:i4>
      </vt:variant>
      <vt:variant>
        <vt:lpwstr>http://www.ekd.de/EKD-Texte/44646.html</vt:lpwstr>
      </vt:variant>
      <vt:variant>
        <vt:lpwstr/>
      </vt:variant>
      <vt:variant>
        <vt:i4>721003</vt:i4>
      </vt:variant>
      <vt:variant>
        <vt:i4>36</vt:i4>
      </vt:variant>
      <vt:variant>
        <vt:i4>0</vt:i4>
      </vt:variant>
      <vt:variant>
        <vt:i4>5</vt:i4>
      </vt:variant>
      <vt:variant>
        <vt:lpwstr>https://www.uni-hohenheim.de/wirtschaftsethik/hhwpthcse_03.pdf</vt:lpwstr>
      </vt:variant>
      <vt:variant>
        <vt:lpwstr/>
      </vt:variant>
      <vt:variant>
        <vt:i4>720900</vt:i4>
      </vt:variant>
      <vt:variant>
        <vt:i4>33</vt:i4>
      </vt:variant>
      <vt:variant>
        <vt:i4>0</vt:i4>
      </vt:variant>
      <vt:variant>
        <vt:i4>5</vt:i4>
      </vt:variant>
      <vt:variant>
        <vt:lpwstr>http://www.ezw-berlin.de/</vt:lpwstr>
      </vt:variant>
      <vt:variant>
        <vt:lpwstr/>
      </vt:variant>
      <vt:variant>
        <vt:i4>7209062</vt:i4>
      </vt:variant>
      <vt:variant>
        <vt:i4>30</vt:i4>
      </vt:variant>
      <vt:variant>
        <vt:i4>0</vt:i4>
      </vt:variant>
      <vt:variant>
        <vt:i4>5</vt:i4>
      </vt:variant>
      <vt:variant>
        <vt:lpwstr>http://www.zeit.de/2008/17/Gesundheitswahn</vt:lpwstr>
      </vt:variant>
      <vt:variant>
        <vt:lpwstr/>
      </vt:variant>
      <vt:variant>
        <vt:i4>3080233</vt:i4>
      </vt:variant>
      <vt:variant>
        <vt:i4>27</vt:i4>
      </vt:variant>
      <vt:variant>
        <vt:i4>0</vt:i4>
      </vt:variant>
      <vt:variant>
        <vt:i4>5</vt:i4>
      </vt:variant>
      <vt:variant>
        <vt:lpwstr>http://www.ekd.de/EKD-Texte/44646.html</vt:lpwstr>
      </vt:variant>
      <vt:variant>
        <vt:lpwstr/>
      </vt:variant>
      <vt:variant>
        <vt:i4>6225965</vt:i4>
      </vt:variant>
      <vt:variant>
        <vt:i4>24</vt:i4>
      </vt:variant>
      <vt:variant>
        <vt:i4>0</vt:i4>
      </vt:variant>
      <vt:variant>
        <vt:i4>5</vt:i4>
      </vt:variant>
      <vt:variant>
        <vt:lpwstr>http://www.ekd.de/download/EWZ_Texte_143_Internet.pdf</vt:lpwstr>
      </vt:variant>
      <vt:variant>
        <vt:lpwstr/>
      </vt:variant>
      <vt:variant>
        <vt:i4>7733373</vt:i4>
      </vt:variant>
      <vt:variant>
        <vt:i4>21</vt:i4>
      </vt:variant>
      <vt:variant>
        <vt:i4>0</vt:i4>
      </vt:variant>
      <vt:variant>
        <vt:i4>5</vt:i4>
      </vt:variant>
      <vt:variant>
        <vt:lpwstr>http://www.buchkatalog.de/kod-bin/isuche.cgi?aktion=Suchen&amp;dbname=Buchkatalog&amp;lang=deutsch&amp;uid=KNO-20072004-08320301&amp;navigaktiv=ja&amp;location=Profisuche&amp;AU=Luckmann%2C+Thomas%5C</vt:lpwstr>
      </vt:variant>
      <vt:variant>
        <vt:lpwstr/>
      </vt:variant>
      <vt:variant>
        <vt:i4>6684797</vt:i4>
      </vt:variant>
      <vt:variant>
        <vt:i4>18</vt:i4>
      </vt:variant>
      <vt:variant>
        <vt:i4>0</vt:i4>
      </vt:variant>
      <vt:variant>
        <vt:i4>5</vt:i4>
      </vt:variant>
      <vt:variant>
        <vt:lpwstr>http://www.rpi-virtuell.de/</vt:lpwstr>
      </vt:variant>
      <vt:variant>
        <vt:lpwstr/>
      </vt:variant>
      <vt:variant>
        <vt:i4>6553684</vt:i4>
      </vt:variant>
      <vt:variant>
        <vt:i4>15</vt:i4>
      </vt:variant>
      <vt:variant>
        <vt:i4>0</vt:i4>
      </vt:variant>
      <vt:variant>
        <vt:i4>5</vt:i4>
      </vt:variant>
      <vt:variant>
        <vt:lpwstr>mailto:Silke.Wolfram@elk-wue.de</vt:lpwstr>
      </vt:variant>
      <vt:variant>
        <vt:lpwstr/>
      </vt:variant>
      <vt:variant>
        <vt:i4>6815852</vt:i4>
      </vt:variant>
      <vt:variant>
        <vt:i4>12</vt:i4>
      </vt:variant>
      <vt:variant>
        <vt:i4>0</vt:i4>
      </vt:variant>
      <vt:variant>
        <vt:i4>5</vt:i4>
      </vt:variant>
      <vt:variant>
        <vt:lpwstr>http://www.medienzentralen.de/</vt:lpwstr>
      </vt:variant>
      <vt:variant>
        <vt:lpwstr/>
      </vt:variant>
      <vt:variant>
        <vt:i4>655448</vt:i4>
      </vt:variant>
      <vt:variant>
        <vt:i4>9</vt:i4>
      </vt:variant>
      <vt:variant>
        <vt:i4>0</vt:i4>
      </vt:variant>
      <vt:variant>
        <vt:i4>5</vt:i4>
      </vt:variant>
      <vt:variant>
        <vt:lpwstr>http://www.medienrecherche.lmz-bw.de/</vt:lpwstr>
      </vt:variant>
      <vt:variant>
        <vt:lpwstr/>
      </vt:variant>
      <vt:variant>
        <vt:i4>983056</vt:i4>
      </vt:variant>
      <vt:variant>
        <vt:i4>6</vt:i4>
      </vt:variant>
      <vt:variant>
        <vt:i4>0</vt:i4>
      </vt:variant>
      <vt:variant>
        <vt:i4>5</vt:i4>
      </vt:variant>
      <vt:variant>
        <vt:lpwstr>http://www.entwurf-online.de/</vt:lpwstr>
      </vt:variant>
      <vt:variant>
        <vt:lpwstr/>
      </vt:variant>
      <vt:variant>
        <vt:i4>1245250</vt:i4>
      </vt:variant>
      <vt:variant>
        <vt:i4>3</vt:i4>
      </vt:variant>
      <vt:variant>
        <vt:i4>0</vt:i4>
      </vt:variant>
      <vt:variant>
        <vt:i4>5</vt:i4>
      </vt:variant>
      <vt:variant>
        <vt:lpwstr>http://www.rpi-baden.de/</vt:lpwstr>
      </vt:variant>
      <vt:variant>
        <vt:lpwstr/>
      </vt:variant>
      <vt:variant>
        <vt:i4>852055</vt:i4>
      </vt:variant>
      <vt:variant>
        <vt:i4>0</vt:i4>
      </vt:variant>
      <vt:variant>
        <vt:i4>0</vt:i4>
      </vt:variant>
      <vt:variant>
        <vt:i4>5</vt:i4>
      </vt:variant>
      <vt:variant>
        <vt:lpwstr>http://www.ptz-stuttgart.de/</vt:lpwstr>
      </vt:variant>
      <vt:variant>
        <vt:lpwstr/>
      </vt:variant>
      <vt:variant>
        <vt:i4>115</vt:i4>
      </vt:variant>
      <vt:variant>
        <vt:i4>3</vt:i4>
      </vt:variant>
      <vt:variant>
        <vt:i4>0</vt:i4>
      </vt:variant>
      <vt:variant>
        <vt:i4>5</vt:i4>
      </vt:variant>
      <vt:variant>
        <vt:lpwstr>mailto:Herbert.Kumpf@ekiba.de</vt:lpwstr>
      </vt:variant>
      <vt:variant>
        <vt:lpwstr/>
      </vt:variant>
      <vt:variant>
        <vt:i4>458789</vt:i4>
      </vt:variant>
      <vt:variant>
        <vt:i4>0</vt:i4>
      </vt:variant>
      <vt:variant>
        <vt:i4>0</vt:i4>
      </vt:variant>
      <vt:variant>
        <vt:i4>5</vt:i4>
      </vt:variant>
      <vt:variant>
        <vt:lpwstr>mailto:Detlev.Schneider@elk-wue.de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Pädagiogisch-Theologisches Zentrum                                              Religionspädagogisches Institut</dc:title>
  <dc:creator>Langohr</dc:creator>
  <cp:lastModifiedBy>Keitel</cp:lastModifiedBy>
  <cp:revision>2</cp:revision>
  <cp:lastPrinted>2010-06-28T14:44:00Z</cp:lastPrinted>
  <dcterms:created xsi:type="dcterms:W3CDTF">2013-08-08T13:09:00Z</dcterms:created>
  <dcterms:modified xsi:type="dcterms:W3CDTF">2013-08-08T13:09:00Z</dcterms:modified>
</cp:coreProperties>
</file>