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B9" w:rsidRPr="004E6651" w:rsidRDefault="004E6651" w:rsidP="004E6651">
      <w:pPr>
        <w:jc w:val="center"/>
        <w:rPr>
          <w:b/>
          <w:sz w:val="28"/>
        </w:rPr>
      </w:pPr>
      <w:r w:rsidRPr="004E6651">
        <w:rPr>
          <w:b/>
          <w:sz w:val="28"/>
        </w:rPr>
        <w:t>Mit weißen Fahnen in die Ferien</w:t>
      </w:r>
    </w:p>
    <w:p w:rsidR="004E6651" w:rsidRDefault="004E6651" w:rsidP="004E6651">
      <w:pPr>
        <w:jc w:val="center"/>
      </w:pPr>
      <w:r>
        <w:t>Ein Schulgottesdienst zur Erinnerung an den Ersten Weltkrieg</w:t>
      </w:r>
    </w:p>
    <w:p w:rsidR="004E6651" w:rsidRDefault="004E6651" w:rsidP="004E6651">
      <w:pPr>
        <w:jc w:val="center"/>
      </w:pPr>
      <w:r>
        <w:t>Vorschlag für den Ablauf des Gottesdienstes</w:t>
      </w:r>
    </w:p>
    <w:p w:rsidR="008F1EBC" w:rsidRPr="008F1EBC" w:rsidRDefault="008F1EBC" w:rsidP="00841A5C">
      <w:pPr>
        <w:spacing w:after="0"/>
        <w:rPr>
          <w:b/>
        </w:rPr>
      </w:pPr>
      <w:r w:rsidRPr="008F1EBC">
        <w:rPr>
          <w:b/>
        </w:rPr>
        <w:t>Eröffnung</w:t>
      </w:r>
    </w:p>
    <w:p w:rsidR="00841A5C" w:rsidRDefault="00841A5C" w:rsidP="00841A5C">
      <w:pPr>
        <w:spacing w:after="0"/>
      </w:pPr>
    </w:p>
    <w:p w:rsidR="004E6651" w:rsidRDefault="008F1EBC" w:rsidP="00841A5C">
      <w:pPr>
        <w:spacing w:after="0"/>
      </w:pPr>
      <w:r>
        <w:t>Votum</w:t>
      </w:r>
    </w:p>
    <w:p w:rsidR="00841A5C" w:rsidRDefault="00841A5C" w:rsidP="00841A5C">
      <w:pPr>
        <w:spacing w:after="0"/>
      </w:pPr>
    </w:p>
    <w:p w:rsidR="008F1EBC" w:rsidRDefault="008F1EBC" w:rsidP="00841A5C">
      <w:pPr>
        <w:spacing w:after="0"/>
      </w:pPr>
      <w:r>
        <w:t>Begrüßung und Hinführung: Ein verhinderter Ferienspaß</w:t>
      </w:r>
      <w:r w:rsidR="00B37E3B">
        <w:t xml:space="preserve"> (M1)</w:t>
      </w:r>
    </w:p>
    <w:p w:rsidR="00841A5C" w:rsidRDefault="00841A5C" w:rsidP="00841A5C">
      <w:pPr>
        <w:spacing w:after="0"/>
      </w:pPr>
    </w:p>
    <w:p w:rsidR="008F1EBC" w:rsidRDefault="008F1EBC" w:rsidP="00841A5C">
      <w:pPr>
        <w:spacing w:after="0"/>
        <w:rPr>
          <w:i/>
        </w:rPr>
      </w:pPr>
      <w:r>
        <w:t xml:space="preserve">Einspielung des Liedes: </w:t>
      </w:r>
      <w:r w:rsidRPr="00841A5C">
        <w:rPr>
          <w:i/>
        </w:rPr>
        <w:t>„Man zeigt nicht mit Waffen auf andere Leute“</w:t>
      </w:r>
      <w:r w:rsidR="00841A5C" w:rsidRPr="00841A5C">
        <w:rPr>
          <w:i/>
        </w:rPr>
        <w:t xml:space="preserve"> (Silbermond)</w:t>
      </w:r>
      <w:r w:rsidR="00B37E3B">
        <w:rPr>
          <w:i/>
        </w:rPr>
        <w:t xml:space="preserve"> </w:t>
      </w:r>
    </w:p>
    <w:p w:rsidR="00B37E3B" w:rsidRPr="00B37E3B" w:rsidRDefault="00B37E3B" w:rsidP="00841A5C">
      <w:pPr>
        <w:spacing w:after="0"/>
      </w:pPr>
      <w:r>
        <w:t>(M2)</w:t>
      </w:r>
    </w:p>
    <w:p w:rsidR="00841A5C" w:rsidRDefault="00841A5C" w:rsidP="00841A5C">
      <w:pPr>
        <w:spacing w:after="0"/>
      </w:pPr>
      <w:r>
        <w:t>[</w:t>
      </w:r>
      <w:r w:rsidR="00FF48E8">
        <w:t xml:space="preserve">Eventuell </w:t>
      </w:r>
      <w:r>
        <w:t xml:space="preserve">mit durchlaufender </w:t>
      </w:r>
      <w:r w:rsidR="00C10668">
        <w:t>Bild-</w:t>
      </w:r>
      <w:r>
        <w:t xml:space="preserve">Präsentation Szenen </w:t>
      </w:r>
      <w:r w:rsidR="00F7342A">
        <w:t xml:space="preserve">und Gesichter </w:t>
      </w:r>
      <w:r>
        <w:t>aus dem ersten Welt</w:t>
      </w:r>
      <w:r w:rsidR="00E60EE4">
        <w:t>k</w:t>
      </w:r>
      <w:r>
        <w:t xml:space="preserve">rieg] </w:t>
      </w:r>
    </w:p>
    <w:p w:rsidR="00841A5C" w:rsidRDefault="00841A5C" w:rsidP="00841A5C">
      <w:pPr>
        <w:spacing w:after="0"/>
      </w:pPr>
    </w:p>
    <w:p w:rsidR="008F1EBC" w:rsidRDefault="00C10668" w:rsidP="00841A5C">
      <w:pPr>
        <w:spacing w:after="0"/>
      </w:pPr>
      <w:r>
        <w:t>Eine Schulszene: Geschichte Lernen</w:t>
      </w:r>
      <w:r w:rsidR="008F1EBC">
        <w:t xml:space="preserve"> (</w:t>
      </w:r>
      <w:r>
        <w:t>M</w:t>
      </w:r>
      <w:r w:rsidR="008F1EBC">
        <w:t>it Lesung</w:t>
      </w:r>
      <w:r>
        <w:t>en</w:t>
      </w:r>
      <w:r w:rsidR="008F1EBC">
        <w:t xml:space="preserve"> aus Geschichtsbüchern)</w:t>
      </w:r>
      <w:r w:rsidR="00E60EE4">
        <w:t xml:space="preserve"> (M3)</w:t>
      </w:r>
    </w:p>
    <w:p w:rsidR="00841A5C" w:rsidRDefault="00841A5C" w:rsidP="00841A5C">
      <w:pPr>
        <w:spacing w:after="0"/>
        <w:ind w:left="0"/>
      </w:pPr>
    </w:p>
    <w:p w:rsidR="00841A5C" w:rsidRDefault="00841A5C" w:rsidP="00841A5C">
      <w:pPr>
        <w:spacing w:after="0"/>
        <w:ind w:left="0"/>
      </w:pPr>
      <w:r>
        <w:t xml:space="preserve">Lied </w:t>
      </w:r>
      <w:r w:rsidR="00E60EE4">
        <w:t>(</w:t>
      </w:r>
      <w:r>
        <w:t>als g</w:t>
      </w:r>
      <w:r w:rsidR="008F1EBC">
        <w:t>esungenes Kyrie</w:t>
      </w:r>
      <w:r w:rsidR="00E60EE4">
        <w:t>)</w:t>
      </w:r>
      <w:r w:rsidR="008F1EBC">
        <w:t xml:space="preserve">: </w:t>
      </w:r>
      <w:r w:rsidR="008F1EBC" w:rsidRPr="00841A5C">
        <w:rPr>
          <w:i/>
        </w:rPr>
        <w:t xml:space="preserve">Manchmal kennen wir Gottes </w:t>
      </w:r>
      <w:r w:rsidRPr="00841A5C">
        <w:rPr>
          <w:i/>
        </w:rPr>
        <w:t>W</w:t>
      </w:r>
      <w:r w:rsidR="008F1EBC" w:rsidRPr="00841A5C">
        <w:rPr>
          <w:i/>
        </w:rPr>
        <w:t>illen</w:t>
      </w:r>
      <w:r w:rsidRPr="00841A5C">
        <w:rPr>
          <w:i/>
        </w:rPr>
        <w:t>, manchmal kennen wir nichts</w:t>
      </w:r>
      <w:r w:rsidRPr="00E60EE4">
        <w:t>.</w:t>
      </w:r>
      <w:r w:rsidR="001B23FF">
        <w:t xml:space="preserve"> </w:t>
      </w:r>
      <w:r w:rsidR="00E60EE4" w:rsidRPr="00E60EE4">
        <w:t>(M4)</w:t>
      </w:r>
    </w:p>
    <w:p w:rsidR="00841A5C" w:rsidRDefault="00841A5C" w:rsidP="00841A5C">
      <w:pPr>
        <w:spacing w:after="0"/>
      </w:pPr>
    </w:p>
    <w:p w:rsidR="00FF48E8" w:rsidRDefault="00841A5C" w:rsidP="00841A5C">
      <w:pPr>
        <w:spacing w:after="0"/>
      </w:pPr>
      <w:r w:rsidRPr="00841A5C">
        <w:rPr>
          <w:b/>
        </w:rPr>
        <w:t>Verkündigung</w:t>
      </w:r>
      <w:r w:rsidR="008F1EBC" w:rsidRPr="00841A5C">
        <w:rPr>
          <w:b/>
        </w:rPr>
        <w:t xml:space="preserve"> </w:t>
      </w:r>
    </w:p>
    <w:p w:rsidR="00841A5C" w:rsidRDefault="00841A5C" w:rsidP="00841A5C">
      <w:pPr>
        <w:spacing w:after="0"/>
      </w:pPr>
      <w:r>
        <w:t>Schwarze Fahne – Weiße Fahne. Ein</w:t>
      </w:r>
      <w:r w:rsidR="00106FB9">
        <w:t xml:space="preserve"> Gespräch </w:t>
      </w:r>
      <w:r>
        <w:t xml:space="preserve">(nicht nur) über den Ersten Weltkrieg. </w:t>
      </w:r>
      <w:r w:rsidR="00E60EE4">
        <w:t>(M5)</w:t>
      </w:r>
    </w:p>
    <w:p w:rsidR="00FF48E8" w:rsidRDefault="00FF48E8" w:rsidP="00841A5C">
      <w:pPr>
        <w:spacing w:after="0"/>
      </w:pPr>
    </w:p>
    <w:p w:rsidR="001B23FF" w:rsidRDefault="00E60EE4" w:rsidP="00841A5C">
      <w:pPr>
        <w:spacing w:after="0"/>
      </w:pPr>
      <w:r>
        <w:t>Drei Wünsche (Drei biblische Lesungen zum Frieden)</w:t>
      </w:r>
      <w:r w:rsidR="00F7342A">
        <w:t>: Jes. 9. 1-4; Mi. 5, 1-4; Mt.5,</w:t>
      </w:r>
    </w:p>
    <w:p w:rsidR="00F7342A" w:rsidRDefault="00F7342A" w:rsidP="00841A5C">
      <w:pPr>
        <w:spacing w:after="0"/>
      </w:pPr>
      <w:r>
        <w:t>5-9</w:t>
      </w:r>
    </w:p>
    <w:p w:rsidR="00F7342A" w:rsidRDefault="00F7342A" w:rsidP="00841A5C">
      <w:pPr>
        <w:spacing w:after="0"/>
      </w:pPr>
    </w:p>
    <w:p w:rsidR="00E60EE4" w:rsidRDefault="00E60EE4" w:rsidP="00841A5C">
      <w:pPr>
        <w:spacing w:after="0"/>
      </w:pPr>
      <w:r>
        <w:t>Lied: Manchmal feiern wir mitten im Tag</w:t>
      </w:r>
      <w:r w:rsidR="00A5186D">
        <w:t xml:space="preserve"> (M 6)</w:t>
      </w:r>
    </w:p>
    <w:p w:rsidR="00E60EE4" w:rsidRDefault="00E60EE4" w:rsidP="00841A5C">
      <w:pPr>
        <w:spacing w:after="0"/>
      </w:pPr>
    </w:p>
    <w:p w:rsidR="00F7342A" w:rsidRDefault="00F7342A" w:rsidP="00841A5C">
      <w:pPr>
        <w:spacing w:after="0"/>
      </w:pPr>
      <w:r>
        <w:t>Szene aus dem 1. Weltkrieg: Weiße Fahne</w:t>
      </w:r>
      <w:r w:rsidR="005E7DC6">
        <w:t>n</w:t>
      </w:r>
      <w:r>
        <w:t xml:space="preserve"> </w:t>
      </w:r>
      <w:r w:rsidR="00E60EE4">
        <w:t xml:space="preserve">(M </w:t>
      </w:r>
      <w:r w:rsidR="00A5186D">
        <w:t>7)</w:t>
      </w:r>
      <w:r w:rsidR="00E60EE4">
        <w:t>)</w:t>
      </w:r>
    </w:p>
    <w:p w:rsidR="00F7342A" w:rsidRDefault="00F7342A" w:rsidP="00841A5C">
      <w:pPr>
        <w:spacing w:after="0"/>
      </w:pPr>
    </w:p>
    <w:p w:rsidR="00B52829" w:rsidRDefault="00841A5C" w:rsidP="00B52829">
      <w:pPr>
        <w:spacing w:after="0"/>
      </w:pPr>
      <w:r>
        <w:t xml:space="preserve">Einspielung des Liedes </w:t>
      </w:r>
      <w:r w:rsidRPr="00FF48E8">
        <w:rPr>
          <w:i/>
        </w:rPr>
        <w:t>„Weiße Fahnen“ (Silbermond)</w:t>
      </w:r>
      <w:r w:rsidR="00FF48E8">
        <w:rPr>
          <w:i/>
        </w:rPr>
        <w:t xml:space="preserve"> </w:t>
      </w:r>
      <w:r w:rsidR="00E60EE4">
        <w:t>(M</w:t>
      </w:r>
      <w:r w:rsidR="00A5186D">
        <w:t xml:space="preserve"> 8</w:t>
      </w:r>
      <w:r w:rsidR="00E60EE4">
        <w:t>)</w:t>
      </w:r>
      <w:r w:rsidR="00B52829">
        <w:t xml:space="preserve"> (Evtl. mit Aktion: Weiße Fahnen)</w:t>
      </w:r>
    </w:p>
    <w:p w:rsidR="00B52829" w:rsidRDefault="00B52829" w:rsidP="00B52829">
      <w:pPr>
        <w:spacing w:after="0"/>
      </w:pPr>
    </w:p>
    <w:p w:rsidR="00841A5C" w:rsidRPr="00FF48E8" w:rsidRDefault="00841A5C" w:rsidP="00841A5C">
      <w:pPr>
        <w:spacing w:after="0"/>
      </w:pPr>
    </w:p>
    <w:p w:rsidR="00841A5C" w:rsidRDefault="00841A5C" w:rsidP="00841A5C">
      <w:pPr>
        <w:spacing w:after="0"/>
      </w:pPr>
    </w:p>
    <w:p w:rsidR="00F7342A" w:rsidRDefault="00F7342A" w:rsidP="00841A5C">
      <w:pPr>
        <w:spacing w:after="0"/>
      </w:pPr>
    </w:p>
    <w:p w:rsidR="00FF48E8" w:rsidRDefault="00FF48E8" w:rsidP="00841A5C">
      <w:pPr>
        <w:spacing w:after="0"/>
      </w:pPr>
    </w:p>
    <w:p w:rsidR="00FF48E8" w:rsidRPr="00FF48E8" w:rsidRDefault="00FF48E8" w:rsidP="00841A5C">
      <w:pPr>
        <w:spacing w:after="0"/>
        <w:rPr>
          <w:b/>
        </w:rPr>
      </w:pPr>
      <w:r w:rsidRPr="00FF48E8">
        <w:rPr>
          <w:b/>
        </w:rPr>
        <w:t>Sendung und Segen</w:t>
      </w:r>
    </w:p>
    <w:p w:rsidR="00FF48E8" w:rsidRDefault="00FF48E8" w:rsidP="00841A5C">
      <w:pPr>
        <w:spacing w:after="0"/>
      </w:pPr>
    </w:p>
    <w:p w:rsidR="00841A5C" w:rsidRDefault="00841A5C" w:rsidP="00841A5C">
      <w:pPr>
        <w:spacing w:after="0"/>
      </w:pPr>
      <w:r>
        <w:t>Fürbitten und Vaterunser</w:t>
      </w:r>
    </w:p>
    <w:p w:rsidR="00841A5C" w:rsidRDefault="00841A5C" w:rsidP="00841A5C">
      <w:pPr>
        <w:spacing w:after="0"/>
      </w:pPr>
    </w:p>
    <w:p w:rsidR="00841A5C" w:rsidRDefault="00841A5C" w:rsidP="00841A5C">
      <w:pPr>
        <w:spacing w:after="0"/>
      </w:pPr>
      <w:r>
        <w:t xml:space="preserve">Lied: Komm Herr, </w:t>
      </w:r>
      <w:r w:rsidR="00C10668">
        <w:t>s</w:t>
      </w:r>
      <w:r>
        <w:t>egne un</w:t>
      </w:r>
      <w:r w:rsidR="007216A9">
        <w:t>s</w:t>
      </w:r>
      <w:r w:rsidR="00C10668">
        <w:t xml:space="preserve"> (M9)</w:t>
      </w:r>
      <w:bookmarkStart w:id="0" w:name="_GoBack"/>
      <w:bookmarkEnd w:id="0"/>
    </w:p>
    <w:p w:rsidR="00841A5C" w:rsidRDefault="00841A5C" w:rsidP="00841A5C">
      <w:pPr>
        <w:spacing w:after="0"/>
      </w:pPr>
    </w:p>
    <w:p w:rsidR="00FF48E8" w:rsidRDefault="00FF48E8" w:rsidP="00841A5C">
      <w:pPr>
        <w:spacing w:after="0"/>
      </w:pPr>
      <w:r>
        <w:t>Segen</w:t>
      </w:r>
    </w:p>
    <w:p w:rsidR="00FF48E8" w:rsidRDefault="00FF48E8" w:rsidP="00841A5C">
      <w:pPr>
        <w:spacing w:after="0"/>
      </w:pPr>
    </w:p>
    <w:p w:rsidR="00841A5C" w:rsidRDefault="00E60EE4" w:rsidP="00841A5C">
      <w:pPr>
        <w:spacing w:after="0"/>
      </w:pPr>
      <w:r>
        <w:t xml:space="preserve">Zum Ausgang noch einmal: </w:t>
      </w:r>
      <w:r w:rsidR="00FF48E8">
        <w:t>Einspielung des Liedes „Weiße Fahnen“</w:t>
      </w:r>
    </w:p>
    <w:sectPr w:rsidR="00841A5C" w:rsidSect="00084D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51"/>
    <w:rsid w:val="00084DB9"/>
    <w:rsid w:val="000C00C0"/>
    <w:rsid w:val="00106FB9"/>
    <w:rsid w:val="001B23FF"/>
    <w:rsid w:val="00290350"/>
    <w:rsid w:val="004E6651"/>
    <w:rsid w:val="005E7DC6"/>
    <w:rsid w:val="00645522"/>
    <w:rsid w:val="007216A9"/>
    <w:rsid w:val="00783E5F"/>
    <w:rsid w:val="00841A5C"/>
    <w:rsid w:val="008F1EBC"/>
    <w:rsid w:val="00974DE0"/>
    <w:rsid w:val="00A5186D"/>
    <w:rsid w:val="00A96977"/>
    <w:rsid w:val="00AB7FA1"/>
    <w:rsid w:val="00B37E3B"/>
    <w:rsid w:val="00B52829"/>
    <w:rsid w:val="00B56702"/>
    <w:rsid w:val="00BE530D"/>
    <w:rsid w:val="00C10668"/>
    <w:rsid w:val="00D46C2F"/>
    <w:rsid w:val="00D6713F"/>
    <w:rsid w:val="00D927B7"/>
    <w:rsid w:val="00D960E7"/>
    <w:rsid w:val="00DA323E"/>
    <w:rsid w:val="00DF69B7"/>
    <w:rsid w:val="00E60EE4"/>
    <w:rsid w:val="00F7342A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91572D83.dotm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Löffler</dc:creator>
  <cp:lastModifiedBy>Loeffler, Ulrich</cp:lastModifiedBy>
  <cp:revision>5</cp:revision>
  <cp:lastPrinted>2014-05-27T16:08:00Z</cp:lastPrinted>
  <dcterms:created xsi:type="dcterms:W3CDTF">2014-05-28T08:39:00Z</dcterms:created>
  <dcterms:modified xsi:type="dcterms:W3CDTF">2014-05-28T11:32:00Z</dcterms:modified>
</cp:coreProperties>
</file>