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3967"/>
        <w:gridCol w:w="7762"/>
      </w:tblGrid>
      <w:tr w:rsidR="00F72E5D" w:rsidRPr="001F7699" w14:paraId="22D8ADA9" w14:textId="77777777" w:rsidTr="009A36F9">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106C9DCD" w14:textId="77777777" w:rsidR="00C757CB" w:rsidRDefault="00661CC2" w:rsidP="00DE0E37">
            <w:pPr>
              <w:pStyle w:val="0TabelleUeberschrift"/>
            </w:pPr>
            <w:bookmarkStart w:id="0" w:name="_Toc456180070"/>
            <w:r w:rsidRPr="00661CC2">
              <w:t>Fragen nach Gott</w:t>
            </w:r>
            <w:r w:rsidR="00175E55">
              <w:t xml:space="preserve"> </w:t>
            </w:r>
            <w:r w:rsidRPr="00661CC2">
              <w:t>- worauf kann ich vertrauen?</w:t>
            </w:r>
            <w:bookmarkEnd w:id="0"/>
          </w:p>
          <w:p w14:paraId="31EE6D02" w14:textId="77777777" w:rsidR="00F72E5D" w:rsidRPr="001F7699" w:rsidRDefault="00F72E5D" w:rsidP="00DE0E37">
            <w:pPr>
              <w:pStyle w:val="0caStunden"/>
            </w:pPr>
          </w:p>
        </w:tc>
      </w:tr>
      <w:tr w:rsidR="00F72E5D" w:rsidRPr="001F7699" w14:paraId="05E326DB" w14:textId="77777777" w:rsidTr="009A36F9">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6D8AEE41" w14:textId="77777777" w:rsidR="00F72E5D" w:rsidRPr="0063576A" w:rsidRDefault="00661CC2" w:rsidP="00551C12">
            <w:pPr>
              <w:pStyle w:val="0Tabellenvortext"/>
              <w:jc w:val="center"/>
              <w:rPr>
                <w:sz w:val="22"/>
              </w:rPr>
            </w:pPr>
            <w:r w:rsidRPr="0063576A">
              <w:rPr>
                <w:sz w:val="22"/>
              </w:rPr>
              <w:t xml:space="preserve">Fragen der Schülerinnen und Schüler nach Gott werden mit biblischen Gottesvorstellungen verbunden. </w:t>
            </w:r>
            <w:r w:rsidR="00551C12">
              <w:rPr>
                <w:sz w:val="22"/>
              </w:rPr>
              <w:br/>
            </w:r>
            <w:r w:rsidRPr="0063576A">
              <w:rPr>
                <w:sz w:val="22"/>
              </w:rPr>
              <w:t>Dabei liegt ein Schwerpunkt auf den Gleichnissen Jesu. Das Gebet als gelebte Gottesbeziehung wird thematisiert.</w:t>
            </w:r>
          </w:p>
        </w:tc>
      </w:tr>
      <w:tr w:rsidR="00684638" w:rsidRPr="001F7699" w14:paraId="2130902E" w14:textId="77777777" w:rsidTr="00684638">
        <w:trPr>
          <w:jc w:val="center"/>
        </w:trPr>
        <w:tc>
          <w:tcPr>
            <w:tcW w:w="1263" w:type="pct"/>
            <w:tcBorders>
              <w:top w:val="single" w:sz="4" w:space="0" w:color="auto"/>
              <w:left w:val="single" w:sz="4" w:space="0" w:color="auto"/>
              <w:bottom w:val="single" w:sz="4" w:space="0" w:color="auto"/>
              <w:right w:val="single" w:sz="4" w:space="0" w:color="auto"/>
            </w:tcBorders>
            <w:shd w:val="clear" w:color="auto" w:fill="F59D1E"/>
            <w:vAlign w:val="center"/>
            <w:hideMark/>
          </w:tcPr>
          <w:p w14:paraId="7656611E" w14:textId="77777777" w:rsidR="001B3F31" w:rsidRDefault="001B3F31" w:rsidP="0063576A">
            <w:pPr>
              <w:spacing w:before="120" w:after="120" w:line="240" w:lineRule="auto"/>
              <w:jc w:val="center"/>
              <w:rPr>
                <w:rFonts w:eastAsia="Calibri" w:cs="Arial"/>
                <w:b/>
                <w:color w:val="FFFFFF"/>
                <w:szCs w:val="22"/>
              </w:rPr>
            </w:pPr>
            <w:r w:rsidRPr="001F7699">
              <w:rPr>
                <w:rFonts w:eastAsia="Calibri" w:cs="Arial"/>
                <w:b/>
                <w:color w:val="FFFFFF"/>
                <w:szCs w:val="22"/>
              </w:rPr>
              <w:t>Prozessbezogene</w:t>
            </w:r>
          </w:p>
          <w:p w14:paraId="6AD8B9A0" w14:textId="77777777" w:rsidR="001B3F31" w:rsidRPr="001F7699" w:rsidRDefault="001B3F31" w:rsidP="0063576A">
            <w:pPr>
              <w:spacing w:before="120" w:after="120" w:line="240" w:lineRule="auto"/>
              <w:jc w:val="center"/>
              <w:rPr>
                <w:rFonts w:eastAsia="Calibri" w:cs="Arial"/>
                <w:b/>
                <w:color w:val="FFFFFF"/>
                <w:szCs w:val="22"/>
              </w:rPr>
            </w:pPr>
            <w:r w:rsidRPr="001F7699">
              <w:rPr>
                <w:rFonts w:eastAsia="Calibri" w:cs="Arial"/>
                <w:b/>
                <w:color w:val="FFFFFF"/>
                <w:szCs w:val="22"/>
              </w:rPr>
              <w:t>Kompetenzen</w:t>
            </w:r>
          </w:p>
        </w:tc>
        <w:tc>
          <w:tcPr>
            <w:tcW w:w="1264" w:type="pct"/>
            <w:tcBorders>
              <w:top w:val="single" w:sz="4" w:space="0" w:color="auto"/>
              <w:left w:val="single" w:sz="4" w:space="0" w:color="auto"/>
              <w:bottom w:val="single" w:sz="4" w:space="0" w:color="auto"/>
              <w:right w:val="single" w:sz="4" w:space="0" w:color="auto"/>
            </w:tcBorders>
            <w:shd w:val="clear" w:color="auto" w:fill="B70017"/>
            <w:vAlign w:val="center"/>
          </w:tcPr>
          <w:p w14:paraId="1756278A" w14:textId="77777777" w:rsidR="001B3F31" w:rsidRDefault="001B3F31" w:rsidP="0063576A">
            <w:pPr>
              <w:spacing w:before="120" w:after="120" w:line="240" w:lineRule="auto"/>
              <w:jc w:val="center"/>
              <w:rPr>
                <w:rFonts w:eastAsia="Calibri" w:cs="Arial"/>
                <w:b/>
                <w:szCs w:val="22"/>
              </w:rPr>
            </w:pPr>
            <w:r w:rsidRPr="001F7699">
              <w:rPr>
                <w:rFonts w:eastAsia="Calibri" w:cs="Arial"/>
                <w:b/>
                <w:szCs w:val="22"/>
              </w:rPr>
              <w:t>Inhaltsbezogene</w:t>
            </w:r>
          </w:p>
          <w:p w14:paraId="5F3788B6" w14:textId="77777777" w:rsidR="001B3F31" w:rsidRPr="001F7699" w:rsidRDefault="001B3F31" w:rsidP="0063576A">
            <w:pPr>
              <w:spacing w:before="120" w:after="120" w:line="240" w:lineRule="auto"/>
              <w:jc w:val="center"/>
              <w:rPr>
                <w:rFonts w:eastAsia="Calibri" w:cs="Arial"/>
                <w:b/>
                <w:szCs w:val="22"/>
              </w:rPr>
            </w:pPr>
            <w:r w:rsidRPr="001F7699">
              <w:rPr>
                <w:rFonts w:eastAsia="Calibri" w:cs="Arial"/>
                <w:b/>
                <w:szCs w:val="22"/>
              </w:rPr>
              <w:t>Kompetenzen</w:t>
            </w:r>
          </w:p>
        </w:tc>
        <w:tc>
          <w:tcPr>
            <w:tcW w:w="247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0849511" w14:textId="77777777" w:rsidR="001B3F31" w:rsidRPr="00B7185A" w:rsidRDefault="001B3F31" w:rsidP="001B3F31">
            <w:pPr>
              <w:pStyle w:val="bcTabschwKompetenzen"/>
              <w:rPr>
                <w:color w:val="FFFFFF" w:themeColor="background1"/>
                <w:sz w:val="20"/>
                <w:szCs w:val="20"/>
              </w:rPr>
            </w:pPr>
            <w:r w:rsidRPr="00B7185A">
              <w:rPr>
                <w:color w:val="FFFFFF" w:themeColor="background1"/>
                <w:sz w:val="20"/>
                <w:szCs w:val="20"/>
              </w:rPr>
              <w:t>Konkretisierung zum Vorgehen im  digitalen Unterricht</w:t>
            </w:r>
          </w:p>
          <w:p w14:paraId="29579D0C" w14:textId="77777777" w:rsidR="001B3F31" w:rsidRPr="001F7699" w:rsidRDefault="001B3F31" w:rsidP="001B3F31">
            <w:pPr>
              <w:spacing w:before="120" w:after="120" w:line="240" w:lineRule="auto"/>
              <w:jc w:val="center"/>
              <w:rPr>
                <w:rFonts w:eastAsia="Calibri" w:cs="Arial"/>
                <w:b/>
                <w:szCs w:val="22"/>
              </w:rPr>
            </w:pPr>
            <w:r w:rsidRPr="00B7185A">
              <w:rPr>
                <w:color w:val="FFFFFF" w:themeColor="background1"/>
                <w:sz w:val="20"/>
                <w:szCs w:val="20"/>
              </w:rPr>
              <w:t xml:space="preserve">Hinweise, Arbeitsmittel </w:t>
            </w:r>
            <w:r>
              <w:rPr>
                <w:color w:val="FFFFFF" w:themeColor="background1"/>
                <w:sz w:val="20"/>
                <w:szCs w:val="20"/>
              </w:rPr>
              <w:t xml:space="preserve">zur </w:t>
            </w:r>
            <w:r w:rsidRPr="00B7185A">
              <w:rPr>
                <w:color w:val="FFFFFF" w:themeColor="background1"/>
                <w:sz w:val="20"/>
                <w:szCs w:val="20"/>
              </w:rPr>
              <w:t>„Digitale</w:t>
            </w:r>
            <w:r>
              <w:rPr>
                <w:color w:val="FFFFFF" w:themeColor="background1"/>
                <w:sz w:val="20"/>
                <w:szCs w:val="20"/>
              </w:rPr>
              <w:t>n</w:t>
            </w:r>
            <w:r w:rsidRPr="00B7185A">
              <w:rPr>
                <w:color w:val="FFFFFF" w:themeColor="background1"/>
                <w:sz w:val="20"/>
                <w:szCs w:val="20"/>
              </w:rPr>
              <w:t xml:space="preserve"> Option“</w:t>
            </w:r>
          </w:p>
        </w:tc>
      </w:tr>
      <w:tr w:rsidR="00684638" w:rsidRPr="001F7699" w14:paraId="7CCE8310" w14:textId="77777777" w:rsidTr="00684638">
        <w:trPr>
          <w:jc w:val="center"/>
        </w:trPr>
        <w:tc>
          <w:tcPr>
            <w:tcW w:w="1263" w:type="pct"/>
            <w:tcBorders>
              <w:top w:val="single" w:sz="4" w:space="0" w:color="auto"/>
              <w:left w:val="single" w:sz="4" w:space="0" w:color="auto"/>
              <w:bottom w:val="single" w:sz="4" w:space="0" w:color="auto"/>
              <w:right w:val="single" w:sz="4" w:space="0" w:color="auto"/>
            </w:tcBorders>
            <w:shd w:val="clear" w:color="auto" w:fill="auto"/>
          </w:tcPr>
          <w:p w14:paraId="5F17FEBD" w14:textId="77777777" w:rsidR="001B3F31" w:rsidRPr="001F7699" w:rsidRDefault="001B3F31" w:rsidP="0033184A">
            <w:pPr>
              <w:spacing w:line="276" w:lineRule="auto"/>
              <w:rPr>
                <w:rFonts w:eastAsia="Calibri" w:cs="Arial"/>
                <w:szCs w:val="22"/>
              </w:rPr>
            </w:pPr>
            <w:r w:rsidRPr="001F7699">
              <w:rPr>
                <w:rFonts w:eastAsia="Calibri" w:cs="Arial"/>
                <w:szCs w:val="22"/>
              </w:rPr>
              <w:t>Die Schülerinnen und Schüler können</w:t>
            </w:r>
          </w:p>
          <w:p w14:paraId="3694842F" w14:textId="77777777" w:rsidR="001B3F31" w:rsidRDefault="001B3F31" w:rsidP="0033184A">
            <w:pPr>
              <w:spacing w:line="276" w:lineRule="auto"/>
              <w:rPr>
                <w:rFonts w:eastAsia="Calibri" w:cs="Arial"/>
                <w:szCs w:val="22"/>
              </w:rPr>
            </w:pPr>
          </w:p>
          <w:p w14:paraId="7A9FCBA6" w14:textId="77777777" w:rsidR="001B3F31" w:rsidRPr="00661CC2" w:rsidRDefault="001B3F31" w:rsidP="0033184A">
            <w:pPr>
              <w:spacing w:line="276" w:lineRule="auto"/>
              <w:rPr>
                <w:rFonts w:eastAsia="Calibri" w:cs="Arial"/>
                <w:szCs w:val="22"/>
              </w:rPr>
            </w:pPr>
            <w:r w:rsidRPr="00661CC2">
              <w:rPr>
                <w:rFonts w:eastAsia="Calibri" w:cs="Arial"/>
                <w:szCs w:val="22"/>
              </w:rPr>
              <w:t>2.1.2. religiöse Phänomene und Fragestellungen in ihrem Lebensumfeld wahrnehmen und sie beschreiben</w:t>
            </w:r>
          </w:p>
          <w:p w14:paraId="5F549192" w14:textId="77777777" w:rsidR="001B3F31" w:rsidRPr="00661CC2" w:rsidRDefault="001B3F31" w:rsidP="0033184A">
            <w:pPr>
              <w:spacing w:line="276" w:lineRule="auto"/>
              <w:rPr>
                <w:rFonts w:eastAsia="Calibri" w:cs="Arial"/>
                <w:szCs w:val="22"/>
              </w:rPr>
            </w:pPr>
          </w:p>
          <w:p w14:paraId="4A616807" w14:textId="77777777" w:rsidR="001B3F31" w:rsidRPr="00661CC2" w:rsidRDefault="001B3F31" w:rsidP="0033184A">
            <w:pPr>
              <w:spacing w:line="276" w:lineRule="auto"/>
              <w:rPr>
                <w:rFonts w:eastAsia="Calibri" w:cs="Arial"/>
                <w:szCs w:val="22"/>
              </w:rPr>
            </w:pPr>
            <w:r w:rsidRPr="00661CC2">
              <w:rPr>
                <w:rFonts w:eastAsia="Calibri" w:cs="Arial"/>
                <w:szCs w:val="22"/>
              </w:rPr>
              <w:t>2.1.3 Schülerinnen und Schüler können grundlegende religiöse Ausdrucks</w:t>
            </w:r>
            <w:r w:rsidR="00684638">
              <w:rPr>
                <w:rFonts w:eastAsia="Calibri" w:cs="Arial"/>
                <w:szCs w:val="22"/>
              </w:rPr>
              <w:softHyphen/>
            </w:r>
            <w:r w:rsidR="00684638">
              <w:rPr>
                <w:rFonts w:eastAsia="Calibri" w:cs="Arial"/>
                <w:szCs w:val="22"/>
              </w:rPr>
              <w:softHyphen/>
            </w:r>
            <w:r w:rsidRPr="00661CC2">
              <w:rPr>
                <w:rFonts w:eastAsia="Calibri" w:cs="Arial"/>
                <w:szCs w:val="22"/>
              </w:rPr>
              <w:t>formen wahrnehmen, sie in verschiedenen Kontexten wiedererkennen und sie einordnen</w:t>
            </w:r>
          </w:p>
          <w:p w14:paraId="15E0B428" w14:textId="77777777" w:rsidR="001B3F31" w:rsidRPr="00661CC2" w:rsidRDefault="001B3F31" w:rsidP="0033184A">
            <w:pPr>
              <w:spacing w:line="276" w:lineRule="auto"/>
              <w:rPr>
                <w:rFonts w:eastAsia="Calibri" w:cs="Arial"/>
                <w:szCs w:val="22"/>
              </w:rPr>
            </w:pPr>
          </w:p>
          <w:p w14:paraId="686C0D50" w14:textId="77777777" w:rsidR="001B3F31" w:rsidRDefault="001B3F31" w:rsidP="0033184A">
            <w:pPr>
              <w:spacing w:line="276" w:lineRule="auto"/>
              <w:rPr>
                <w:rFonts w:eastAsia="Calibri" w:cs="Arial"/>
                <w:szCs w:val="22"/>
              </w:rPr>
            </w:pPr>
            <w:r w:rsidRPr="00661CC2">
              <w:rPr>
                <w:rFonts w:eastAsia="Calibri" w:cs="Arial"/>
                <w:szCs w:val="22"/>
              </w:rPr>
              <w:t>2.2.1 religiöse Ausdrucksformen analysieren und sie als Ausdruck existentieller Erfahrungen verstehen</w:t>
            </w:r>
          </w:p>
          <w:p w14:paraId="1447AB67" w14:textId="77777777" w:rsidR="001B3F31" w:rsidRDefault="001B3F31" w:rsidP="0033184A">
            <w:pPr>
              <w:spacing w:line="276" w:lineRule="auto"/>
              <w:rPr>
                <w:rFonts w:eastAsia="Calibri" w:cs="Arial"/>
                <w:szCs w:val="22"/>
              </w:rPr>
            </w:pPr>
          </w:p>
          <w:p w14:paraId="1C875321" w14:textId="77777777" w:rsidR="001B3F31" w:rsidRPr="00661CC2" w:rsidRDefault="001B3F31" w:rsidP="0033184A">
            <w:pPr>
              <w:spacing w:line="276" w:lineRule="auto"/>
              <w:rPr>
                <w:rFonts w:eastAsia="Calibri" w:cs="Arial"/>
                <w:szCs w:val="22"/>
              </w:rPr>
            </w:pPr>
            <w:r w:rsidRPr="00661CC2">
              <w:rPr>
                <w:rFonts w:eastAsia="Calibri" w:cs="Arial"/>
                <w:szCs w:val="22"/>
              </w:rPr>
              <w:t>2.3.2 Zweifel und Kritik an Religion erörtern</w:t>
            </w:r>
          </w:p>
          <w:p w14:paraId="0E8CE21F" w14:textId="77777777" w:rsidR="001B3F31" w:rsidRPr="00661CC2" w:rsidRDefault="001B3F31" w:rsidP="0033184A">
            <w:pPr>
              <w:spacing w:line="276" w:lineRule="auto"/>
              <w:rPr>
                <w:rFonts w:eastAsia="Calibri" w:cs="Arial"/>
                <w:szCs w:val="22"/>
              </w:rPr>
            </w:pPr>
          </w:p>
          <w:p w14:paraId="4DCB7D87" w14:textId="77777777" w:rsidR="001B3F31" w:rsidRPr="00661CC2" w:rsidRDefault="001B3F31" w:rsidP="0033184A">
            <w:pPr>
              <w:spacing w:line="276" w:lineRule="auto"/>
              <w:rPr>
                <w:rFonts w:eastAsia="Calibri" w:cs="Arial"/>
                <w:szCs w:val="22"/>
              </w:rPr>
            </w:pPr>
            <w:r w:rsidRPr="00661CC2">
              <w:rPr>
                <w:rFonts w:eastAsia="Calibri" w:cs="Arial"/>
                <w:szCs w:val="22"/>
              </w:rPr>
              <w:t>2.5.1 sich mit Ausdrucksformen des christlichen Glaubens auseinandersetzen und ihren Gebrauch reflektieren</w:t>
            </w:r>
          </w:p>
          <w:p w14:paraId="129B7BB6" w14:textId="77777777" w:rsidR="001B3F31" w:rsidRPr="00661CC2" w:rsidRDefault="001B3F31" w:rsidP="0033184A">
            <w:pPr>
              <w:spacing w:line="276" w:lineRule="auto"/>
              <w:rPr>
                <w:rFonts w:eastAsia="Calibri" w:cs="Arial"/>
                <w:szCs w:val="22"/>
              </w:rPr>
            </w:pPr>
          </w:p>
          <w:p w14:paraId="71E5BC85" w14:textId="77777777" w:rsidR="001B3F31" w:rsidRPr="001F7699" w:rsidRDefault="001B3F31" w:rsidP="0033184A">
            <w:pPr>
              <w:spacing w:line="276" w:lineRule="auto"/>
              <w:rPr>
                <w:rFonts w:eastAsia="Calibri" w:cs="Arial"/>
                <w:szCs w:val="22"/>
              </w:rPr>
            </w:pPr>
            <w:r w:rsidRPr="00661CC2">
              <w:rPr>
                <w:rFonts w:eastAsia="Calibri" w:cs="Arial"/>
                <w:szCs w:val="22"/>
              </w:rPr>
              <w:t>2.5.4 typische Sprachformen der Bibel und des christlichen Glaubens transformieren</w:t>
            </w:r>
          </w:p>
          <w:p w14:paraId="157E3E7E" w14:textId="77777777" w:rsidR="001B3F31" w:rsidRPr="001F7699" w:rsidRDefault="001B3F31" w:rsidP="0033184A">
            <w:pPr>
              <w:spacing w:line="276" w:lineRule="auto"/>
              <w:rPr>
                <w:rFonts w:eastAsia="Calibri" w:cs="Arial"/>
                <w:i/>
                <w:szCs w:val="22"/>
              </w:rPr>
            </w:pPr>
          </w:p>
          <w:p w14:paraId="27302B23" w14:textId="77777777" w:rsidR="001B3F31" w:rsidRPr="001F7699" w:rsidRDefault="001B3F31" w:rsidP="0033184A">
            <w:pPr>
              <w:spacing w:line="276" w:lineRule="auto"/>
              <w:rPr>
                <w:rFonts w:eastAsia="Calibri" w:cs="Arial"/>
                <w:i/>
                <w:szCs w:val="22"/>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DF39C80" w14:textId="77777777" w:rsidR="001B3F31" w:rsidRDefault="001B3F31" w:rsidP="0033184A">
            <w:pPr>
              <w:spacing w:line="276" w:lineRule="auto"/>
              <w:rPr>
                <w:rFonts w:eastAsia="Calibri" w:cs="Arial"/>
                <w:szCs w:val="22"/>
              </w:rPr>
            </w:pPr>
            <w:r w:rsidRPr="001F7699">
              <w:rPr>
                <w:rFonts w:eastAsia="Calibri" w:cs="Arial"/>
                <w:szCs w:val="22"/>
              </w:rPr>
              <w:t>Die Schülerinnen und Schüler können</w:t>
            </w:r>
          </w:p>
          <w:p w14:paraId="05C7E2F3" w14:textId="77777777" w:rsidR="001B3F31" w:rsidRDefault="001B3F31" w:rsidP="0033184A">
            <w:pPr>
              <w:spacing w:line="276" w:lineRule="auto"/>
              <w:rPr>
                <w:rFonts w:eastAsia="Calibri" w:cs="Arial"/>
                <w:szCs w:val="22"/>
              </w:rPr>
            </w:pPr>
          </w:p>
          <w:p w14:paraId="605A2EE9" w14:textId="77777777" w:rsidR="001B3F31" w:rsidRPr="00DF6C68" w:rsidRDefault="001B3F31" w:rsidP="00DF6C68">
            <w:pPr>
              <w:spacing w:line="276" w:lineRule="auto"/>
              <w:rPr>
                <w:rFonts w:eastAsia="Calibri" w:cs="Arial"/>
                <w:color w:val="0070C0"/>
                <w:szCs w:val="22"/>
              </w:rPr>
            </w:pPr>
            <w:r w:rsidRPr="00DF6C68">
              <w:rPr>
                <w:rFonts w:eastAsia="Calibri" w:cs="Arial"/>
                <w:color w:val="0070C0"/>
                <w:szCs w:val="22"/>
              </w:rPr>
              <w:t>3.1.4 (1) sich mit Fragen zu Gott auseinandersetzen (</w:t>
            </w:r>
            <w:r w:rsidR="00684638">
              <w:rPr>
                <w:rFonts w:eastAsia="Calibri" w:cs="Arial"/>
                <w:color w:val="0070C0"/>
                <w:szCs w:val="22"/>
              </w:rPr>
              <w:t>z.B.</w:t>
            </w:r>
            <w:r w:rsidRPr="00DF6C68">
              <w:rPr>
                <w:rFonts w:eastAsia="Calibri" w:cs="Arial"/>
                <w:color w:val="0070C0"/>
                <w:szCs w:val="22"/>
              </w:rPr>
              <w:t>: Wo ist er? Gibt es ihn überhaupt? Wie wirkt er?)</w:t>
            </w:r>
          </w:p>
          <w:p w14:paraId="7EC6880B" w14:textId="77777777" w:rsidR="001B3F31" w:rsidRPr="00661CC2" w:rsidRDefault="001B3F31" w:rsidP="0033184A">
            <w:pPr>
              <w:spacing w:line="276" w:lineRule="auto"/>
              <w:rPr>
                <w:rFonts w:eastAsia="Calibri" w:cs="Arial"/>
                <w:szCs w:val="22"/>
              </w:rPr>
            </w:pPr>
          </w:p>
          <w:p w14:paraId="215E0150" w14:textId="77777777" w:rsidR="001B3F31" w:rsidRPr="00DF6C68" w:rsidRDefault="001B3F31" w:rsidP="0033184A">
            <w:pPr>
              <w:spacing w:line="276" w:lineRule="auto"/>
              <w:rPr>
                <w:rFonts w:eastAsia="Calibri" w:cs="Arial"/>
                <w:color w:val="0070C0"/>
                <w:szCs w:val="22"/>
              </w:rPr>
            </w:pPr>
            <w:r w:rsidRPr="00DF6C68">
              <w:rPr>
                <w:rFonts w:eastAsia="Calibri" w:cs="Arial"/>
                <w:color w:val="0070C0"/>
                <w:szCs w:val="22"/>
              </w:rPr>
              <w:t>3.1.4 (2) Gottesvorstellungen in biblischen Texten (</w:t>
            </w:r>
            <w:r w:rsidR="00684638">
              <w:rPr>
                <w:rFonts w:eastAsia="Calibri" w:cs="Arial"/>
                <w:color w:val="0070C0"/>
                <w:szCs w:val="22"/>
              </w:rPr>
              <w:t>z.B.:</w:t>
            </w:r>
            <w:r w:rsidRPr="00DF6C68">
              <w:rPr>
                <w:rFonts w:eastAsia="Calibri" w:cs="Arial"/>
                <w:color w:val="0070C0"/>
                <w:szCs w:val="22"/>
              </w:rPr>
              <w:t xml:space="preserve"> Erzählungen, Bild</w:t>
            </w:r>
            <w:r w:rsidR="00684638">
              <w:rPr>
                <w:rFonts w:eastAsia="Calibri" w:cs="Arial"/>
                <w:color w:val="0070C0"/>
                <w:szCs w:val="22"/>
              </w:rPr>
              <w:softHyphen/>
            </w:r>
            <w:r w:rsidRPr="00DF6C68">
              <w:rPr>
                <w:rFonts w:eastAsia="Calibri" w:cs="Arial"/>
                <w:color w:val="0070C0"/>
                <w:szCs w:val="22"/>
              </w:rPr>
              <w:t>worte, Gleichnisse) zu menschlichen Fragen und Erfahrungen in Beziehung setzen.</w:t>
            </w:r>
          </w:p>
          <w:p w14:paraId="2E652285" w14:textId="77777777" w:rsidR="001B3F31" w:rsidRPr="00661CC2" w:rsidRDefault="001B3F31" w:rsidP="0033184A">
            <w:pPr>
              <w:spacing w:line="276" w:lineRule="auto"/>
              <w:rPr>
                <w:rFonts w:eastAsia="Calibri" w:cs="Arial"/>
                <w:szCs w:val="22"/>
              </w:rPr>
            </w:pPr>
          </w:p>
          <w:p w14:paraId="78EA1497" w14:textId="77777777" w:rsidR="001B3F31" w:rsidRPr="00D74332" w:rsidRDefault="001B3F31" w:rsidP="0033184A">
            <w:pPr>
              <w:spacing w:line="276" w:lineRule="auto"/>
              <w:rPr>
                <w:rFonts w:eastAsia="Calibri" w:cs="Arial"/>
                <w:color w:val="0070C0"/>
                <w:szCs w:val="22"/>
              </w:rPr>
            </w:pPr>
            <w:r w:rsidRPr="00D74332">
              <w:rPr>
                <w:rFonts w:eastAsia="Calibri" w:cs="Arial"/>
                <w:color w:val="0070C0"/>
                <w:szCs w:val="22"/>
              </w:rPr>
              <w:t>3.1.5 (3) anhand von Gleichnissen Jesu Sichtweise auf Gott und Menschen beschreiben</w:t>
            </w:r>
          </w:p>
          <w:p w14:paraId="4724E19C" w14:textId="77777777" w:rsidR="001B3F31" w:rsidRPr="00D74332" w:rsidRDefault="001B3F31" w:rsidP="0033184A">
            <w:pPr>
              <w:spacing w:line="276" w:lineRule="auto"/>
              <w:rPr>
                <w:rFonts w:eastAsia="Calibri" w:cs="Arial"/>
                <w:color w:val="0070C0"/>
                <w:szCs w:val="22"/>
              </w:rPr>
            </w:pPr>
          </w:p>
          <w:p w14:paraId="6CF00824" w14:textId="77777777" w:rsidR="001B3F31" w:rsidRPr="00D74332" w:rsidRDefault="001B3F31" w:rsidP="0033184A">
            <w:pPr>
              <w:spacing w:line="276" w:lineRule="auto"/>
              <w:rPr>
                <w:rFonts w:eastAsia="Calibri" w:cs="Arial"/>
                <w:color w:val="0070C0"/>
                <w:szCs w:val="22"/>
              </w:rPr>
            </w:pPr>
            <w:r w:rsidRPr="00D74332">
              <w:rPr>
                <w:rFonts w:eastAsia="Calibri" w:cs="Arial"/>
                <w:color w:val="0070C0"/>
                <w:szCs w:val="22"/>
              </w:rPr>
              <w:t>3.1.1 (3) sich mit Fragen des Menschseins (</w:t>
            </w:r>
            <w:r w:rsidR="00684638">
              <w:rPr>
                <w:rFonts w:eastAsia="Calibri" w:cs="Arial"/>
                <w:color w:val="0070C0"/>
                <w:szCs w:val="22"/>
              </w:rPr>
              <w:t>z.B.</w:t>
            </w:r>
            <w:r w:rsidRPr="00D74332">
              <w:rPr>
                <w:rFonts w:eastAsia="Calibri" w:cs="Arial"/>
                <w:color w:val="0070C0"/>
                <w:szCs w:val="22"/>
              </w:rPr>
              <w:t>: Was macht mich aus? Was kann ich tun? Was mache ich, wenn ich scheitere?) auseinandersetzen</w:t>
            </w:r>
          </w:p>
          <w:p w14:paraId="4F75518D" w14:textId="77777777" w:rsidR="001B3F31" w:rsidRPr="00661CC2" w:rsidRDefault="001B3F31" w:rsidP="0033184A">
            <w:pPr>
              <w:spacing w:line="276" w:lineRule="auto"/>
              <w:rPr>
                <w:rFonts w:eastAsia="Calibri" w:cs="Arial"/>
                <w:szCs w:val="22"/>
              </w:rPr>
            </w:pPr>
          </w:p>
          <w:p w14:paraId="62C66D74" w14:textId="77777777" w:rsidR="001B3F31" w:rsidRPr="00661CC2" w:rsidRDefault="001B3F31" w:rsidP="0033184A">
            <w:pPr>
              <w:spacing w:line="276" w:lineRule="auto"/>
              <w:rPr>
                <w:rFonts w:eastAsia="Calibri" w:cs="Arial"/>
                <w:szCs w:val="22"/>
              </w:rPr>
            </w:pPr>
            <w:r w:rsidRPr="00661CC2">
              <w:rPr>
                <w:rFonts w:eastAsia="Calibri" w:cs="Arial"/>
                <w:szCs w:val="22"/>
              </w:rPr>
              <w:t>3.1.4 (3) Unterschiedliche Formen der Hinwendung zu Gott entfalten (</w:t>
            </w:r>
            <w:r w:rsidR="00684638">
              <w:rPr>
                <w:rFonts w:eastAsia="Calibri" w:cs="Arial"/>
                <w:szCs w:val="22"/>
              </w:rPr>
              <w:t xml:space="preserve">z.B.: </w:t>
            </w:r>
            <w:r w:rsidRPr="00661CC2">
              <w:rPr>
                <w:rFonts w:eastAsia="Calibri" w:cs="Arial"/>
                <w:szCs w:val="22"/>
              </w:rPr>
              <w:t>Bitte, Dank, Lob, Klage)</w:t>
            </w:r>
          </w:p>
          <w:p w14:paraId="7161F62C" w14:textId="77777777" w:rsidR="001B3F31" w:rsidRPr="00661CC2" w:rsidRDefault="001B3F31" w:rsidP="0033184A">
            <w:pPr>
              <w:spacing w:line="276" w:lineRule="auto"/>
              <w:rPr>
                <w:rFonts w:eastAsia="Calibri" w:cs="Arial"/>
                <w:szCs w:val="22"/>
              </w:rPr>
            </w:pPr>
          </w:p>
          <w:p w14:paraId="562DD990" w14:textId="77777777" w:rsidR="001B3F31" w:rsidRPr="00684638" w:rsidRDefault="001B3F31" w:rsidP="0033184A">
            <w:pPr>
              <w:spacing w:line="276" w:lineRule="auto"/>
              <w:rPr>
                <w:rFonts w:eastAsia="Calibri" w:cs="Arial"/>
                <w:color w:val="0070C0"/>
                <w:szCs w:val="22"/>
              </w:rPr>
            </w:pPr>
            <w:r w:rsidRPr="00D47F65">
              <w:rPr>
                <w:rFonts w:eastAsia="Calibri" w:cs="Arial"/>
                <w:color w:val="0070C0"/>
                <w:szCs w:val="22"/>
              </w:rPr>
              <w:t>3.1.2 (1) metaphorische Bedeutungen religiöser Sprache und Ausdrucksformen (</w:t>
            </w:r>
            <w:r w:rsidR="00684638">
              <w:rPr>
                <w:rFonts w:eastAsia="Calibri" w:cs="Arial"/>
                <w:color w:val="0070C0"/>
                <w:szCs w:val="22"/>
              </w:rPr>
              <w:t xml:space="preserve">z.B.: </w:t>
            </w:r>
            <w:r w:rsidRPr="00D47F65">
              <w:rPr>
                <w:rFonts w:eastAsia="Calibri" w:cs="Arial"/>
                <w:color w:val="0070C0"/>
                <w:szCs w:val="22"/>
              </w:rPr>
              <w:t>Bildworte, Symbole) aufzeigen</w:t>
            </w:r>
          </w:p>
        </w:tc>
        <w:tc>
          <w:tcPr>
            <w:tcW w:w="2473" w:type="pct"/>
            <w:tcBorders>
              <w:top w:val="single" w:sz="4" w:space="0" w:color="auto"/>
              <w:left w:val="single" w:sz="4" w:space="0" w:color="auto"/>
              <w:bottom w:val="single" w:sz="4" w:space="0" w:color="auto"/>
              <w:right w:val="single" w:sz="4" w:space="0" w:color="auto"/>
            </w:tcBorders>
            <w:shd w:val="clear" w:color="auto" w:fill="auto"/>
          </w:tcPr>
          <w:p w14:paraId="38005296" w14:textId="77777777" w:rsidR="001B3F31" w:rsidRDefault="001B3F31" w:rsidP="001B3F31">
            <w:pPr>
              <w:pStyle w:val="Listenabsatz"/>
              <w:spacing w:line="276" w:lineRule="auto"/>
              <w:ind w:left="406"/>
              <w:contextualSpacing/>
              <w:rPr>
                <w:rFonts w:eastAsia="Calibri" w:cs="Arial"/>
                <w:szCs w:val="22"/>
              </w:rPr>
            </w:pPr>
          </w:p>
          <w:p w14:paraId="7F6D2632" w14:textId="77777777" w:rsidR="00FA45A7" w:rsidRPr="00FA45A7" w:rsidRDefault="00FA45A7" w:rsidP="00FA45A7">
            <w:pPr>
              <w:pStyle w:val="Listenabsatz"/>
              <w:numPr>
                <w:ilvl w:val="0"/>
                <w:numId w:val="45"/>
              </w:numPr>
              <w:pBdr>
                <w:top w:val="single" w:sz="4" w:space="1" w:color="auto"/>
                <w:left w:val="single" w:sz="4" w:space="4" w:color="auto"/>
                <w:bottom w:val="single" w:sz="4" w:space="1" w:color="auto"/>
                <w:right w:val="single" w:sz="4" w:space="4" w:color="auto"/>
              </w:pBdr>
              <w:shd w:val="clear" w:color="auto" w:fill="DBE5F1" w:themeFill="accent1" w:themeFillTint="33"/>
              <w:jc w:val="center"/>
              <w:rPr>
                <w:b/>
                <w:bCs/>
                <w:color w:val="0070C0"/>
                <w:sz w:val="20"/>
                <w:szCs w:val="20"/>
                <w:u w:val="single"/>
              </w:rPr>
            </w:pPr>
            <w:r w:rsidRPr="00FA45A7">
              <w:rPr>
                <w:b/>
                <w:bCs/>
                <w:color w:val="0070C0"/>
                <w:sz w:val="20"/>
                <w:szCs w:val="20"/>
                <w:u w:val="single"/>
              </w:rPr>
              <w:t>Digitale Option zu 3.1.4 (1) +(2)</w:t>
            </w:r>
            <w:r w:rsidR="00551C12">
              <w:rPr>
                <w:b/>
                <w:bCs/>
                <w:color w:val="0070C0"/>
                <w:sz w:val="20"/>
                <w:szCs w:val="20"/>
                <w:u w:val="single"/>
              </w:rPr>
              <w:t xml:space="preserve"> </w:t>
            </w:r>
          </w:p>
          <w:p w14:paraId="195F46F9" w14:textId="77777777" w:rsidR="00FA45A7" w:rsidRDefault="00FA45A7" w:rsidP="00FA45A7">
            <w:pPr>
              <w:pStyle w:val="Listenabsatz"/>
              <w:spacing w:line="276" w:lineRule="auto"/>
              <w:ind w:left="795"/>
              <w:contextualSpacing/>
              <w:rPr>
                <w:rFonts w:eastAsia="Calibri" w:cs="Arial"/>
                <w:szCs w:val="22"/>
              </w:rPr>
            </w:pPr>
          </w:p>
          <w:p w14:paraId="77328D34" w14:textId="77777777" w:rsidR="002D75D2" w:rsidRPr="00FA45A7" w:rsidRDefault="001B3F31" w:rsidP="00FA45A7">
            <w:pPr>
              <w:spacing w:line="276" w:lineRule="auto"/>
              <w:ind w:left="360"/>
              <w:contextualSpacing/>
              <w:rPr>
                <w:rFonts w:eastAsia="Calibri" w:cs="Arial"/>
                <w:b/>
                <w:bCs/>
                <w:szCs w:val="22"/>
              </w:rPr>
            </w:pPr>
            <w:r w:rsidRPr="00FA45A7">
              <w:rPr>
                <w:rFonts w:eastAsia="Calibri" w:cs="Arial"/>
                <w:b/>
                <w:bCs/>
                <w:szCs w:val="22"/>
              </w:rPr>
              <w:t>Gottes-Fragen</w:t>
            </w:r>
            <w:r w:rsidR="00D74332" w:rsidRPr="00FA45A7">
              <w:rPr>
                <w:rFonts w:eastAsia="Calibri" w:cs="Arial"/>
                <w:b/>
                <w:bCs/>
                <w:szCs w:val="22"/>
              </w:rPr>
              <w:t>. Eine</w:t>
            </w:r>
            <w:r w:rsidR="00684638">
              <w:rPr>
                <w:rFonts w:eastAsia="Calibri" w:cs="Arial"/>
                <w:b/>
                <w:bCs/>
                <w:szCs w:val="22"/>
              </w:rPr>
              <w:t xml:space="preserve"> </w:t>
            </w:r>
            <w:r w:rsidR="00A875C9" w:rsidRPr="00FA45A7">
              <w:rPr>
                <w:rFonts w:eastAsia="Calibri" w:cs="Arial"/>
                <w:b/>
                <w:bCs/>
                <w:szCs w:val="22"/>
              </w:rPr>
              <w:t xml:space="preserve">Rück-Blende: Wie sich jüngere Kinde Gott vorstellen </w:t>
            </w:r>
          </w:p>
          <w:p w14:paraId="6960006B" w14:textId="77777777" w:rsidR="00A875C9" w:rsidRDefault="00A875C9" w:rsidP="00A875C9">
            <w:pPr>
              <w:pStyle w:val="Listenabsatz"/>
              <w:spacing w:line="276" w:lineRule="auto"/>
              <w:ind w:left="795"/>
              <w:contextualSpacing/>
              <w:rPr>
                <w:rFonts w:eastAsia="Calibri" w:cs="Arial"/>
                <w:szCs w:val="22"/>
              </w:rPr>
            </w:pPr>
          </w:p>
          <w:p w14:paraId="22FD04E1" w14:textId="77777777" w:rsidR="00A875C9" w:rsidRDefault="00A875C9" w:rsidP="00A875C9">
            <w:pPr>
              <w:pStyle w:val="Listenabsatz"/>
              <w:spacing w:line="276" w:lineRule="auto"/>
              <w:ind w:left="795"/>
              <w:contextualSpacing/>
              <w:rPr>
                <w:rFonts w:eastAsia="Calibri" w:cs="Arial"/>
                <w:szCs w:val="22"/>
              </w:rPr>
            </w:pPr>
            <w:r>
              <w:rPr>
                <w:rFonts w:eastAsia="Calibri" w:cs="Arial"/>
                <w:szCs w:val="22"/>
              </w:rPr>
              <w:t xml:space="preserve">Auseinandersetzung und biblische Perspektivierung der Gottes-Fragen anhand von Kinder-Antworten.  </w:t>
            </w:r>
            <w:r w:rsidRPr="00A875C9">
              <w:rPr>
                <w:rFonts w:eastAsia="Calibri" w:cs="Arial"/>
                <w:b/>
                <w:szCs w:val="22"/>
              </w:rPr>
              <w:t>(M1</w:t>
            </w:r>
            <w:r w:rsidRPr="00A875C9">
              <w:rPr>
                <w:rFonts w:eastAsia="Calibri" w:cs="Arial"/>
                <w:i/>
                <w:szCs w:val="22"/>
              </w:rPr>
              <w:t>)</w:t>
            </w:r>
            <w:r>
              <w:rPr>
                <w:rFonts w:eastAsia="Calibri" w:cs="Arial"/>
                <w:szCs w:val="22"/>
              </w:rPr>
              <w:t xml:space="preserve"> </w:t>
            </w:r>
          </w:p>
          <w:p w14:paraId="5FB0F6D1" w14:textId="77777777" w:rsidR="00D74332" w:rsidRDefault="00D74332" w:rsidP="00A875C9">
            <w:pPr>
              <w:pStyle w:val="Listenabsatz"/>
              <w:spacing w:line="276" w:lineRule="auto"/>
              <w:ind w:left="795"/>
              <w:contextualSpacing/>
              <w:rPr>
                <w:rFonts w:eastAsia="Calibri" w:cs="Arial"/>
                <w:szCs w:val="22"/>
              </w:rPr>
            </w:pPr>
          </w:p>
          <w:p w14:paraId="22F989EB" w14:textId="77777777" w:rsidR="00FA45A7" w:rsidRPr="00FA45A7" w:rsidRDefault="00FA45A7" w:rsidP="00FA45A7">
            <w:pPr>
              <w:pStyle w:val="Listenabsatz"/>
              <w:numPr>
                <w:ilvl w:val="0"/>
                <w:numId w:val="45"/>
              </w:numPr>
              <w:pBdr>
                <w:top w:val="single" w:sz="4" w:space="1" w:color="auto"/>
                <w:left w:val="single" w:sz="4" w:space="4" w:color="auto"/>
                <w:bottom w:val="single" w:sz="4" w:space="1" w:color="auto"/>
                <w:right w:val="single" w:sz="4" w:space="4" w:color="auto"/>
              </w:pBdr>
              <w:shd w:val="clear" w:color="auto" w:fill="DBE5F1" w:themeFill="accent1" w:themeFillTint="33"/>
              <w:jc w:val="center"/>
              <w:rPr>
                <w:b/>
                <w:bCs/>
                <w:color w:val="0070C0"/>
                <w:sz w:val="20"/>
                <w:szCs w:val="20"/>
                <w:u w:val="single"/>
              </w:rPr>
            </w:pPr>
            <w:r w:rsidRPr="00FA45A7">
              <w:rPr>
                <w:b/>
                <w:bCs/>
                <w:color w:val="0070C0"/>
                <w:sz w:val="20"/>
                <w:szCs w:val="20"/>
                <w:u w:val="single"/>
              </w:rPr>
              <w:t>Digitale Option</w:t>
            </w:r>
            <w:r w:rsidR="00551C12">
              <w:rPr>
                <w:b/>
                <w:bCs/>
                <w:color w:val="0070C0"/>
                <w:sz w:val="20"/>
                <w:szCs w:val="20"/>
                <w:u w:val="single"/>
              </w:rPr>
              <w:t xml:space="preserve"> </w:t>
            </w:r>
            <w:r w:rsidRPr="00FA45A7">
              <w:rPr>
                <w:b/>
                <w:bCs/>
                <w:color w:val="0070C0"/>
                <w:sz w:val="20"/>
                <w:szCs w:val="20"/>
                <w:u w:val="single"/>
              </w:rPr>
              <w:t>zu 3.1.5 (1) +(2)</w:t>
            </w:r>
          </w:p>
          <w:p w14:paraId="5A2CB59D" w14:textId="77777777" w:rsidR="00FA45A7" w:rsidRDefault="00FA45A7" w:rsidP="00A875C9">
            <w:pPr>
              <w:pStyle w:val="Listenabsatz"/>
              <w:spacing w:line="276" w:lineRule="auto"/>
              <w:ind w:left="795"/>
              <w:contextualSpacing/>
              <w:rPr>
                <w:rFonts w:eastAsia="Calibri" w:cs="Arial"/>
                <w:szCs w:val="22"/>
              </w:rPr>
            </w:pPr>
          </w:p>
          <w:p w14:paraId="00403F8D" w14:textId="77777777" w:rsidR="00D74332" w:rsidRPr="00D74332" w:rsidRDefault="00FA45A7" w:rsidP="00FA45A7">
            <w:pPr>
              <w:pStyle w:val="Listenabsatz"/>
              <w:spacing w:line="276" w:lineRule="auto"/>
              <w:ind w:left="720"/>
              <w:contextualSpacing/>
              <w:rPr>
                <w:rFonts w:eastAsia="Calibri" w:cs="Arial"/>
                <w:b/>
                <w:bCs/>
                <w:szCs w:val="22"/>
              </w:rPr>
            </w:pPr>
            <w:r>
              <w:rPr>
                <w:rFonts w:eastAsia="Calibri" w:cs="Arial"/>
                <w:b/>
                <w:bCs/>
                <w:szCs w:val="22"/>
              </w:rPr>
              <w:t xml:space="preserve">2.1 Ein Gottesbild in einem Psalm </w:t>
            </w:r>
          </w:p>
          <w:p w14:paraId="3BD2ACD6" w14:textId="77777777" w:rsidR="00D74332" w:rsidRDefault="00FA45A7" w:rsidP="00A875C9">
            <w:pPr>
              <w:pStyle w:val="Listenabsatz"/>
              <w:spacing w:line="276" w:lineRule="auto"/>
              <w:ind w:left="795"/>
              <w:contextualSpacing/>
              <w:rPr>
                <w:rFonts w:eastAsia="Calibri" w:cs="Arial"/>
                <w:szCs w:val="22"/>
              </w:rPr>
            </w:pPr>
            <w:r>
              <w:rPr>
                <w:rFonts w:eastAsia="Calibri" w:cs="Arial"/>
                <w:szCs w:val="22"/>
              </w:rPr>
              <w:t xml:space="preserve">Einen Bibeltext mit einem </w:t>
            </w:r>
            <w:proofErr w:type="spellStart"/>
            <w:r>
              <w:rPr>
                <w:rFonts w:eastAsia="Calibri" w:cs="Arial"/>
                <w:szCs w:val="22"/>
              </w:rPr>
              <w:t>Bildwort</w:t>
            </w:r>
            <w:proofErr w:type="spellEnd"/>
            <w:r>
              <w:rPr>
                <w:rFonts w:eastAsia="Calibri" w:cs="Arial"/>
                <w:szCs w:val="22"/>
              </w:rPr>
              <w:t xml:space="preserve"> zu Gott wahrnehmen, in eine Bachkantate hineinhören und im Leben Jesu auf Spurensuche gehen </w:t>
            </w:r>
            <w:r w:rsidR="00FB1E0F">
              <w:rPr>
                <w:rFonts w:eastAsia="Calibri" w:cs="Arial"/>
                <w:b/>
                <w:bCs/>
                <w:szCs w:val="22"/>
              </w:rPr>
              <w:t>(M2)</w:t>
            </w:r>
          </w:p>
          <w:p w14:paraId="1C3D5275" w14:textId="77777777" w:rsidR="00FB1E0F" w:rsidRDefault="00FB1E0F" w:rsidP="00D74332">
            <w:pPr>
              <w:pStyle w:val="Listenabsatz"/>
              <w:spacing w:line="276" w:lineRule="auto"/>
              <w:ind w:left="795"/>
              <w:contextualSpacing/>
              <w:rPr>
                <w:rFonts w:eastAsia="Calibri" w:cs="Arial"/>
                <w:szCs w:val="22"/>
              </w:rPr>
            </w:pPr>
          </w:p>
          <w:p w14:paraId="779103A7" w14:textId="77777777" w:rsidR="00FB1E0F" w:rsidRPr="00551C12" w:rsidRDefault="00551C12" w:rsidP="00551C12">
            <w:pPr>
              <w:spacing w:line="276" w:lineRule="auto"/>
              <w:contextualSpacing/>
              <w:rPr>
                <w:rFonts w:eastAsia="Calibri" w:cs="Arial"/>
                <w:b/>
                <w:bCs/>
                <w:szCs w:val="22"/>
              </w:rPr>
            </w:pPr>
            <w:r>
              <w:rPr>
                <w:rFonts w:eastAsia="Calibri" w:cs="Arial"/>
                <w:b/>
                <w:bCs/>
                <w:szCs w:val="22"/>
              </w:rPr>
              <w:tab/>
              <w:t xml:space="preserve">2.2 </w:t>
            </w:r>
            <w:r w:rsidR="00FB1E0F" w:rsidRPr="00551C12">
              <w:rPr>
                <w:rFonts w:eastAsia="Calibri" w:cs="Arial"/>
                <w:b/>
                <w:bCs/>
                <w:szCs w:val="22"/>
              </w:rPr>
              <w:t xml:space="preserve">Ein Gleichnis Jesu mit den ungewöhnlichen Erfahrungen eines </w:t>
            </w:r>
            <w:r>
              <w:rPr>
                <w:rFonts w:eastAsia="Calibri" w:cs="Arial"/>
                <w:b/>
                <w:bCs/>
                <w:szCs w:val="22"/>
              </w:rPr>
              <w:br/>
            </w:r>
            <w:r>
              <w:rPr>
                <w:rFonts w:eastAsia="Calibri" w:cs="Arial"/>
                <w:b/>
                <w:bCs/>
                <w:szCs w:val="22"/>
              </w:rPr>
              <w:tab/>
              <w:t xml:space="preserve">   </w:t>
            </w:r>
            <w:r w:rsidR="00FB1E0F" w:rsidRPr="00551C12">
              <w:rPr>
                <w:rFonts w:eastAsia="Calibri" w:cs="Arial"/>
                <w:b/>
                <w:bCs/>
                <w:szCs w:val="22"/>
              </w:rPr>
              <w:t>Jugendlichen vergleichen.</w:t>
            </w:r>
          </w:p>
          <w:p w14:paraId="114623DE" w14:textId="77777777" w:rsidR="00FB1E0F" w:rsidRDefault="00FB1E0F" w:rsidP="00D74332">
            <w:pPr>
              <w:pStyle w:val="Listenabsatz"/>
              <w:spacing w:line="276" w:lineRule="auto"/>
              <w:ind w:left="795"/>
              <w:contextualSpacing/>
              <w:rPr>
                <w:rFonts w:eastAsia="Calibri" w:cs="Arial"/>
                <w:szCs w:val="22"/>
              </w:rPr>
            </w:pPr>
          </w:p>
          <w:p w14:paraId="4ADABB69" w14:textId="77777777" w:rsidR="00D74332" w:rsidRDefault="00D74332" w:rsidP="00D74332">
            <w:pPr>
              <w:pStyle w:val="Listenabsatz"/>
              <w:spacing w:line="276" w:lineRule="auto"/>
              <w:ind w:left="795"/>
              <w:contextualSpacing/>
              <w:rPr>
                <w:rFonts w:eastAsia="Calibri" w:cs="Arial"/>
                <w:szCs w:val="22"/>
              </w:rPr>
            </w:pPr>
            <w:r>
              <w:rPr>
                <w:rFonts w:eastAsia="Calibri" w:cs="Arial"/>
                <w:szCs w:val="22"/>
              </w:rPr>
              <w:t xml:space="preserve">Ein Vergleich: Reinhard Mey, Zeugnistag mit Lk. 15 (Gleichnis vom verlorenen Sohn </w:t>
            </w:r>
            <w:r w:rsidRPr="00D74332">
              <w:rPr>
                <w:rFonts w:eastAsia="Calibri" w:cs="Arial"/>
                <w:b/>
                <w:szCs w:val="22"/>
              </w:rPr>
              <w:t>(M</w:t>
            </w:r>
            <w:r w:rsidR="00FA45A7">
              <w:rPr>
                <w:rFonts w:eastAsia="Calibri" w:cs="Arial"/>
                <w:b/>
                <w:szCs w:val="22"/>
              </w:rPr>
              <w:t>3</w:t>
            </w:r>
            <w:r w:rsidRPr="00D74332">
              <w:rPr>
                <w:rFonts w:eastAsia="Calibri" w:cs="Arial"/>
                <w:b/>
                <w:szCs w:val="22"/>
              </w:rPr>
              <w:t>)</w:t>
            </w:r>
          </w:p>
          <w:p w14:paraId="44549B16" w14:textId="77777777" w:rsidR="00D74332" w:rsidRPr="00A875C9" w:rsidRDefault="00D74332" w:rsidP="00A875C9">
            <w:pPr>
              <w:pStyle w:val="Listenabsatz"/>
              <w:spacing w:line="276" w:lineRule="auto"/>
              <w:ind w:left="795"/>
              <w:contextualSpacing/>
              <w:rPr>
                <w:rFonts w:eastAsia="Calibri" w:cs="Arial"/>
                <w:szCs w:val="22"/>
              </w:rPr>
            </w:pPr>
          </w:p>
        </w:tc>
      </w:tr>
    </w:tbl>
    <w:p w14:paraId="1987087B" w14:textId="77777777" w:rsidR="004E49A4" w:rsidRDefault="004E49A4" w:rsidP="00625EA4">
      <w:pPr>
        <w:rPr>
          <w:rFonts w:cs="Arial"/>
          <w:i/>
          <w:szCs w:val="22"/>
        </w:rPr>
      </w:pPr>
    </w:p>
    <w:p w14:paraId="6C5D2056" w14:textId="77777777" w:rsidR="00A875C9" w:rsidRDefault="00A875C9">
      <w:pPr>
        <w:spacing w:line="240" w:lineRule="auto"/>
        <w:rPr>
          <w:rFonts w:cs="Arial"/>
          <w:i/>
          <w:szCs w:val="22"/>
        </w:rPr>
        <w:sectPr w:rsidR="00A875C9" w:rsidSect="00684638">
          <w:pgSz w:w="16838" w:h="11906" w:orient="landscape" w:code="9"/>
          <w:pgMar w:top="567" w:right="567" w:bottom="426" w:left="567" w:header="709" w:footer="284" w:gutter="0"/>
          <w:pgNumType w:start="1"/>
          <w:cols w:space="708"/>
          <w:docGrid w:linePitch="360"/>
        </w:sectPr>
      </w:pPr>
    </w:p>
    <w:p w14:paraId="4BAE7249" w14:textId="77777777" w:rsidR="00A875C9" w:rsidRPr="0035783B" w:rsidRDefault="00A875C9" w:rsidP="00A875C9">
      <w:pPr>
        <w:pBdr>
          <w:top w:val="single" w:sz="4" w:space="1" w:color="auto"/>
          <w:left w:val="single" w:sz="4" w:space="4" w:color="auto"/>
          <w:bottom w:val="single" w:sz="4" w:space="1" w:color="auto"/>
          <w:right w:val="single" w:sz="4" w:space="4" w:color="auto"/>
        </w:pBdr>
        <w:shd w:val="clear" w:color="auto" w:fill="FFFF00"/>
        <w:rPr>
          <w:rFonts w:asciiTheme="minorHAnsi" w:hAnsiTheme="minorHAnsi" w:cstheme="minorHAnsi"/>
          <w:b/>
          <w:bCs/>
          <w:szCs w:val="22"/>
        </w:rPr>
      </w:pPr>
      <w:r w:rsidRPr="0035783B">
        <w:rPr>
          <w:rFonts w:asciiTheme="minorHAnsi" w:hAnsiTheme="minorHAnsi" w:cstheme="minorHAnsi"/>
          <w:b/>
          <w:bCs/>
          <w:szCs w:val="22"/>
        </w:rPr>
        <w:lastRenderedPageBreak/>
        <w:t>M1</w:t>
      </w:r>
      <w:r>
        <w:rPr>
          <w:rFonts w:asciiTheme="minorHAnsi" w:hAnsiTheme="minorHAnsi" w:cstheme="minorHAnsi"/>
          <w:b/>
          <w:bCs/>
          <w:szCs w:val="22"/>
        </w:rPr>
        <w:t xml:space="preserve"> </w:t>
      </w:r>
      <w:r w:rsidRPr="0035783B">
        <w:rPr>
          <w:rFonts w:asciiTheme="minorHAnsi" w:hAnsiTheme="minorHAnsi" w:cstheme="minorHAnsi"/>
          <w:b/>
          <w:bCs/>
          <w:szCs w:val="22"/>
        </w:rPr>
        <w:t xml:space="preserve"> </w:t>
      </w:r>
      <w:r w:rsidR="00D25A11">
        <w:rPr>
          <w:rFonts w:asciiTheme="minorHAnsi" w:hAnsiTheme="minorHAnsi" w:cstheme="minorHAnsi"/>
          <w:b/>
          <w:bCs/>
          <w:szCs w:val="22"/>
        </w:rPr>
        <w:t xml:space="preserve"> Wie sich jüngere Kinder Gott vorstellen</w:t>
      </w:r>
    </w:p>
    <w:p w14:paraId="7E633BD9" w14:textId="77777777" w:rsidR="00A875C9" w:rsidRDefault="00A875C9">
      <w:pPr>
        <w:spacing w:line="240" w:lineRule="auto"/>
        <w:rPr>
          <w:rFonts w:cs="Arial"/>
          <w:i/>
          <w:szCs w:val="22"/>
        </w:rPr>
      </w:pPr>
    </w:p>
    <w:p w14:paraId="3FFBF229" w14:textId="77777777" w:rsidR="00227EDA" w:rsidRPr="00227EDA" w:rsidRDefault="00227EDA">
      <w:pPr>
        <w:spacing w:line="240" w:lineRule="auto"/>
        <w:rPr>
          <w:rFonts w:cs="Arial"/>
          <w:b/>
          <w:iCs/>
          <w:szCs w:val="22"/>
        </w:rPr>
      </w:pPr>
      <w:r w:rsidRPr="00227EDA">
        <w:rPr>
          <w:rFonts w:cs="Arial"/>
          <w:b/>
          <w:iCs/>
          <w:szCs w:val="22"/>
        </w:rPr>
        <w:t>Material:</w:t>
      </w:r>
    </w:p>
    <w:p w14:paraId="3F85F253" w14:textId="77777777" w:rsidR="00D25A11" w:rsidRPr="0064120C" w:rsidRDefault="00D25A11">
      <w:pPr>
        <w:spacing w:line="240" w:lineRule="auto"/>
        <w:rPr>
          <w:rFonts w:cs="Arial"/>
          <w:iCs/>
          <w:szCs w:val="22"/>
        </w:rPr>
      </w:pPr>
      <w:r w:rsidRPr="0064120C">
        <w:rPr>
          <w:rFonts w:cs="Arial"/>
          <w:iCs/>
          <w:szCs w:val="22"/>
        </w:rPr>
        <w:t>In Form des Fernsehformats „Dings</w:t>
      </w:r>
      <w:r w:rsidR="0064120C" w:rsidRPr="0064120C">
        <w:rPr>
          <w:rFonts w:cs="Arial"/>
          <w:iCs/>
          <w:szCs w:val="22"/>
        </w:rPr>
        <w:t>da</w:t>
      </w:r>
      <w:r w:rsidRPr="0064120C">
        <w:rPr>
          <w:rFonts w:cs="Arial"/>
          <w:iCs/>
          <w:szCs w:val="22"/>
        </w:rPr>
        <w:t xml:space="preserve">“  hat diese Sendung des </w:t>
      </w:r>
      <w:proofErr w:type="spellStart"/>
      <w:r w:rsidRPr="0064120C">
        <w:rPr>
          <w:rFonts w:cs="Arial"/>
          <w:iCs/>
          <w:szCs w:val="22"/>
        </w:rPr>
        <w:t>erf</w:t>
      </w:r>
      <w:proofErr w:type="spellEnd"/>
      <w:r w:rsidRPr="0064120C">
        <w:rPr>
          <w:rFonts w:cs="Arial"/>
          <w:iCs/>
          <w:szCs w:val="22"/>
        </w:rPr>
        <w:t xml:space="preserve"> Kinderantworten</w:t>
      </w:r>
      <w:r w:rsidR="0064120C" w:rsidRPr="0064120C">
        <w:rPr>
          <w:rFonts w:cs="Arial"/>
          <w:iCs/>
          <w:szCs w:val="22"/>
        </w:rPr>
        <w:t xml:space="preserve"> zur Frage „Wie ist Gott?“ gesammelt: Hier der markierte Link:  </w:t>
      </w:r>
      <w:r w:rsidRPr="0064120C">
        <w:rPr>
          <w:rFonts w:cs="Arial"/>
          <w:iCs/>
          <w:szCs w:val="22"/>
        </w:rPr>
        <w:t xml:space="preserve">  </w:t>
      </w:r>
    </w:p>
    <w:p w14:paraId="10AE356B" w14:textId="77777777" w:rsidR="00D25A11" w:rsidRDefault="00D25A11">
      <w:pPr>
        <w:spacing w:line="240" w:lineRule="auto"/>
        <w:rPr>
          <w:rFonts w:cs="Arial"/>
          <w:i/>
          <w:szCs w:val="22"/>
        </w:rPr>
      </w:pPr>
    </w:p>
    <w:p w14:paraId="0644067E" w14:textId="2EE524D3" w:rsidR="00D25A11" w:rsidRDefault="004C07D0">
      <w:pPr>
        <w:spacing w:line="240" w:lineRule="auto"/>
      </w:pPr>
      <w:hyperlink r:id="rId8" w:history="1">
        <w:r w:rsidR="00D25A11">
          <w:rPr>
            <w:rStyle w:val="Hyperlink"/>
          </w:rPr>
          <w:t>Kinder erklären Gott | Glaubensdings | Gott sei Dank - YouTube</w:t>
        </w:r>
      </w:hyperlink>
    </w:p>
    <w:p w14:paraId="7AB9C139" w14:textId="77777777" w:rsidR="00D25A11" w:rsidRDefault="00D25A11">
      <w:pPr>
        <w:spacing w:line="240" w:lineRule="auto"/>
      </w:pPr>
    </w:p>
    <w:p w14:paraId="4336A36A" w14:textId="77777777" w:rsidR="0064120C" w:rsidRDefault="0064120C" w:rsidP="0064120C">
      <w:pPr>
        <w:rPr>
          <w:rFonts w:asciiTheme="minorHAnsi" w:hAnsiTheme="minorHAnsi" w:cstheme="minorHAnsi"/>
          <w:b/>
          <w:bCs/>
          <w:szCs w:val="22"/>
          <w:u w:val="single"/>
        </w:rPr>
      </w:pPr>
      <w:r w:rsidRPr="00264F70">
        <w:rPr>
          <w:rFonts w:asciiTheme="minorHAnsi" w:hAnsiTheme="minorHAnsi" w:cstheme="minorHAnsi"/>
          <w:b/>
          <w:bCs/>
          <w:szCs w:val="22"/>
          <w:u w:val="single"/>
        </w:rPr>
        <w:t>Zur Didaktik und Methodik</w:t>
      </w:r>
    </w:p>
    <w:p w14:paraId="2227EF27" w14:textId="77777777" w:rsidR="00235FE9" w:rsidRPr="00235FE9" w:rsidRDefault="0064120C" w:rsidP="00235FE9">
      <w:pPr>
        <w:pStyle w:val="Listenabsatz"/>
        <w:numPr>
          <w:ilvl w:val="0"/>
          <w:numId w:val="42"/>
        </w:numPr>
        <w:spacing w:line="240" w:lineRule="auto"/>
        <w:rPr>
          <w:rFonts w:asciiTheme="minorHAnsi" w:hAnsiTheme="minorHAnsi" w:cstheme="minorHAnsi"/>
          <w:szCs w:val="22"/>
          <w:u w:val="single"/>
        </w:rPr>
      </w:pPr>
      <w:r w:rsidRPr="00235FE9">
        <w:rPr>
          <w:rFonts w:asciiTheme="minorHAnsi" w:hAnsiTheme="minorHAnsi" w:cstheme="minorHAnsi"/>
          <w:iCs/>
          <w:szCs w:val="22"/>
        </w:rPr>
        <w:t>Die jungen Jugendlichen der 5/6 Klasse werden sich u.U. mit einem Großteil der Antworten kritisch auseinanderse</w:t>
      </w:r>
      <w:r w:rsidR="00235FE9">
        <w:rPr>
          <w:rFonts w:asciiTheme="minorHAnsi" w:hAnsiTheme="minorHAnsi" w:cstheme="minorHAnsi"/>
          <w:iCs/>
          <w:szCs w:val="22"/>
        </w:rPr>
        <w:t>t</w:t>
      </w:r>
      <w:r w:rsidRPr="00235FE9">
        <w:rPr>
          <w:rFonts w:asciiTheme="minorHAnsi" w:hAnsiTheme="minorHAnsi" w:cstheme="minorHAnsi"/>
          <w:iCs/>
          <w:szCs w:val="22"/>
        </w:rPr>
        <w:t xml:space="preserve">zen. Dies aber ergibt gerade „den Stoff“, um Theologisieren „anzustoßen“, sei es in Form einer (wie in Digitalzeiten) immer gegebenen Gruppenrunde, sei es Form von schriftlichen Hausaufgaben mit der </w:t>
      </w:r>
      <w:r w:rsidR="00235FE9" w:rsidRPr="00235FE9">
        <w:rPr>
          <w:rFonts w:asciiTheme="minorHAnsi" w:hAnsiTheme="minorHAnsi" w:cstheme="minorHAnsi"/>
          <w:iCs/>
          <w:color w:val="FF0000"/>
          <w:szCs w:val="22"/>
        </w:rPr>
        <w:t xml:space="preserve">möglichen </w:t>
      </w:r>
      <w:r w:rsidRPr="00235FE9">
        <w:rPr>
          <w:rFonts w:asciiTheme="minorHAnsi" w:hAnsiTheme="minorHAnsi" w:cstheme="minorHAnsi"/>
          <w:iCs/>
          <w:color w:val="FF0000"/>
          <w:szCs w:val="22"/>
        </w:rPr>
        <w:t xml:space="preserve">Aufgabenstellung: „Notiere drei Fragen an </w:t>
      </w:r>
      <w:r w:rsidR="00235FE9">
        <w:rPr>
          <w:rFonts w:asciiTheme="minorHAnsi" w:hAnsiTheme="minorHAnsi" w:cstheme="minorHAnsi"/>
          <w:iCs/>
          <w:color w:val="FF0000"/>
          <w:szCs w:val="22"/>
        </w:rPr>
        <w:t xml:space="preserve">zu </w:t>
      </w:r>
      <w:r w:rsidRPr="00235FE9">
        <w:rPr>
          <w:rFonts w:asciiTheme="minorHAnsi" w:hAnsiTheme="minorHAnsi" w:cstheme="minorHAnsi"/>
          <w:iCs/>
          <w:color w:val="FF0000"/>
          <w:szCs w:val="22"/>
        </w:rPr>
        <w:t>eine</w:t>
      </w:r>
      <w:r w:rsidR="00235FE9">
        <w:rPr>
          <w:rFonts w:asciiTheme="minorHAnsi" w:hAnsiTheme="minorHAnsi" w:cstheme="minorHAnsi"/>
          <w:iCs/>
          <w:color w:val="FF0000"/>
          <w:szCs w:val="22"/>
        </w:rPr>
        <w:t>r</w:t>
      </w:r>
      <w:r w:rsidRPr="00235FE9">
        <w:rPr>
          <w:rFonts w:asciiTheme="minorHAnsi" w:hAnsiTheme="minorHAnsi" w:cstheme="minorHAnsi"/>
          <w:iCs/>
          <w:color w:val="FF0000"/>
          <w:szCs w:val="22"/>
        </w:rPr>
        <w:t xml:space="preserve"> oder mehre</w:t>
      </w:r>
      <w:r w:rsidR="00235FE9">
        <w:rPr>
          <w:rFonts w:asciiTheme="minorHAnsi" w:hAnsiTheme="minorHAnsi" w:cstheme="minorHAnsi"/>
          <w:iCs/>
          <w:color w:val="FF0000"/>
          <w:szCs w:val="22"/>
        </w:rPr>
        <w:t xml:space="preserve">ren Antworten </w:t>
      </w:r>
      <w:r w:rsidRPr="00235FE9">
        <w:rPr>
          <w:rFonts w:asciiTheme="minorHAnsi" w:hAnsiTheme="minorHAnsi" w:cstheme="minorHAnsi"/>
          <w:iCs/>
          <w:color w:val="FF0000"/>
          <w:szCs w:val="22"/>
        </w:rPr>
        <w:t>der antwortenden Kinder</w:t>
      </w:r>
      <w:r w:rsidR="00235FE9">
        <w:rPr>
          <w:rFonts w:asciiTheme="minorHAnsi" w:hAnsiTheme="minorHAnsi" w:cstheme="minorHAnsi"/>
          <w:iCs/>
          <w:color w:val="FF0000"/>
          <w:szCs w:val="22"/>
        </w:rPr>
        <w:t xml:space="preserve">. </w:t>
      </w:r>
      <w:r w:rsidRPr="00235FE9">
        <w:rPr>
          <w:rFonts w:asciiTheme="minorHAnsi" w:hAnsiTheme="minorHAnsi" w:cstheme="minorHAnsi"/>
          <w:iCs/>
          <w:color w:val="FF0000"/>
          <w:szCs w:val="22"/>
        </w:rPr>
        <w:t>“</w:t>
      </w:r>
      <w:r w:rsidR="00235FE9" w:rsidRPr="00235FE9">
        <w:rPr>
          <w:rFonts w:asciiTheme="minorHAnsi" w:hAnsiTheme="minorHAnsi" w:cstheme="minorHAnsi"/>
          <w:szCs w:val="22"/>
        </w:rPr>
        <w:t xml:space="preserve"> </w:t>
      </w:r>
    </w:p>
    <w:p w14:paraId="710E763E" w14:textId="77777777" w:rsidR="00FB1E0F" w:rsidRPr="00FB1E0F" w:rsidRDefault="00235FE9" w:rsidP="00235FE9">
      <w:pPr>
        <w:pStyle w:val="Listenabsatz"/>
        <w:numPr>
          <w:ilvl w:val="0"/>
          <w:numId w:val="42"/>
        </w:numPr>
        <w:spacing w:line="240" w:lineRule="auto"/>
        <w:rPr>
          <w:rFonts w:asciiTheme="minorHAnsi" w:hAnsiTheme="minorHAnsi" w:cstheme="minorHAnsi"/>
          <w:iCs/>
          <w:szCs w:val="22"/>
        </w:rPr>
      </w:pPr>
      <w:r w:rsidRPr="00235FE9">
        <w:rPr>
          <w:rFonts w:asciiTheme="minorHAnsi" w:hAnsiTheme="minorHAnsi" w:cstheme="minorHAnsi"/>
          <w:szCs w:val="22"/>
        </w:rPr>
        <w:t>Die kurze Sequenz kann mehrfach eingesetzt werden und zwar: (a) in einer Eröffnungsphase (siehe oben unter (1)  und (b) in einer Art Rückkopplungsphase, bei der die  Aussagen der Kinder mit biblischen Texten konfrontiert wird. Die Bibeltexte werden dann den Fragen der Kinder „entgegengehalten“ und die Aufgabe gestellt: Was würde dieses</w:t>
      </w:r>
      <w:r>
        <w:rPr>
          <w:rFonts w:asciiTheme="minorHAnsi" w:hAnsiTheme="minorHAnsi" w:cstheme="minorHAnsi"/>
          <w:szCs w:val="22"/>
        </w:rPr>
        <w:t xml:space="preserve"> Kind zu diesem Bibeltext sagen</w:t>
      </w:r>
      <w:r w:rsidR="00DF6C68">
        <w:rPr>
          <w:rFonts w:asciiTheme="minorHAnsi" w:hAnsiTheme="minorHAnsi" w:cstheme="minorHAnsi"/>
          <w:szCs w:val="22"/>
        </w:rPr>
        <w:t xml:space="preserve">? Was meinst Du dazu? </w:t>
      </w:r>
      <w:r>
        <w:rPr>
          <w:rFonts w:asciiTheme="minorHAnsi" w:hAnsiTheme="minorHAnsi" w:cstheme="minorHAnsi"/>
          <w:szCs w:val="22"/>
        </w:rPr>
        <w:t xml:space="preserve"> </w:t>
      </w:r>
      <w:r w:rsidRPr="00235FE9">
        <w:rPr>
          <w:rFonts w:asciiTheme="minorHAnsi" w:hAnsiTheme="minorHAnsi" w:cstheme="minorHAnsi"/>
          <w:szCs w:val="22"/>
        </w:rPr>
        <w:t xml:space="preserve">  </w:t>
      </w:r>
    </w:p>
    <w:p w14:paraId="52DB28E0" w14:textId="77777777" w:rsidR="00FB1E0F" w:rsidRDefault="00FB1E0F" w:rsidP="00FB1E0F">
      <w:pPr>
        <w:spacing w:line="240" w:lineRule="auto"/>
        <w:rPr>
          <w:rFonts w:asciiTheme="minorHAnsi" w:hAnsiTheme="minorHAnsi" w:cstheme="minorHAnsi"/>
          <w:szCs w:val="22"/>
        </w:rPr>
      </w:pPr>
    </w:p>
    <w:p w14:paraId="3CBBF90F" w14:textId="77777777" w:rsidR="00FB1E0F" w:rsidRDefault="00FB1E0F" w:rsidP="00FB1E0F">
      <w:pPr>
        <w:spacing w:line="240" w:lineRule="auto"/>
        <w:rPr>
          <w:rFonts w:asciiTheme="minorHAnsi" w:hAnsiTheme="minorHAnsi" w:cstheme="minorHAnsi"/>
          <w:szCs w:val="22"/>
        </w:rPr>
      </w:pPr>
    </w:p>
    <w:p w14:paraId="124E8C91" w14:textId="77777777" w:rsidR="00FB1E0F" w:rsidRDefault="00FB1E0F" w:rsidP="00FB1E0F">
      <w:pPr>
        <w:spacing w:line="240" w:lineRule="auto"/>
        <w:rPr>
          <w:rFonts w:asciiTheme="minorHAnsi" w:hAnsiTheme="minorHAnsi" w:cstheme="minorHAnsi"/>
          <w:szCs w:val="22"/>
        </w:rPr>
      </w:pPr>
    </w:p>
    <w:p w14:paraId="6A736187" w14:textId="77777777" w:rsidR="00FB1E0F" w:rsidRPr="00FB1E0F" w:rsidRDefault="00FB1E0F" w:rsidP="00FB1E0F">
      <w:pPr>
        <w:pBdr>
          <w:top w:val="single" w:sz="4" w:space="1" w:color="auto"/>
          <w:left w:val="single" w:sz="4" w:space="4" w:color="auto"/>
          <w:bottom w:val="single" w:sz="4" w:space="1" w:color="auto"/>
          <w:right w:val="single" w:sz="4" w:space="4" w:color="auto"/>
        </w:pBdr>
        <w:shd w:val="clear" w:color="auto" w:fill="FFFF00"/>
        <w:rPr>
          <w:rFonts w:asciiTheme="minorHAnsi" w:hAnsiTheme="minorHAnsi" w:cstheme="minorHAnsi"/>
          <w:iCs/>
          <w:szCs w:val="22"/>
        </w:rPr>
      </w:pPr>
      <w:r w:rsidRPr="0035783B">
        <w:rPr>
          <w:rFonts w:asciiTheme="minorHAnsi" w:hAnsiTheme="minorHAnsi" w:cstheme="minorHAnsi"/>
          <w:b/>
          <w:bCs/>
          <w:szCs w:val="22"/>
        </w:rPr>
        <w:t>M</w:t>
      </w:r>
      <w:r>
        <w:rPr>
          <w:rFonts w:asciiTheme="minorHAnsi" w:hAnsiTheme="minorHAnsi" w:cstheme="minorHAnsi"/>
          <w:b/>
          <w:bCs/>
          <w:szCs w:val="22"/>
        </w:rPr>
        <w:t xml:space="preserve">2 </w:t>
      </w:r>
      <w:r w:rsidRPr="0035783B">
        <w:rPr>
          <w:rFonts w:asciiTheme="minorHAnsi" w:hAnsiTheme="minorHAnsi" w:cstheme="minorHAnsi"/>
          <w:b/>
          <w:bCs/>
          <w:szCs w:val="22"/>
        </w:rPr>
        <w:t xml:space="preserve"> </w:t>
      </w:r>
      <w:r w:rsidRPr="00FB1E0F">
        <w:rPr>
          <w:rFonts w:asciiTheme="minorHAnsi" w:hAnsiTheme="minorHAnsi" w:cstheme="minorHAnsi"/>
          <w:szCs w:val="22"/>
        </w:rPr>
        <w:t xml:space="preserve"> </w:t>
      </w:r>
      <w:r>
        <w:rPr>
          <w:rFonts w:asciiTheme="minorHAnsi" w:hAnsiTheme="minorHAnsi" w:cstheme="minorHAnsi"/>
          <w:szCs w:val="22"/>
        </w:rPr>
        <w:t>Gott der Herr ist Sonne und Schild. „Gott der Herr ist Sonn und Schild“ (BWV 79)</w:t>
      </w:r>
      <w:r w:rsidR="00C929CF">
        <w:rPr>
          <w:rFonts w:asciiTheme="minorHAnsi" w:hAnsiTheme="minorHAnsi" w:cstheme="minorHAnsi"/>
          <w:szCs w:val="22"/>
        </w:rPr>
        <w:t>.</w:t>
      </w:r>
      <w:r>
        <w:rPr>
          <w:rFonts w:asciiTheme="minorHAnsi" w:hAnsiTheme="minorHAnsi" w:cstheme="minorHAnsi"/>
          <w:szCs w:val="22"/>
        </w:rPr>
        <w:t xml:space="preserve"> </w:t>
      </w:r>
      <w:r w:rsidR="00C929CF">
        <w:rPr>
          <w:rFonts w:asciiTheme="minorHAnsi" w:hAnsiTheme="minorHAnsi" w:cstheme="minorHAnsi"/>
          <w:szCs w:val="22"/>
        </w:rPr>
        <w:t xml:space="preserve">Ein </w:t>
      </w:r>
      <w:r>
        <w:rPr>
          <w:rFonts w:asciiTheme="minorHAnsi" w:hAnsiTheme="minorHAnsi" w:cstheme="minorHAnsi"/>
          <w:szCs w:val="22"/>
        </w:rPr>
        <w:t xml:space="preserve">Altarbild über den Lebensweg Jesu </w:t>
      </w:r>
    </w:p>
    <w:p w14:paraId="6771637D" w14:textId="77777777" w:rsidR="00FB1E0F" w:rsidRDefault="00FB1E0F" w:rsidP="00FB1E0F">
      <w:pPr>
        <w:spacing w:line="240" w:lineRule="auto"/>
        <w:rPr>
          <w:rFonts w:asciiTheme="minorHAnsi" w:hAnsiTheme="minorHAnsi" w:cstheme="minorHAnsi"/>
          <w:szCs w:val="22"/>
        </w:rPr>
      </w:pPr>
    </w:p>
    <w:p w14:paraId="04029E63" w14:textId="77777777" w:rsidR="00227EDA" w:rsidRDefault="00227EDA" w:rsidP="00FB1E0F">
      <w:pPr>
        <w:spacing w:line="240" w:lineRule="auto"/>
        <w:rPr>
          <w:rFonts w:asciiTheme="minorHAnsi" w:hAnsiTheme="minorHAnsi" w:cstheme="minorHAnsi"/>
          <w:b/>
          <w:bCs/>
          <w:szCs w:val="22"/>
        </w:rPr>
      </w:pPr>
      <w:r>
        <w:rPr>
          <w:rFonts w:asciiTheme="minorHAnsi" w:hAnsiTheme="minorHAnsi" w:cstheme="minorHAnsi"/>
          <w:b/>
          <w:bCs/>
          <w:szCs w:val="22"/>
        </w:rPr>
        <w:t xml:space="preserve">Materialien: </w:t>
      </w:r>
    </w:p>
    <w:p w14:paraId="7382E59F" w14:textId="77777777" w:rsidR="00FB1E0F" w:rsidRDefault="00FB1E0F" w:rsidP="00FB1E0F">
      <w:pPr>
        <w:spacing w:line="240" w:lineRule="auto"/>
        <w:rPr>
          <w:rFonts w:asciiTheme="minorHAnsi" w:hAnsiTheme="minorHAnsi" w:cstheme="minorHAnsi"/>
          <w:szCs w:val="22"/>
        </w:rPr>
      </w:pPr>
      <w:r w:rsidRPr="00C929CF">
        <w:rPr>
          <w:rFonts w:asciiTheme="minorHAnsi" w:hAnsiTheme="minorHAnsi" w:cstheme="minorHAnsi"/>
          <w:b/>
          <w:bCs/>
          <w:szCs w:val="22"/>
        </w:rPr>
        <w:t xml:space="preserve">Bibeltext: </w:t>
      </w:r>
      <w:r>
        <w:rPr>
          <w:rFonts w:asciiTheme="minorHAnsi" w:hAnsiTheme="minorHAnsi" w:cstheme="minorHAnsi"/>
          <w:szCs w:val="22"/>
        </w:rPr>
        <w:t xml:space="preserve">Gott der Herr ist Sonne und Schild. </w:t>
      </w:r>
      <w:r w:rsidR="00C929CF">
        <w:rPr>
          <w:rFonts w:asciiTheme="minorHAnsi" w:hAnsiTheme="minorHAnsi" w:cstheme="minorHAnsi"/>
          <w:szCs w:val="22"/>
        </w:rPr>
        <w:t xml:space="preserve">(Psalm 84, 12) </w:t>
      </w:r>
    </w:p>
    <w:p w14:paraId="7FB004A9" w14:textId="27C28107" w:rsidR="00C929CF" w:rsidRDefault="00C929CF" w:rsidP="00FB1E0F">
      <w:pPr>
        <w:spacing w:line="240" w:lineRule="auto"/>
      </w:pPr>
      <w:r w:rsidRPr="00C929CF">
        <w:rPr>
          <w:rFonts w:asciiTheme="minorHAnsi" w:hAnsiTheme="minorHAnsi" w:cstheme="minorHAnsi"/>
          <w:b/>
          <w:szCs w:val="22"/>
        </w:rPr>
        <w:t>Bachkantate und Altarbild</w:t>
      </w:r>
      <w:r>
        <w:rPr>
          <w:rFonts w:asciiTheme="minorHAnsi" w:hAnsiTheme="minorHAnsi" w:cstheme="minorHAnsi"/>
          <w:szCs w:val="22"/>
        </w:rPr>
        <w:t xml:space="preserve">: </w:t>
      </w:r>
      <w:hyperlink r:id="rId9" w:history="1">
        <w:r>
          <w:rPr>
            <w:rStyle w:val="Hyperlink"/>
          </w:rPr>
          <w:t>https://www.youtube.com/watch?v=INeKvvSxy0U</w:t>
        </w:r>
      </w:hyperlink>
    </w:p>
    <w:p w14:paraId="1EAFC9FF" w14:textId="77777777" w:rsidR="00C929CF" w:rsidRDefault="00C929CF" w:rsidP="00FB1E0F">
      <w:pPr>
        <w:spacing w:line="240" w:lineRule="auto"/>
      </w:pPr>
    </w:p>
    <w:p w14:paraId="58E50630" w14:textId="77777777" w:rsidR="00C929CF" w:rsidRDefault="00C929CF" w:rsidP="00FB1E0F">
      <w:pPr>
        <w:spacing w:line="240" w:lineRule="auto"/>
        <w:rPr>
          <w:rFonts w:asciiTheme="minorHAnsi" w:hAnsiTheme="minorHAnsi" w:cstheme="minorHAnsi"/>
          <w:szCs w:val="22"/>
        </w:rPr>
      </w:pPr>
      <w:r>
        <w:rPr>
          <w:rFonts w:asciiTheme="minorHAnsi" w:hAnsiTheme="minorHAnsi" w:cstheme="minorHAnsi"/>
          <w:szCs w:val="22"/>
        </w:rPr>
        <w:t xml:space="preserve"> </w:t>
      </w:r>
    </w:p>
    <w:p w14:paraId="652B555F" w14:textId="77777777" w:rsidR="00C929CF" w:rsidRDefault="00C929CF" w:rsidP="00C929CF">
      <w:pPr>
        <w:rPr>
          <w:rFonts w:asciiTheme="minorHAnsi" w:hAnsiTheme="minorHAnsi" w:cstheme="minorHAnsi"/>
          <w:b/>
          <w:bCs/>
          <w:szCs w:val="22"/>
          <w:u w:val="single"/>
        </w:rPr>
      </w:pPr>
      <w:r w:rsidRPr="00264F70">
        <w:rPr>
          <w:rFonts w:asciiTheme="minorHAnsi" w:hAnsiTheme="minorHAnsi" w:cstheme="minorHAnsi"/>
          <w:b/>
          <w:bCs/>
          <w:szCs w:val="22"/>
          <w:u w:val="single"/>
        </w:rPr>
        <w:t>Zur Didaktik und Methodik</w:t>
      </w:r>
    </w:p>
    <w:p w14:paraId="4A7719F8" w14:textId="77777777" w:rsidR="00FB1E0F" w:rsidRDefault="00C929CF" w:rsidP="00FB1E0F">
      <w:pPr>
        <w:spacing w:line="240" w:lineRule="auto"/>
        <w:rPr>
          <w:rFonts w:asciiTheme="minorHAnsi" w:hAnsiTheme="minorHAnsi" w:cstheme="minorHAnsi"/>
          <w:szCs w:val="22"/>
        </w:rPr>
      </w:pPr>
      <w:r>
        <w:rPr>
          <w:rFonts w:asciiTheme="minorHAnsi" w:hAnsiTheme="minorHAnsi" w:cstheme="minorHAnsi"/>
          <w:szCs w:val="22"/>
        </w:rPr>
        <w:t xml:space="preserve">Eine Bachkantate mit der Unterstufe anhören?? – Nicht ganz! Und vielleicht deswegen auch etwas weniger kühn wie auf den ersten Blick betrachtet. Folgendes erscheint es mir </w:t>
      </w:r>
      <w:r w:rsidR="00FF0768">
        <w:rPr>
          <w:rFonts w:asciiTheme="minorHAnsi" w:hAnsiTheme="minorHAnsi" w:cstheme="minorHAnsi"/>
          <w:szCs w:val="22"/>
        </w:rPr>
        <w:t>w</w:t>
      </w:r>
      <w:r>
        <w:rPr>
          <w:rFonts w:asciiTheme="minorHAnsi" w:hAnsiTheme="minorHAnsi" w:cstheme="minorHAnsi"/>
          <w:szCs w:val="22"/>
        </w:rPr>
        <w:t>ert zu erproben</w:t>
      </w:r>
      <w:r w:rsidR="00FF0768">
        <w:rPr>
          <w:rFonts w:asciiTheme="minorHAnsi" w:hAnsiTheme="minorHAnsi" w:cstheme="minorHAnsi"/>
          <w:szCs w:val="22"/>
        </w:rPr>
        <w:t>:</w:t>
      </w:r>
      <w:r>
        <w:rPr>
          <w:rFonts w:asciiTheme="minorHAnsi" w:hAnsiTheme="minorHAnsi" w:cstheme="minorHAnsi"/>
          <w:szCs w:val="22"/>
        </w:rPr>
        <w:t xml:space="preserve"> </w:t>
      </w:r>
    </w:p>
    <w:p w14:paraId="562C0D9E" w14:textId="77777777" w:rsidR="00C929CF" w:rsidRDefault="00C929CF" w:rsidP="00C929CF">
      <w:pPr>
        <w:pStyle w:val="Listenabsatz"/>
        <w:numPr>
          <w:ilvl w:val="0"/>
          <w:numId w:val="46"/>
        </w:numPr>
        <w:spacing w:line="240" w:lineRule="auto"/>
        <w:rPr>
          <w:rFonts w:asciiTheme="minorHAnsi" w:hAnsiTheme="minorHAnsi" w:cstheme="minorHAnsi"/>
          <w:szCs w:val="22"/>
        </w:rPr>
      </w:pPr>
      <w:r>
        <w:rPr>
          <w:rFonts w:asciiTheme="minorHAnsi" w:hAnsiTheme="minorHAnsi" w:cstheme="minorHAnsi"/>
          <w:szCs w:val="22"/>
        </w:rPr>
        <w:t xml:space="preserve">Umgang mit dem Bibeltext: In Anlehnung an den von Ingo Baldermann vorgeschlagenen Umgang mit </w:t>
      </w:r>
      <w:proofErr w:type="spellStart"/>
      <w:r>
        <w:rPr>
          <w:rFonts w:asciiTheme="minorHAnsi" w:hAnsiTheme="minorHAnsi" w:cstheme="minorHAnsi"/>
          <w:szCs w:val="22"/>
        </w:rPr>
        <w:t>Psalmtexten</w:t>
      </w:r>
      <w:proofErr w:type="spellEnd"/>
      <w:r>
        <w:rPr>
          <w:rFonts w:asciiTheme="minorHAnsi" w:hAnsiTheme="minorHAnsi" w:cstheme="minorHAnsi"/>
          <w:szCs w:val="22"/>
        </w:rPr>
        <w:t xml:space="preserve"> werden die Jugendlichen zu einem kreativen Umgang mit Psalm 84, 12 angeregt: Jede(r) zeichnet zunächst auf einem Din A4 Blatt sein/ihr Symbolbild zum </w:t>
      </w:r>
      <w:proofErr w:type="spellStart"/>
      <w:r>
        <w:rPr>
          <w:rFonts w:asciiTheme="minorHAnsi" w:hAnsiTheme="minorHAnsi" w:cstheme="minorHAnsi"/>
          <w:szCs w:val="22"/>
        </w:rPr>
        <w:t>Bildwort</w:t>
      </w:r>
      <w:proofErr w:type="spellEnd"/>
      <w:r>
        <w:rPr>
          <w:rFonts w:asciiTheme="minorHAnsi" w:hAnsiTheme="minorHAnsi" w:cstheme="minorHAnsi"/>
          <w:szCs w:val="22"/>
        </w:rPr>
        <w:t xml:space="preserve"> in Psalm 84, 12. Die Bilder werden in die Kamera gehalten  und nacheinander erläutert. Wer keine Kamera hat erklärt sein Bild (Formen, Farben, Besonderheiten)</w:t>
      </w:r>
      <w:r w:rsidR="00462064">
        <w:rPr>
          <w:rFonts w:asciiTheme="minorHAnsi" w:hAnsiTheme="minorHAnsi" w:cstheme="minorHAnsi"/>
          <w:szCs w:val="22"/>
        </w:rPr>
        <w:t xml:space="preserve">. Eine kurze (mit allen digitalen Einschränkungen versehene!)Debatte, ob dieses Psalmwort etwas „in </w:t>
      </w:r>
      <w:proofErr w:type="spellStart"/>
      <w:r w:rsidR="00462064">
        <w:rPr>
          <w:rFonts w:asciiTheme="minorHAnsi" w:hAnsiTheme="minorHAnsi" w:cstheme="minorHAnsi"/>
          <w:szCs w:val="22"/>
        </w:rPr>
        <w:t>Coronazeiten</w:t>
      </w:r>
      <w:proofErr w:type="spellEnd"/>
      <w:r w:rsidR="00462064">
        <w:rPr>
          <w:rFonts w:asciiTheme="minorHAnsi" w:hAnsiTheme="minorHAnsi" w:cstheme="minorHAnsi"/>
          <w:szCs w:val="22"/>
        </w:rPr>
        <w:t xml:space="preserve">“ sagen könne kann sich anschließen. </w:t>
      </w:r>
    </w:p>
    <w:p w14:paraId="73134E05" w14:textId="77777777" w:rsidR="00462064" w:rsidRPr="00462064" w:rsidRDefault="00462064" w:rsidP="00C929CF">
      <w:pPr>
        <w:pStyle w:val="Listenabsatz"/>
        <w:numPr>
          <w:ilvl w:val="0"/>
          <w:numId w:val="46"/>
        </w:numPr>
        <w:spacing w:line="240" w:lineRule="auto"/>
        <w:rPr>
          <w:rFonts w:asciiTheme="minorHAnsi" w:hAnsiTheme="minorHAnsi" w:cstheme="minorHAnsi"/>
          <w:color w:val="FF0000"/>
          <w:szCs w:val="22"/>
        </w:rPr>
      </w:pPr>
      <w:r w:rsidRPr="00462064">
        <w:rPr>
          <w:rFonts w:asciiTheme="minorHAnsi" w:hAnsiTheme="minorHAnsi" w:cstheme="minorHAnsi"/>
          <w:szCs w:val="22"/>
        </w:rPr>
        <w:t xml:space="preserve">Über einen geteilten Bildschirm betrachten die </w:t>
      </w:r>
      <w:proofErr w:type="spellStart"/>
      <w:r w:rsidRPr="00462064">
        <w:rPr>
          <w:rFonts w:asciiTheme="minorHAnsi" w:hAnsiTheme="minorHAnsi" w:cstheme="minorHAnsi"/>
          <w:szCs w:val="22"/>
        </w:rPr>
        <w:t>SuS</w:t>
      </w:r>
      <w:proofErr w:type="spellEnd"/>
      <w:r w:rsidRPr="00462064">
        <w:rPr>
          <w:rFonts w:asciiTheme="minorHAnsi" w:hAnsiTheme="minorHAnsi" w:cstheme="minorHAnsi"/>
          <w:szCs w:val="22"/>
        </w:rPr>
        <w:t xml:space="preserve"> das Altarbild und hören (ggf. nur zum Teil) den Eingangschor </w:t>
      </w:r>
      <w:r>
        <w:rPr>
          <w:rFonts w:asciiTheme="minorHAnsi" w:hAnsiTheme="minorHAnsi" w:cstheme="minorHAnsi"/>
          <w:szCs w:val="22"/>
        </w:rPr>
        <w:t xml:space="preserve">von Bachs Kantate.  Währenddessen betrachten sie das im Video eingeblendete Altarbild. Die </w:t>
      </w:r>
      <w:r w:rsidRPr="00462064">
        <w:rPr>
          <w:rFonts w:asciiTheme="minorHAnsi" w:hAnsiTheme="minorHAnsi" w:cstheme="minorHAnsi"/>
          <w:color w:val="FF0000"/>
          <w:szCs w:val="22"/>
        </w:rPr>
        <w:t xml:space="preserve">Aufgabenstellung zur Betrachtung:  </w:t>
      </w:r>
      <w:r>
        <w:rPr>
          <w:rFonts w:asciiTheme="minorHAnsi" w:hAnsiTheme="minorHAnsi" w:cstheme="minorHAnsi"/>
          <w:color w:val="FF0000"/>
          <w:szCs w:val="22"/>
        </w:rPr>
        <w:t>Auf diesem Altarbild ist eine „kurze Zusammenfassung“ des Lebens Jesu</w:t>
      </w:r>
      <w:r w:rsidRPr="00462064">
        <w:rPr>
          <w:rFonts w:asciiTheme="minorHAnsi" w:hAnsiTheme="minorHAnsi" w:cstheme="minorHAnsi"/>
          <w:color w:val="FF0000"/>
          <w:szCs w:val="22"/>
        </w:rPr>
        <w:t xml:space="preserve"> zu sehen. </w:t>
      </w:r>
    </w:p>
    <w:p w14:paraId="46A51E09" w14:textId="77777777" w:rsidR="00462064" w:rsidRDefault="00462064" w:rsidP="00462064">
      <w:pPr>
        <w:pStyle w:val="Listenabsatz"/>
        <w:numPr>
          <w:ilvl w:val="0"/>
          <w:numId w:val="48"/>
        </w:numPr>
        <w:spacing w:line="240" w:lineRule="auto"/>
        <w:rPr>
          <w:rFonts w:asciiTheme="minorHAnsi" w:hAnsiTheme="minorHAnsi" w:cstheme="minorHAnsi"/>
          <w:color w:val="FF0000"/>
          <w:szCs w:val="22"/>
        </w:rPr>
      </w:pPr>
      <w:r w:rsidRPr="00462064">
        <w:rPr>
          <w:rFonts w:asciiTheme="minorHAnsi" w:hAnsiTheme="minorHAnsi" w:cstheme="minorHAnsi"/>
          <w:color w:val="FF0000"/>
          <w:szCs w:val="22"/>
        </w:rPr>
        <w:t xml:space="preserve">Versuche dir zunächst einen Überblick über das gesamte Bild zu verschaffen! </w:t>
      </w:r>
    </w:p>
    <w:p w14:paraId="477E21CD" w14:textId="77777777" w:rsidR="00C929CF" w:rsidRDefault="00462064" w:rsidP="00462064">
      <w:pPr>
        <w:pStyle w:val="Listenabsatz"/>
        <w:numPr>
          <w:ilvl w:val="0"/>
          <w:numId w:val="48"/>
        </w:numPr>
        <w:spacing w:line="240" w:lineRule="auto"/>
        <w:rPr>
          <w:rFonts w:asciiTheme="minorHAnsi" w:hAnsiTheme="minorHAnsi" w:cstheme="minorHAnsi"/>
          <w:color w:val="FF0000"/>
          <w:szCs w:val="22"/>
        </w:rPr>
      </w:pPr>
      <w:r>
        <w:rPr>
          <w:rFonts w:asciiTheme="minorHAnsi" w:hAnsiTheme="minorHAnsi" w:cstheme="minorHAnsi"/>
          <w:color w:val="FF0000"/>
          <w:szCs w:val="22"/>
        </w:rPr>
        <w:t xml:space="preserve">Untersuche dann: Zu welchen Lebensstationen Jesu könnte </w:t>
      </w:r>
      <w:r w:rsidRPr="00462064">
        <w:rPr>
          <w:rFonts w:asciiTheme="minorHAnsi" w:hAnsiTheme="minorHAnsi" w:cstheme="minorHAnsi"/>
          <w:color w:val="FF0000"/>
          <w:szCs w:val="22"/>
        </w:rPr>
        <w:t xml:space="preserve"> </w:t>
      </w:r>
      <w:r>
        <w:rPr>
          <w:rFonts w:asciiTheme="minorHAnsi" w:hAnsiTheme="minorHAnsi" w:cstheme="minorHAnsi"/>
          <w:color w:val="FF0000"/>
          <w:szCs w:val="22"/>
        </w:rPr>
        <w:t xml:space="preserve">das Psalmwort gut passen? Wo könnte es </w:t>
      </w:r>
      <w:r w:rsidR="00272763">
        <w:rPr>
          <w:rFonts w:asciiTheme="minorHAnsi" w:hAnsiTheme="minorHAnsi" w:cstheme="minorHAnsi"/>
          <w:color w:val="FF0000"/>
          <w:szCs w:val="22"/>
        </w:rPr>
        <w:t xml:space="preserve">(zum Beispiel für Jesus) </w:t>
      </w:r>
      <w:r>
        <w:rPr>
          <w:rFonts w:asciiTheme="minorHAnsi" w:hAnsiTheme="minorHAnsi" w:cstheme="minorHAnsi"/>
          <w:color w:val="FF0000"/>
          <w:szCs w:val="22"/>
        </w:rPr>
        <w:t>schwierig werden, das Psalmwort zu sprechen</w:t>
      </w:r>
      <w:r w:rsidR="00272763">
        <w:rPr>
          <w:rFonts w:asciiTheme="minorHAnsi" w:hAnsiTheme="minorHAnsi" w:cstheme="minorHAnsi"/>
          <w:color w:val="FF0000"/>
          <w:szCs w:val="22"/>
        </w:rPr>
        <w:t xml:space="preserve">? </w:t>
      </w:r>
    </w:p>
    <w:p w14:paraId="4CE389D7" w14:textId="77777777" w:rsidR="00FF0768" w:rsidRPr="00FF0768" w:rsidRDefault="00FF0768" w:rsidP="00FF0768">
      <w:pPr>
        <w:pStyle w:val="Listenabsatz"/>
        <w:numPr>
          <w:ilvl w:val="0"/>
          <w:numId w:val="46"/>
        </w:numPr>
        <w:spacing w:line="240" w:lineRule="auto"/>
        <w:rPr>
          <w:rFonts w:asciiTheme="minorHAnsi" w:hAnsiTheme="minorHAnsi" w:cstheme="minorHAnsi"/>
          <w:szCs w:val="22"/>
        </w:rPr>
      </w:pPr>
      <w:r>
        <w:rPr>
          <w:rFonts w:asciiTheme="minorHAnsi" w:hAnsiTheme="minorHAnsi" w:cstheme="minorHAnsi"/>
          <w:szCs w:val="22"/>
        </w:rPr>
        <w:t xml:space="preserve">Wer möchte, kann seinen SchülerInnen (vielleicht singen einige im Schulchor!) zumuten den Eingangschor in einem längeren  Ausschnitt zu hören, und dann noch ein wenig über die Eindrücke zu sprechen. </w:t>
      </w:r>
    </w:p>
    <w:p w14:paraId="502BEB2D" w14:textId="77777777" w:rsidR="00FB1E0F" w:rsidRPr="00462064" w:rsidRDefault="00FB1E0F" w:rsidP="00FB1E0F">
      <w:pPr>
        <w:spacing w:line="240" w:lineRule="auto"/>
        <w:rPr>
          <w:rFonts w:asciiTheme="minorHAnsi" w:hAnsiTheme="minorHAnsi" w:cstheme="minorHAnsi"/>
          <w:color w:val="FF0000"/>
          <w:szCs w:val="22"/>
        </w:rPr>
      </w:pPr>
    </w:p>
    <w:p w14:paraId="3FE9F0AB" w14:textId="77777777" w:rsidR="00FB1E0F" w:rsidRDefault="00FB1E0F" w:rsidP="00FB1E0F">
      <w:pPr>
        <w:spacing w:line="240" w:lineRule="auto"/>
        <w:rPr>
          <w:rFonts w:asciiTheme="minorHAnsi" w:hAnsiTheme="minorHAnsi" w:cstheme="minorHAnsi"/>
          <w:szCs w:val="22"/>
        </w:rPr>
      </w:pPr>
    </w:p>
    <w:p w14:paraId="0CC2A95D" w14:textId="77777777" w:rsidR="00227EDA" w:rsidRDefault="00227EDA" w:rsidP="00FB1E0F">
      <w:pPr>
        <w:spacing w:line="240" w:lineRule="auto"/>
        <w:rPr>
          <w:rFonts w:asciiTheme="minorHAnsi" w:hAnsiTheme="minorHAnsi" w:cstheme="minorHAnsi"/>
          <w:szCs w:val="22"/>
        </w:rPr>
      </w:pPr>
    </w:p>
    <w:p w14:paraId="22E81513" w14:textId="77777777" w:rsidR="00227EDA" w:rsidRDefault="00227EDA" w:rsidP="00FB1E0F">
      <w:pPr>
        <w:spacing w:line="240" w:lineRule="auto"/>
        <w:rPr>
          <w:rFonts w:asciiTheme="minorHAnsi" w:hAnsiTheme="minorHAnsi" w:cstheme="minorHAnsi"/>
          <w:szCs w:val="22"/>
        </w:rPr>
      </w:pPr>
    </w:p>
    <w:p w14:paraId="3C7D4DE6" w14:textId="77777777" w:rsidR="00227EDA" w:rsidRDefault="00227EDA" w:rsidP="00FB1E0F">
      <w:pPr>
        <w:spacing w:line="240" w:lineRule="auto"/>
        <w:rPr>
          <w:rFonts w:asciiTheme="minorHAnsi" w:hAnsiTheme="minorHAnsi" w:cstheme="minorHAnsi"/>
          <w:szCs w:val="22"/>
        </w:rPr>
      </w:pPr>
    </w:p>
    <w:p w14:paraId="2E223BC9" w14:textId="77777777" w:rsidR="00227EDA" w:rsidRDefault="00227EDA" w:rsidP="00FB1E0F">
      <w:pPr>
        <w:spacing w:line="240" w:lineRule="auto"/>
        <w:rPr>
          <w:rFonts w:asciiTheme="minorHAnsi" w:hAnsiTheme="minorHAnsi" w:cstheme="minorHAnsi"/>
          <w:szCs w:val="22"/>
        </w:rPr>
      </w:pPr>
    </w:p>
    <w:p w14:paraId="725C4F94" w14:textId="77777777" w:rsidR="00227EDA" w:rsidRDefault="00227EDA" w:rsidP="00FB1E0F">
      <w:pPr>
        <w:spacing w:line="240" w:lineRule="auto"/>
        <w:rPr>
          <w:rFonts w:asciiTheme="minorHAnsi" w:hAnsiTheme="minorHAnsi" w:cstheme="minorHAnsi"/>
          <w:szCs w:val="22"/>
        </w:rPr>
      </w:pPr>
    </w:p>
    <w:p w14:paraId="5A65DE7E" w14:textId="77777777" w:rsidR="00227EDA" w:rsidRDefault="00227EDA" w:rsidP="00FB1E0F">
      <w:pPr>
        <w:spacing w:line="240" w:lineRule="auto"/>
        <w:rPr>
          <w:rFonts w:asciiTheme="minorHAnsi" w:hAnsiTheme="minorHAnsi" w:cstheme="minorHAnsi"/>
          <w:szCs w:val="22"/>
        </w:rPr>
      </w:pPr>
    </w:p>
    <w:p w14:paraId="11158030" w14:textId="77777777" w:rsidR="00D47F65" w:rsidRPr="00FB1E0F" w:rsidRDefault="00D47F65" w:rsidP="00D47F65">
      <w:pPr>
        <w:pBdr>
          <w:top w:val="single" w:sz="4" w:space="1" w:color="auto"/>
          <w:left w:val="single" w:sz="4" w:space="4" w:color="auto"/>
          <w:bottom w:val="single" w:sz="4" w:space="1" w:color="auto"/>
          <w:right w:val="single" w:sz="4" w:space="4" w:color="auto"/>
        </w:pBdr>
        <w:shd w:val="clear" w:color="auto" w:fill="FFFF00"/>
        <w:rPr>
          <w:rFonts w:asciiTheme="minorHAnsi" w:hAnsiTheme="minorHAnsi" w:cstheme="minorHAnsi"/>
          <w:iCs/>
          <w:szCs w:val="22"/>
        </w:rPr>
      </w:pPr>
      <w:r w:rsidRPr="0035783B">
        <w:rPr>
          <w:rFonts w:asciiTheme="minorHAnsi" w:hAnsiTheme="minorHAnsi" w:cstheme="minorHAnsi"/>
          <w:b/>
          <w:bCs/>
          <w:szCs w:val="22"/>
        </w:rPr>
        <w:lastRenderedPageBreak/>
        <w:t>M</w:t>
      </w:r>
      <w:r>
        <w:rPr>
          <w:rFonts w:asciiTheme="minorHAnsi" w:hAnsiTheme="minorHAnsi" w:cstheme="minorHAnsi"/>
          <w:b/>
          <w:bCs/>
          <w:szCs w:val="22"/>
        </w:rPr>
        <w:t xml:space="preserve">3 </w:t>
      </w:r>
      <w:r w:rsidRPr="0035783B">
        <w:rPr>
          <w:rFonts w:asciiTheme="minorHAnsi" w:hAnsiTheme="minorHAnsi" w:cstheme="minorHAnsi"/>
          <w:b/>
          <w:bCs/>
          <w:szCs w:val="22"/>
        </w:rPr>
        <w:t xml:space="preserve"> </w:t>
      </w:r>
      <w:r w:rsidRPr="00FB1E0F">
        <w:rPr>
          <w:rFonts w:asciiTheme="minorHAnsi" w:hAnsiTheme="minorHAnsi" w:cstheme="minorHAnsi"/>
          <w:szCs w:val="22"/>
        </w:rPr>
        <w:t xml:space="preserve"> </w:t>
      </w:r>
      <w:r>
        <w:rPr>
          <w:rFonts w:asciiTheme="minorHAnsi" w:hAnsiTheme="minorHAnsi" w:cstheme="minorHAnsi"/>
          <w:szCs w:val="22"/>
        </w:rPr>
        <w:t>Das  Gleichnis vom verlorenen Sohn</w:t>
      </w:r>
      <w:r w:rsidR="00227EDA">
        <w:rPr>
          <w:rFonts w:asciiTheme="minorHAnsi" w:hAnsiTheme="minorHAnsi" w:cstheme="minorHAnsi"/>
          <w:szCs w:val="22"/>
        </w:rPr>
        <w:t xml:space="preserve"> (Lk. 15) </w:t>
      </w:r>
      <w:r>
        <w:rPr>
          <w:rFonts w:asciiTheme="minorHAnsi" w:hAnsiTheme="minorHAnsi" w:cstheme="minorHAnsi"/>
          <w:szCs w:val="22"/>
        </w:rPr>
        <w:t xml:space="preserve"> und Reinhard Mey, Zeugnistag  </w:t>
      </w:r>
    </w:p>
    <w:p w14:paraId="00E360F2" w14:textId="77777777" w:rsidR="00227EDA" w:rsidRDefault="00227EDA" w:rsidP="00FB1E0F">
      <w:pPr>
        <w:spacing w:line="240" w:lineRule="auto"/>
        <w:rPr>
          <w:rFonts w:asciiTheme="minorHAnsi" w:hAnsiTheme="minorHAnsi" w:cstheme="minorHAnsi"/>
          <w:szCs w:val="22"/>
        </w:rPr>
      </w:pPr>
    </w:p>
    <w:p w14:paraId="2E0ADD89" w14:textId="77777777" w:rsidR="00D47F65" w:rsidRPr="00227EDA" w:rsidRDefault="00D47F65" w:rsidP="00FB1E0F">
      <w:pPr>
        <w:spacing w:line="240" w:lineRule="auto"/>
        <w:rPr>
          <w:rFonts w:asciiTheme="minorHAnsi" w:hAnsiTheme="minorHAnsi" w:cstheme="minorHAnsi"/>
          <w:b/>
          <w:szCs w:val="22"/>
        </w:rPr>
      </w:pPr>
      <w:r>
        <w:rPr>
          <w:rFonts w:asciiTheme="minorHAnsi" w:hAnsiTheme="minorHAnsi" w:cstheme="minorHAnsi"/>
          <w:szCs w:val="22"/>
        </w:rPr>
        <w:t xml:space="preserve">Der Vergleich zwischen dem „Leib- und Magen-Gleichnis“ und dem Lied </w:t>
      </w:r>
      <w:r w:rsidR="00227EDA">
        <w:rPr>
          <w:rFonts w:asciiTheme="minorHAnsi" w:hAnsiTheme="minorHAnsi" w:cstheme="minorHAnsi"/>
          <w:szCs w:val="22"/>
        </w:rPr>
        <w:t xml:space="preserve">(„Zeugnistag“) </w:t>
      </w:r>
      <w:r>
        <w:rPr>
          <w:rFonts w:asciiTheme="minorHAnsi" w:hAnsiTheme="minorHAnsi" w:cstheme="minorHAnsi"/>
          <w:szCs w:val="22"/>
        </w:rPr>
        <w:t xml:space="preserve">von Reinhard Mey </w:t>
      </w:r>
      <w:r w:rsidR="00227EDA">
        <w:rPr>
          <w:rFonts w:asciiTheme="minorHAnsi" w:hAnsiTheme="minorHAnsi" w:cstheme="minorHAnsi"/>
          <w:szCs w:val="22"/>
        </w:rPr>
        <w:t xml:space="preserve">ist (auch in </w:t>
      </w:r>
      <w:r>
        <w:rPr>
          <w:rFonts w:asciiTheme="minorHAnsi" w:hAnsiTheme="minorHAnsi" w:cstheme="minorHAnsi"/>
          <w:szCs w:val="22"/>
        </w:rPr>
        <w:t xml:space="preserve"> </w:t>
      </w:r>
      <w:r w:rsidR="00227EDA">
        <w:rPr>
          <w:rFonts w:asciiTheme="minorHAnsi" w:hAnsiTheme="minorHAnsi" w:cstheme="minorHAnsi"/>
          <w:szCs w:val="22"/>
        </w:rPr>
        <w:t>Religionsbüchern) ziemlich beliebt. Hier kommt ein Vorschlag für den digitalen Umgang mit diesem Vergleich</w:t>
      </w:r>
      <w:r w:rsidR="00227EDA" w:rsidRPr="00227EDA">
        <w:rPr>
          <w:rFonts w:asciiTheme="minorHAnsi" w:hAnsiTheme="minorHAnsi" w:cstheme="minorHAnsi"/>
          <w:b/>
          <w:szCs w:val="22"/>
        </w:rPr>
        <w:t>.</w:t>
      </w:r>
    </w:p>
    <w:p w14:paraId="71E19E65" w14:textId="77777777" w:rsidR="00227EDA" w:rsidRPr="00227EDA" w:rsidRDefault="00227EDA" w:rsidP="00FB1E0F">
      <w:pPr>
        <w:spacing w:line="240" w:lineRule="auto"/>
        <w:rPr>
          <w:rFonts w:asciiTheme="minorHAnsi" w:hAnsiTheme="minorHAnsi" w:cstheme="minorHAnsi"/>
          <w:b/>
          <w:szCs w:val="22"/>
        </w:rPr>
      </w:pPr>
      <w:r w:rsidRPr="00227EDA">
        <w:rPr>
          <w:rFonts w:asciiTheme="minorHAnsi" w:hAnsiTheme="minorHAnsi" w:cstheme="minorHAnsi"/>
          <w:b/>
          <w:szCs w:val="22"/>
        </w:rPr>
        <w:t xml:space="preserve">Material: </w:t>
      </w:r>
    </w:p>
    <w:p w14:paraId="778674EC" w14:textId="77777777" w:rsidR="00227EDA" w:rsidRDefault="00227EDA" w:rsidP="00FB1E0F">
      <w:pPr>
        <w:spacing w:line="240" w:lineRule="auto"/>
        <w:rPr>
          <w:rFonts w:asciiTheme="minorHAnsi" w:hAnsiTheme="minorHAnsi" w:cstheme="minorHAnsi"/>
          <w:szCs w:val="22"/>
        </w:rPr>
      </w:pPr>
      <w:r>
        <w:rPr>
          <w:rFonts w:asciiTheme="minorHAnsi" w:hAnsiTheme="minorHAnsi" w:cstheme="minorHAnsi"/>
          <w:szCs w:val="22"/>
        </w:rPr>
        <w:t>Die für die Sequenz maßgebliche Fassung des Liedes findet sich unter:</w:t>
      </w:r>
    </w:p>
    <w:p w14:paraId="7C407D70" w14:textId="6BDCC33B" w:rsidR="00227EDA" w:rsidRDefault="00227EDA" w:rsidP="00FB1E0F">
      <w:pPr>
        <w:spacing w:line="240" w:lineRule="auto"/>
        <w:rPr>
          <w:rFonts w:asciiTheme="minorHAnsi" w:hAnsiTheme="minorHAnsi" w:cstheme="minorHAnsi"/>
          <w:szCs w:val="22"/>
        </w:rPr>
      </w:pPr>
      <w:r>
        <w:rPr>
          <w:rFonts w:asciiTheme="minorHAnsi" w:hAnsiTheme="minorHAnsi" w:cstheme="minorHAnsi"/>
          <w:szCs w:val="22"/>
        </w:rPr>
        <w:t xml:space="preserve"> </w:t>
      </w:r>
      <w:hyperlink r:id="rId10" w:history="1">
        <w:r>
          <w:rPr>
            <w:rStyle w:val="Hyperlink"/>
          </w:rPr>
          <w:t>https://www.youtube.com/watch?v=fK3vSkYzpTY&amp;list=RDfK3vSkYzpTY&amp;start_radio=1</w:t>
        </w:r>
      </w:hyperlink>
    </w:p>
    <w:p w14:paraId="51192DB1" w14:textId="77777777" w:rsidR="00227EDA" w:rsidRDefault="00CF0C0F" w:rsidP="00FB1E0F">
      <w:pPr>
        <w:spacing w:line="240" w:lineRule="auto"/>
        <w:rPr>
          <w:rFonts w:asciiTheme="minorHAnsi" w:hAnsiTheme="minorHAnsi" w:cstheme="minorHAnsi"/>
          <w:szCs w:val="22"/>
        </w:rPr>
      </w:pPr>
      <w:r>
        <w:rPr>
          <w:rFonts w:asciiTheme="minorHAnsi" w:hAnsiTheme="minorHAnsi" w:cstheme="minorHAnsi"/>
          <w:szCs w:val="22"/>
        </w:rPr>
        <w:t xml:space="preserve">Das positiv unkonventionelle Eltern-Bild im Song stehen (möglicherweise) in krassem Gegensatz zu Erfahrungen einiger Ihrer SchülerInnen. Halten Sie diesen Kontrast für „nicht aufzufangen“ – dann lassen Sie diese Sequenz besser beiseite. Es gehört aber zur Logik des Gleichnisses in </w:t>
      </w:r>
      <w:proofErr w:type="spellStart"/>
      <w:r>
        <w:rPr>
          <w:rFonts w:asciiTheme="minorHAnsi" w:hAnsiTheme="minorHAnsi" w:cstheme="minorHAnsi"/>
          <w:szCs w:val="22"/>
        </w:rPr>
        <w:t>Lk</w:t>
      </w:r>
      <w:proofErr w:type="spellEnd"/>
      <w:r>
        <w:rPr>
          <w:rFonts w:asciiTheme="minorHAnsi" w:hAnsiTheme="minorHAnsi" w:cstheme="minorHAnsi"/>
          <w:szCs w:val="22"/>
        </w:rPr>
        <w:t xml:space="preserve"> 15, dass Menschen auch und gerade an Differenzen lernen können und sich so Veränderungen anbahnen können.   </w:t>
      </w:r>
    </w:p>
    <w:p w14:paraId="4DFAD0D1" w14:textId="77777777" w:rsidR="00227EDA" w:rsidRDefault="00227EDA" w:rsidP="00FB1E0F">
      <w:pPr>
        <w:spacing w:line="240" w:lineRule="auto"/>
        <w:rPr>
          <w:rFonts w:asciiTheme="minorHAnsi" w:hAnsiTheme="minorHAnsi" w:cstheme="minorHAnsi"/>
          <w:szCs w:val="22"/>
        </w:rPr>
      </w:pPr>
    </w:p>
    <w:p w14:paraId="2A29C2E2" w14:textId="77777777" w:rsidR="00227EDA" w:rsidRDefault="00227EDA" w:rsidP="00227EDA">
      <w:pPr>
        <w:pStyle w:val="Listenabsatz"/>
        <w:numPr>
          <w:ilvl w:val="0"/>
          <w:numId w:val="49"/>
        </w:numPr>
        <w:spacing w:line="240" w:lineRule="auto"/>
        <w:rPr>
          <w:rFonts w:asciiTheme="minorHAnsi" w:hAnsiTheme="minorHAnsi" w:cstheme="minorHAnsi"/>
          <w:szCs w:val="22"/>
        </w:rPr>
      </w:pPr>
      <w:r>
        <w:rPr>
          <w:rFonts w:asciiTheme="minorHAnsi" w:hAnsiTheme="minorHAnsi" w:cstheme="minorHAnsi"/>
          <w:szCs w:val="22"/>
        </w:rPr>
        <w:t xml:space="preserve">In der gemeinsamen Sitzung werden die SUS zunächst aufgefordert für sich ein kurzes Symbolbild zu ihren Gefühlen beim Stichwort „Zeugnistag“ zu zeichnen und dann ihr Bild bei gleichzeitigem Zeigen in die Kamera  zu erläutern. Ersatzweise können die Bilder auch nur beschrieben werden. </w:t>
      </w:r>
    </w:p>
    <w:p w14:paraId="1F263397" w14:textId="77777777" w:rsidR="00227EDA" w:rsidRDefault="00CF0C0F" w:rsidP="00227EDA">
      <w:pPr>
        <w:pStyle w:val="Listenabsatz"/>
        <w:numPr>
          <w:ilvl w:val="0"/>
          <w:numId w:val="49"/>
        </w:numPr>
        <w:spacing w:line="240" w:lineRule="auto"/>
        <w:rPr>
          <w:rFonts w:asciiTheme="minorHAnsi" w:hAnsiTheme="minorHAnsi" w:cstheme="minorHAnsi"/>
          <w:szCs w:val="22"/>
        </w:rPr>
      </w:pPr>
      <w:proofErr w:type="spellStart"/>
      <w:r>
        <w:rPr>
          <w:rFonts w:asciiTheme="minorHAnsi" w:hAnsiTheme="minorHAnsi" w:cstheme="minorHAnsi"/>
          <w:szCs w:val="22"/>
        </w:rPr>
        <w:t>SuS</w:t>
      </w:r>
      <w:proofErr w:type="spellEnd"/>
      <w:r>
        <w:rPr>
          <w:rFonts w:asciiTheme="minorHAnsi" w:hAnsiTheme="minorHAnsi" w:cstheme="minorHAnsi"/>
          <w:szCs w:val="22"/>
        </w:rPr>
        <w:t xml:space="preserve"> hören gemeinsam den Song und zeichnen nun ein kurzes Symbol zu den „Zeugnistag-Gefühlen“ von Reinhard Mey.</w:t>
      </w:r>
    </w:p>
    <w:p w14:paraId="1795F961" w14:textId="28494DAA" w:rsidR="00CF0C0F" w:rsidRPr="00CF0C0F" w:rsidRDefault="00CF0C0F" w:rsidP="00227EDA">
      <w:pPr>
        <w:pStyle w:val="Listenabsatz"/>
        <w:numPr>
          <w:ilvl w:val="0"/>
          <w:numId w:val="49"/>
        </w:numPr>
        <w:spacing w:line="240" w:lineRule="auto"/>
        <w:rPr>
          <w:rFonts w:asciiTheme="minorHAnsi" w:hAnsiTheme="minorHAnsi" w:cstheme="minorHAnsi"/>
          <w:color w:val="FF0000"/>
          <w:szCs w:val="22"/>
        </w:rPr>
      </w:pPr>
      <w:proofErr w:type="spellStart"/>
      <w:r>
        <w:rPr>
          <w:rFonts w:asciiTheme="minorHAnsi" w:hAnsiTheme="minorHAnsi" w:cstheme="minorHAnsi"/>
          <w:szCs w:val="22"/>
        </w:rPr>
        <w:t>SuS</w:t>
      </w:r>
      <w:proofErr w:type="spellEnd"/>
      <w:r>
        <w:rPr>
          <w:rFonts w:asciiTheme="minorHAnsi" w:hAnsiTheme="minorHAnsi" w:cstheme="minorHAnsi"/>
          <w:szCs w:val="22"/>
        </w:rPr>
        <w:t xml:space="preserve"> lesen oder erzählen das Gleichnis vom verlorenen und erstellen dann (Schriftlich)  einen kleinen Text: </w:t>
      </w:r>
      <w:r w:rsidRPr="00CF0C0F">
        <w:rPr>
          <w:rFonts w:asciiTheme="minorHAnsi" w:hAnsiTheme="minorHAnsi" w:cstheme="minorHAnsi"/>
          <w:color w:val="FF0000"/>
          <w:szCs w:val="22"/>
        </w:rPr>
        <w:t>Ung</w:t>
      </w:r>
      <w:r w:rsidR="004C07D0">
        <w:rPr>
          <w:rFonts w:asciiTheme="minorHAnsi" w:hAnsiTheme="minorHAnsi" w:cstheme="minorHAnsi"/>
          <w:color w:val="FF0000"/>
          <w:szCs w:val="22"/>
        </w:rPr>
        <w:t>e</w:t>
      </w:r>
      <w:r w:rsidRPr="00CF0C0F">
        <w:rPr>
          <w:rFonts w:asciiTheme="minorHAnsi" w:hAnsiTheme="minorHAnsi" w:cstheme="minorHAnsi"/>
          <w:color w:val="FF0000"/>
          <w:szCs w:val="22"/>
        </w:rPr>
        <w:t>wöhnliche Väter</w:t>
      </w:r>
      <w:r>
        <w:rPr>
          <w:rFonts w:asciiTheme="minorHAnsi" w:hAnsiTheme="minorHAnsi" w:cstheme="minorHAnsi"/>
          <w:color w:val="FF0000"/>
          <w:szCs w:val="22"/>
        </w:rPr>
        <w:t>!</w:t>
      </w:r>
      <w:r w:rsidRPr="00CF0C0F">
        <w:rPr>
          <w:rFonts w:asciiTheme="minorHAnsi" w:hAnsiTheme="minorHAnsi" w:cstheme="minorHAnsi"/>
          <w:color w:val="FF0000"/>
          <w:szCs w:val="22"/>
        </w:rPr>
        <w:t xml:space="preserve"> Ein Gleichnis Jesu und ein Lied</w:t>
      </w:r>
      <w:r>
        <w:rPr>
          <w:rFonts w:asciiTheme="minorHAnsi" w:hAnsiTheme="minorHAnsi" w:cstheme="minorHAnsi"/>
          <w:color w:val="FF0000"/>
          <w:szCs w:val="22"/>
        </w:rPr>
        <w:t xml:space="preserve">. </w:t>
      </w:r>
      <w:r>
        <w:rPr>
          <w:rFonts w:asciiTheme="minorHAnsi" w:hAnsiTheme="minorHAnsi" w:cstheme="minorHAnsi"/>
          <w:color w:val="000000" w:themeColor="text1"/>
          <w:szCs w:val="22"/>
        </w:rPr>
        <w:t>Ggf. kann dieser Vergleich (etwas trockener) auch in einer Tabelle geleistet werden. Ein Austau</w:t>
      </w:r>
      <w:r w:rsidR="004C07D0">
        <w:rPr>
          <w:rFonts w:asciiTheme="minorHAnsi" w:hAnsiTheme="minorHAnsi" w:cstheme="minorHAnsi"/>
          <w:color w:val="000000" w:themeColor="text1"/>
          <w:szCs w:val="22"/>
        </w:rPr>
        <w:t>s</w:t>
      </w:r>
      <w:r>
        <w:rPr>
          <w:rFonts w:asciiTheme="minorHAnsi" w:hAnsiTheme="minorHAnsi" w:cstheme="minorHAnsi"/>
          <w:color w:val="000000" w:themeColor="text1"/>
          <w:szCs w:val="22"/>
        </w:rPr>
        <w:t>ch (Break-out-Gruppen,  ku</w:t>
      </w:r>
      <w:bookmarkStart w:id="1" w:name="_GoBack"/>
      <w:bookmarkEnd w:id="1"/>
      <w:r>
        <w:rPr>
          <w:rFonts w:asciiTheme="minorHAnsi" w:hAnsiTheme="minorHAnsi" w:cstheme="minorHAnsi"/>
          <w:color w:val="000000" w:themeColor="text1"/>
          <w:szCs w:val="22"/>
        </w:rPr>
        <w:t>rzes Gespräch in der Gesamtgruppe) sollte sich anschließen.</w:t>
      </w:r>
      <w:r w:rsidRPr="00CF0C0F">
        <w:rPr>
          <w:rFonts w:asciiTheme="minorHAnsi" w:hAnsiTheme="minorHAnsi" w:cstheme="minorHAnsi"/>
          <w:color w:val="FF0000"/>
          <w:szCs w:val="22"/>
        </w:rPr>
        <w:t xml:space="preserve">  </w:t>
      </w:r>
    </w:p>
    <w:sectPr w:rsidR="00CF0C0F" w:rsidRPr="00CF0C0F" w:rsidSect="00A875C9">
      <w:pgSz w:w="11906" w:h="16838" w:code="9"/>
      <w:pgMar w:top="567" w:right="567" w:bottom="567" w:left="1134"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8F170" w14:textId="77777777" w:rsidR="0029040D" w:rsidRDefault="0029040D">
      <w:r>
        <w:separator/>
      </w:r>
    </w:p>
  </w:endnote>
  <w:endnote w:type="continuationSeparator" w:id="0">
    <w:p w14:paraId="0F06ADA1" w14:textId="77777777" w:rsidR="0029040D" w:rsidRDefault="0029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1D938" w14:textId="77777777" w:rsidR="0029040D" w:rsidRDefault="0029040D">
      <w:r>
        <w:separator/>
      </w:r>
    </w:p>
  </w:footnote>
  <w:footnote w:type="continuationSeparator" w:id="0">
    <w:p w14:paraId="4671C3B1" w14:textId="77777777" w:rsidR="0029040D" w:rsidRDefault="00290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9A60C3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EC2BE7"/>
    <w:multiLevelType w:val="hybridMultilevel"/>
    <w:tmpl w:val="03ECE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B5133F"/>
    <w:multiLevelType w:val="hybridMultilevel"/>
    <w:tmpl w:val="53A2E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C41D86"/>
    <w:multiLevelType w:val="hybridMultilevel"/>
    <w:tmpl w:val="B5481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1145D7"/>
    <w:multiLevelType w:val="hybridMultilevel"/>
    <w:tmpl w:val="1D8E1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C317F8"/>
    <w:multiLevelType w:val="hybridMultilevel"/>
    <w:tmpl w:val="8AFA13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4D68B4"/>
    <w:multiLevelType w:val="hybridMultilevel"/>
    <w:tmpl w:val="FECEC8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C410FC"/>
    <w:multiLevelType w:val="hybridMultilevel"/>
    <w:tmpl w:val="ADC28066"/>
    <w:lvl w:ilvl="0" w:tplc="C682270E">
      <w:start w:val="1"/>
      <w:numFmt w:val="lowerLetter"/>
      <w:lvlText w:val="%1)"/>
      <w:lvlJc w:val="left"/>
      <w:pPr>
        <w:ind w:left="795" w:hanging="360"/>
      </w:pPr>
      <w:rPr>
        <w:rFonts w:hint="default"/>
      </w:rPr>
    </w:lvl>
    <w:lvl w:ilvl="1" w:tplc="04070019" w:tentative="1">
      <w:start w:val="1"/>
      <w:numFmt w:val="lowerLetter"/>
      <w:lvlText w:val="%2."/>
      <w:lvlJc w:val="left"/>
      <w:pPr>
        <w:ind w:left="1515" w:hanging="360"/>
      </w:pPr>
    </w:lvl>
    <w:lvl w:ilvl="2" w:tplc="0407001B" w:tentative="1">
      <w:start w:val="1"/>
      <w:numFmt w:val="lowerRoman"/>
      <w:lvlText w:val="%3."/>
      <w:lvlJc w:val="right"/>
      <w:pPr>
        <w:ind w:left="2235" w:hanging="180"/>
      </w:pPr>
    </w:lvl>
    <w:lvl w:ilvl="3" w:tplc="0407000F" w:tentative="1">
      <w:start w:val="1"/>
      <w:numFmt w:val="decimal"/>
      <w:lvlText w:val="%4."/>
      <w:lvlJc w:val="left"/>
      <w:pPr>
        <w:ind w:left="2955" w:hanging="360"/>
      </w:pPr>
    </w:lvl>
    <w:lvl w:ilvl="4" w:tplc="04070019" w:tentative="1">
      <w:start w:val="1"/>
      <w:numFmt w:val="lowerLetter"/>
      <w:lvlText w:val="%5."/>
      <w:lvlJc w:val="left"/>
      <w:pPr>
        <w:ind w:left="3675" w:hanging="360"/>
      </w:pPr>
    </w:lvl>
    <w:lvl w:ilvl="5" w:tplc="0407001B" w:tentative="1">
      <w:start w:val="1"/>
      <w:numFmt w:val="lowerRoman"/>
      <w:lvlText w:val="%6."/>
      <w:lvlJc w:val="right"/>
      <w:pPr>
        <w:ind w:left="4395" w:hanging="180"/>
      </w:pPr>
    </w:lvl>
    <w:lvl w:ilvl="6" w:tplc="0407000F" w:tentative="1">
      <w:start w:val="1"/>
      <w:numFmt w:val="decimal"/>
      <w:lvlText w:val="%7."/>
      <w:lvlJc w:val="left"/>
      <w:pPr>
        <w:ind w:left="5115" w:hanging="360"/>
      </w:pPr>
    </w:lvl>
    <w:lvl w:ilvl="7" w:tplc="04070019" w:tentative="1">
      <w:start w:val="1"/>
      <w:numFmt w:val="lowerLetter"/>
      <w:lvlText w:val="%8."/>
      <w:lvlJc w:val="left"/>
      <w:pPr>
        <w:ind w:left="5835" w:hanging="360"/>
      </w:pPr>
    </w:lvl>
    <w:lvl w:ilvl="8" w:tplc="0407001B" w:tentative="1">
      <w:start w:val="1"/>
      <w:numFmt w:val="lowerRoman"/>
      <w:lvlText w:val="%9."/>
      <w:lvlJc w:val="right"/>
      <w:pPr>
        <w:ind w:left="6555" w:hanging="180"/>
      </w:pPr>
    </w:lvl>
  </w:abstractNum>
  <w:abstractNum w:abstractNumId="8" w15:restartNumberingAfterBreak="0">
    <w:nsid w:val="23716AA3"/>
    <w:multiLevelType w:val="hybridMultilevel"/>
    <w:tmpl w:val="76761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E82B3B"/>
    <w:multiLevelType w:val="hybridMultilevel"/>
    <w:tmpl w:val="6AE40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E54606"/>
    <w:multiLevelType w:val="hybridMultilevel"/>
    <w:tmpl w:val="70666F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1C575A"/>
    <w:multiLevelType w:val="hybridMultilevel"/>
    <w:tmpl w:val="2106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6A4B8E"/>
    <w:multiLevelType w:val="hybridMultilevel"/>
    <w:tmpl w:val="952EA3D6"/>
    <w:lvl w:ilvl="0" w:tplc="8C52B734">
      <w:numFmt w:val="bullet"/>
      <w:lvlText w:val="-"/>
      <w:lvlJc w:val="left"/>
      <w:pPr>
        <w:ind w:left="360" w:hanging="360"/>
      </w:pPr>
      <w:rPr>
        <w:rFonts w:ascii="Arial" w:eastAsiaTheme="minorHAnsi" w:hAnsi="Arial" w:cs="Arial" w:hint="default"/>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3644B19"/>
    <w:multiLevelType w:val="hybridMultilevel"/>
    <w:tmpl w:val="4F3C163C"/>
    <w:lvl w:ilvl="0" w:tplc="DD8497B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339101D8"/>
    <w:multiLevelType w:val="hybridMultilevel"/>
    <w:tmpl w:val="507AB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E93A45"/>
    <w:multiLevelType w:val="hybridMultilevel"/>
    <w:tmpl w:val="48F8C256"/>
    <w:lvl w:ilvl="0" w:tplc="6226AA7E">
      <w:start w:val="1"/>
      <w:numFmt w:val="bullet"/>
      <w:pStyle w:val="BS-Aufz0"/>
      <w:lvlText w:val="-"/>
      <w:lvlJc w:val="left"/>
      <w:pPr>
        <w:tabs>
          <w:tab w:val="num" w:pos="360"/>
        </w:tabs>
        <w:ind w:left="360" w:hanging="360"/>
      </w:pPr>
      <w:rPr>
        <w:sz w:val="16"/>
      </w:rPr>
    </w:lvl>
    <w:lvl w:ilvl="1" w:tplc="04070003">
      <w:start w:val="1"/>
      <w:numFmt w:val="bullet"/>
      <w:lvlText w:val="-"/>
      <w:lvlJc w:val="left"/>
      <w:pPr>
        <w:tabs>
          <w:tab w:val="num" w:pos="1080"/>
        </w:tabs>
        <w:ind w:left="1080" w:hanging="360"/>
      </w:pPr>
      <w:rPr>
        <w:sz w:val="16"/>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3D3769"/>
    <w:multiLevelType w:val="hybridMultilevel"/>
    <w:tmpl w:val="0772F3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C06EA6"/>
    <w:multiLevelType w:val="hybridMultilevel"/>
    <w:tmpl w:val="9DBCC19E"/>
    <w:lvl w:ilvl="0" w:tplc="5F1C3056">
      <w:start w:val="1"/>
      <w:numFmt w:val="decimal"/>
      <w:lvlText w:val="(%1)"/>
      <w:lvlJc w:val="left"/>
      <w:pPr>
        <w:ind w:left="644"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F3663E"/>
    <w:multiLevelType w:val="hybridMultilevel"/>
    <w:tmpl w:val="A8CC03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C5B3A94"/>
    <w:multiLevelType w:val="hybridMultilevel"/>
    <w:tmpl w:val="1D1AC21A"/>
    <w:lvl w:ilvl="0" w:tplc="8C52B734">
      <w:numFmt w:val="bullet"/>
      <w:lvlText w:val="-"/>
      <w:lvlJc w:val="left"/>
      <w:pPr>
        <w:ind w:left="360" w:hanging="360"/>
      </w:pPr>
      <w:rPr>
        <w:rFonts w:ascii="Arial" w:eastAsiaTheme="minorHAnsi" w:hAnsi="Arial" w:cs="Arial" w:hint="default"/>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45B1CEF"/>
    <w:multiLevelType w:val="hybridMultilevel"/>
    <w:tmpl w:val="36F84D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57A1260"/>
    <w:multiLevelType w:val="hybridMultilevel"/>
    <w:tmpl w:val="80C8D9D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69871BB"/>
    <w:multiLevelType w:val="hybridMultilevel"/>
    <w:tmpl w:val="DA023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6FF67CF"/>
    <w:multiLevelType w:val="hybridMultilevel"/>
    <w:tmpl w:val="9C9ED460"/>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94E049C"/>
    <w:multiLevelType w:val="hybridMultilevel"/>
    <w:tmpl w:val="A95231C2"/>
    <w:lvl w:ilvl="0" w:tplc="E24AD436">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1612A8"/>
    <w:multiLevelType w:val="hybridMultilevel"/>
    <w:tmpl w:val="3B8862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084126C"/>
    <w:multiLevelType w:val="hybridMultilevel"/>
    <w:tmpl w:val="2296258E"/>
    <w:lvl w:ilvl="0" w:tplc="04070005">
      <w:start w:val="1"/>
      <w:numFmt w:val="bullet"/>
      <w:lvlText w:val=""/>
      <w:lvlJc w:val="left"/>
      <w:pPr>
        <w:ind w:left="720" w:hanging="360"/>
      </w:pPr>
      <w:rPr>
        <w:rFonts w:ascii="Wingdings" w:hAnsi="Wingdings" w:hint="default"/>
      </w:rPr>
    </w:lvl>
    <w:lvl w:ilvl="1" w:tplc="1952A40A">
      <w:start w:val="1"/>
      <w:numFmt w:val="bullet"/>
      <w:lvlText w:val=""/>
      <w:lvlJc w:val="left"/>
      <w:pPr>
        <w:ind w:left="720" w:hanging="363"/>
      </w:pPr>
      <w:rPr>
        <w:rFonts w:ascii="Wingdings" w:hAnsi="Wingdings" w:hint="default"/>
      </w:rPr>
    </w:lvl>
    <w:lvl w:ilvl="2" w:tplc="1566300C">
      <w:start w:val="1"/>
      <w:numFmt w:val="bullet"/>
      <w:lvlText w:val=""/>
      <w:lvlJc w:val="left"/>
      <w:pPr>
        <w:ind w:left="2160" w:hanging="360"/>
      </w:pPr>
      <w:rPr>
        <w:rFonts w:ascii="Wingdings" w:hAnsi="Wingdings" w:hint="default"/>
        <w:sz w:val="22"/>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A55A60"/>
    <w:multiLevelType w:val="hybridMultilevel"/>
    <w:tmpl w:val="A61E4264"/>
    <w:lvl w:ilvl="0" w:tplc="688E98F6">
      <w:start w:val="1"/>
      <w:numFmt w:val="bullet"/>
      <w:pStyle w:val="BS-Aufz100-Punktgrau"/>
      <w:lvlText w:val=""/>
      <w:lvlJc w:val="left"/>
      <w:pPr>
        <w:tabs>
          <w:tab w:val="num" w:pos="530"/>
        </w:tabs>
        <w:ind w:left="530" w:hanging="170"/>
      </w:pPr>
      <w:rPr>
        <w:rFonts w:ascii="Symbol" w:hAnsi="Symbol" w:cs="Times New Roman" w:hint="default"/>
        <w:color w:val="808080"/>
        <w:sz w:val="16"/>
      </w:rPr>
    </w:lvl>
    <w:lvl w:ilvl="1" w:tplc="15887ECC">
      <w:start w:val="1"/>
      <w:numFmt w:val="bullet"/>
      <w:lvlText w:val="o"/>
      <w:lvlJc w:val="left"/>
      <w:pPr>
        <w:tabs>
          <w:tab w:val="num" w:pos="1523"/>
        </w:tabs>
        <w:ind w:left="1523" w:hanging="360"/>
      </w:pPr>
      <w:rPr>
        <w:rFonts w:ascii="Courier New" w:hAnsi="Courier New" w:cs="Courier New" w:hint="default"/>
      </w:rPr>
    </w:lvl>
    <w:lvl w:ilvl="2" w:tplc="04070005">
      <w:start w:val="1"/>
      <w:numFmt w:val="bullet"/>
      <w:lvlText w:val=""/>
      <w:lvlJc w:val="left"/>
      <w:pPr>
        <w:tabs>
          <w:tab w:val="num" w:pos="2243"/>
        </w:tabs>
        <w:ind w:left="2243" w:hanging="360"/>
      </w:pPr>
      <w:rPr>
        <w:rFonts w:ascii="Wingdings" w:hAnsi="Wingdings" w:cs="Times New Roman" w:hint="default"/>
      </w:rPr>
    </w:lvl>
    <w:lvl w:ilvl="3" w:tplc="04070001">
      <w:start w:val="1"/>
      <w:numFmt w:val="bullet"/>
      <w:lvlText w:val=""/>
      <w:lvlJc w:val="left"/>
      <w:pPr>
        <w:tabs>
          <w:tab w:val="num" w:pos="2963"/>
        </w:tabs>
        <w:ind w:left="2963" w:hanging="360"/>
      </w:pPr>
      <w:rPr>
        <w:rFonts w:ascii="Symbol" w:hAnsi="Symbol" w:cs="Times New Roman" w:hint="default"/>
      </w:rPr>
    </w:lvl>
    <w:lvl w:ilvl="4" w:tplc="04070003">
      <w:start w:val="1"/>
      <w:numFmt w:val="bullet"/>
      <w:lvlText w:val="o"/>
      <w:lvlJc w:val="left"/>
      <w:pPr>
        <w:tabs>
          <w:tab w:val="num" w:pos="3683"/>
        </w:tabs>
        <w:ind w:left="3683" w:hanging="360"/>
      </w:pPr>
      <w:rPr>
        <w:rFonts w:ascii="Courier New" w:hAnsi="Courier New" w:cs="Courier New" w:hint="default"/>
      </w:rPr>
    </w:lvl>
    <w:lvl w:ilvl="5" w:tplc="04070005">
      <w:start w:val="1"/>
      <w:numFmt w:val="bullet"/>
      <w:lvlText w:val=""/>
      <w:lvlJc w:val="left"/>
      <w:pPr>
        <w:tabs>
          <w:tab w:val="num" w:pos="4403"/>
        </w:tabs>
        <w:ind w:left="4403" w:hanging="360"/>
      </w:pPr>
      <w:rPr>
        <w:rFonts w:ascii="Wingdings" w:hAnsi="Wingdings" w:cs="Times New Roman" w:hint="default"/>
      </w:rPr>
    </w:lvl>
    <w:lvl w:ilvl="6" w:tplc="04070001">
      <w:start w:val="1"/>
      <w:numFmt w:val="bullet"/>
      <w:lvlText w:val=""/>
      <w:lvlJc w:val="left"/>
      <w:pPr>
        <w:tabs>
          <w:tab w:val="num" w:pos="5123"/>
        </w:tabs>
        <w:ind w:left="5123" w:hanging="360"/>
      </w:pPr>
      <w:rPr>
        <w:rFonts w:ascii="Symbol" w:hAnsi="Symbol" w:cs="Times New Roman" w:hint="default"/>
      </w:rPr>
    </w:lvl>
    <w:lvl w:ilvl="7" w:tplc="04070003">
      <w:start w:val="1"/>
      <w:numFmt w:val="bullet"/>
      <w:lvlText w:val="o"/>
      <w:lvlJc w:val="left"/>
      <w:pPr>
        <w:tabs>
          <w:tab w:val="num" w:pos="5843"/>
        </w:tabs>
        <w:ind w:left="5843" w:hanging="360"/>
      </w:pPr>
      <w:rPr>
        <w:rFonts w:ascii="Courier New" w:hAnsi="Courier New" w:cs="Courier New" w:hint="default"/>
      </w:rPr>
    </w:lvl>
    <w:lvl w:ilvl="8" w:tplc="04070005">
      <w:start w:val="1"/>
      <w:numFmt w:val="bullet"/>
      <w:lvlText w:val=""/>
      <w:lvlJc w:val="left"/>
      <w:pPr>
        <w:tabs>
          <w:tab w:val="num" w:pos="6563"/>
        </w:tabs>
        <w:ind w:left="6563" w:hanging="360"/>
      </w:pPr>
      <w:rPr>
        <w:rFonts w:ascii="Wingdings" w:hAnsi="Wingdings" w:cs="Times New Roman" w:hint="default"/>
      </w:rPr>
    </w:lvl>
  </w:abstractNum>
  <w:abstractNum w:abstractNumId="28" w15:restartNumberingAfterBreak="0">
    <w:nsid w:val="534366AD"/>
    <w:multiLevelType w:val="hybridMultilevel"/>
    <w:tmpl w:val="7604F952"/>
    <w:lvl w:ilvl="0" w:tplc="387A0EF6">
      <w:start w:val="1"/>
      <w:numFmt w:val="decimal"/>
      <w:lvlText w:val="%1."/>
      <w:lvlJc w:val="left"/>
      <w:pPr>
        <w:ind w:left="1080" w:hanging="360"/>
      </w:pPr>
      <w:rPr>
        <w:rFonts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62521B6"/>
    <w:multiLevelType w:val="hybridMultilevel"/>
    <w:tmpl w:val="1B6A1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9A2B51"/>
    <w:multiLevelType w:val="hybridMultilevel"/>
    <w:tmpl w:val="DCE498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9D206A3"/>
    <w:multiLevelType w:val="hybridMultilevel"/>
    <w:tmpl w:val="A81CC2F6"/>
    <w:lvl w:ilvl="0" w:tplc="8C52B734">
      <w:numFmt w:val="bullet"/>
      <w:lvlText w:val="-"/>
      <w:lvlJc w:val="left"/>
      <w:pPr>
        <w:ind w:left="360" w:hanging="360"/>
      </w:pPr>
      <w:rPr>
        <w:rFonts w:ascii="Arial" w:eastAsiaTheme="minorHAnsi" w:hAnsi="Arial" w:cs="Arial"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0E63457"/>
    <w:multiLevelType w:val="hybridMultilevel"/>
    <w:tmpl w:val="5F469B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1402926"/>
    <w:multiLevelType w:val="hybridMultilevel"/>
    <w:tmpl w:val="A7CCB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1AB386E"/>
    <w:multiLevelType w:val="hybridMultilevel"/>
    <w:tmpl w:val="49222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04505E"/>
    <w:multiLevelType w:val="hybridMultilevel"/>
    <w:tmpl w:val="C2941D42"/>
    <w:lvl w:ilvl="0" w:tplc="8C52B734">
      <w:numFmt w:val="bullet"/>
      <w:lvlText w:val="-"/>
      <w:lvlJc w:val="left"/>
      <w:pPr>
        <w:ind w:left="360" w:hanging="360"/>
      </w:pPr>
      <w:rPr>
        <w:rFonts w:ascii="Arial" w:eastAsiaTheme="minorHAnsi" w:hAnsi="Arial" w:cs="Arial" w:hint="default"/>
        <w:b/>
      </w:rPr>
    </w:lvl>
    <w:lvl w:ilvl="1" w:tplc="8C52B734">
      <w:numFmt w:val="bullet"/>
      <w:lvlText w:val="-"/>
      <w:lvlJc w:val="left"/>
      <w:pPr>
        <w:ind w:left="1080" w:hanging="360"/>
      </w:pPr>
      <w:rPr>
        <w:rFonts w:ascii="Arial" w:eastAsiaTheme="minorHAnsi" w:hAnsi="Arial" w:cs="Arial" w:hint="default"/>
        <w:b/>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6E059AC"/>
    <w:multiLevelType w:val="hybridMultilevel"/>
    <w:tmpl w:val="A41E8388"/>
    <w:lvl w:ilvl="0" w:tplc="6650A1B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93B5845"/>
    <w:multiLevelType w:val="hybridMultilevel"/>
    <w:tmpl w:val="47669A7A"/>
    <w:lvl w:ilvl="0" w:tplc="04070005">
      <w:start w:val="1"/>
      <w:numFmt w:val="bullet"/>
      <w:lvlText w:val=""/>
      <w:lvlJc w:val="left"/>
      <w:pPr>
        <w:ind w:left="360" w:hanging="360"/>
      </w:pPr>
      <w:rPr>
        <w:rFonts w:ascii="Wingdings" w:hAnsi="Wingdings" w:hint="default"/>
      </w:rPr>
    </w:lvl>
    <w:lvl w:ilvl="1" w:tplc="D84A0D5C">
      <w:numFmt w:val="bullet"/>
      <w:lvlText w:val="-"/>
      <w:lvlJc w:val="left"/>
      <w:pPr>
        <w:ind w:left="1425" w:hanging="705"/>
      </w:pPr>
      <w:rPr>
        <w:rFonts w:ascii="Trebuchet MS" w:eastAsia="Times New Roman" w:hAnsi="Trebuchet MS"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A214A60"/>
    <w:multiLevelType w:val="hybridMultilevel"/>
    <w:tmpl w:val="33141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AA914C9"/>
    <w:multiLevelType w:val="hybridMultilevel"/>
    <w:tmpl w:val="E482E084"/>
    <w:lvl w:ilvl="0" w:tplc="04070001">
      <w:start w:val="1"/>
      <w:numFmt w:val="bullet"/>
      <w:lvlText w:val=""/>
      <w:lvlJc w:val="left"/>
      <w:pPr>
        <w:ind w:left="720" w:hanging="360"/>
      </w:pPr>
      <w:rPr>
        <w:rFonts w:ascii="Symbol" w:hAnsi="Symbol" w:hint="default"/>
      </w:rPr>
    </w:lvl>
    <w:lvl w:ilvl="1" w:tplc="D2EC34A6">
      <w:numFmt w:val="bullet"/>
      <w:lvlText w:val="•"/>
      <w:lvlJc w:val="left"/>
      <w:pPr>
        <w:ind w:left="1785" w:hanging="705"/>
      </w:pPr>
      <w:rPr>
        <w:rFonts w:ascii="Arial" w:eastAsia="Calibr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CA24AFE"/>
    <w:multiLevelType w:val="hybridMultilevel"/>
    <w:tmpl w:val="AA8403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E411100"/>
    <w:multiLevelType w:val="hybridMultilevel"/>
    <w:tmpl w:val="9B6C1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24F05CA"/>
    <w:multiLevelType w:val="hybridMultilevel"/>
    <w:tmpl w:val="A2064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6196738"/>
    <w:multiLevelType w:val="multilevel"/>
    <w:tmpl w:val="B95ED41C"/>
    <w:lvl w:ilvl="0">
      <w:start w:val="1"/>
      <w:numFmt w:val="decimal"/>
      <w:lvlText w:val="%1."/>
      <w:lvlJc w:val="left"/>
      <w:pPr>
        <w:ind w:left="720" w:hanging="360"/>
      </w:pPr>
      <w:rPr>
        <w:rFonts w:hint="default"/>
      </w:rPr>
    </w:lvl>
    <w:lvl w:ilvl="1">
      <w:start w:val="2"/>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5640" w:hanging="1800"/>
      </w:pPr>
      <w:rPr>
        <w:rFonts w:hint="default"/>
      </w:rPr>
    </w:lvl>
  </w:abstractNum>
  <w:abstractNum w:abstractNumId="45" w15:restartNumberingAfterBreak="0">
    <w:nsid w:val="764B76BD"/>
    <w:multiLevelType w:val="hybridMultilevel"/>
    <w:tmpl w:val="042C62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65A1A24"/>
    <w:multiLevelType w:val="hybridMultilevel"/>
    <w:tmpl w:val="18B2C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85C4451"/>
    <w:multiLevelType w:val="multilevel"/>
    <w:tmpl w:val="D2F801B6"/>
    <w:lvl w:ilvl="0">
      <w:start w:val="1"/>
      <w:numFmt w:val="decimal"/>
      <w:lvlText w:val="%1."/>
      <w:lvlJc w:val="left"/>
      <w:pPr>
        <w:ind w:left="766"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213" w:hanging="720"/>
      </w:pPr>
      <w:rPr>
        <w:rFonts w:hint="default"/>
      </w:rPr>
    </w:lvl>
    <w:lvl w:ilvl="4">
      <w:start w:val="1"/>
      <w:numFmt w:val="decimal"/>
      <w:isLgl/>
      <w:lvlText w:val="%1.%2.%3.%4.%5"/>
      <w:lvlJc w:val="left"/>
      <w:pPr>
        <w:ind w:left="1602" w:hanging="1080"/>
      </w:pPr>
      <w:rPr>
        <w:rFonts w:hint="default"/>
      </w:rPr>
    </w:lvl>
    <w:lvl w:ilvl="5">
      <w:start w:val="1"/>
      <w:numFmt w:val="decimal"/>
      <w:isLgl/>
      <w:lvlText w:val="%1.%2.%3.%4.%5.%6"/>
      <w:lvlJc w:val="left"/>
      <w:pPr>
        <w:ind w:left="1631" w:hanging="1080"/>
      </w:pPr>
      <w:rPr>
        <w:rFonts w:hint="default"/>
      </w:rPr>
    </w:lvl>
    <w:lvl w:ilvl="6">
      <w:start w:val="1"/>
      <w:numFmt w:val="decimal"/>
      <w:isLgl/>
      <w:lvlText w:val="%1.%2.%3.%4.%5.%6.%7"/>
      <w:lvlJc w:val="left"/>
      <w:pPr>
        <w:ind w:left="2020" w:hanging="1440"/>
      </w:pPr>
      <w:rPr>
        <w:rFonts w:hint="default"/>
      </w:rPr>
    </w:lvl>
    <w:lvl w:ilvl="7">
      <w:start w:val="1"/>
      <w:numFmt w:val="decimal"/>
      <w:isLgl/>
      <w:lvlText w:val="%1.%2.%3.%4.%5.%6.%7.%8"/>
      <w:lvlJc w:val="left"/>
      <w:pPr>
        <w:ind w:left="2049" w:hanging="1440"/>
      </w:pPr>
      <w:rPr>
        <w:rFonts w:hint="default"/>
      </w:rPr>
    </w:lvl>
    <w:lvl w:ilvl="8">
      <w:start w:val="1"/>
      <w:numFmt w:val="decimal"/>
      <w:isLgl/>
      <w:lvlText w:val="%1.%2.%3.%4.%5.%6.%7.%8.%9"/>
      <w:lvlJc w:val="left"/>
      <w:pPr>
        <w:ind w:left="2438" w:hanging="1800"/>
      </w:pPr>
      <w:rPr>
        <w:rFonts w:hint="default"/>
      </w:rPr>
    </w:lvl>
  </w:abstractNum>
  <w:abstractNum w:abstractNumId="48" w15:restartNumberingAfterBreak="0">
    <w:nsid w:val="791F75BB"/>
    <w:multiLevelType w:val="hybridMultilevel"/>
    <w:tmpl w:val="AEF44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0"/>
  </w:num>
  <w:num w:numId="4">
    <w:abstractNumId w:val="32"/>
  </w:num>
  <w:num w:numId="5">
    <w:abstractNumId w:val="16"/>
  </w:num>
  <w:num w:numId="6">
    <w:abstractNumId w:val="14"/>
  </w:num>
  <w:num w:numId="7">
    <w:abstractNumId w:val="2"/>
  </w:num>
  <w:num w:numId="8">
    <w:abstractNumId w:val="22"/>
  </w:num>
  <w:num w:numId="9">
    <w:abstractNumId w:val="41"/>
  </w:num>
  <w:num w:numId="10">
    <w:abstractNumId w:val="24"/>
  </w:num>
  <w:num w:numId="11">
    <w:abstractNumId w:val="42"/>
  </w:num>
  <w:num w:numId="12">
    <w:abstractNumId w:val="1"/>
  </w:num>
  <w:num w:numId="13">
    <w:abstractNumId w:val="25"/>
  </w:num>
  <w:num w:numId="14">
    <w:abstractNumId w:val="11"/>
  </w:num>
  <w:num w:numId="15">
    <w:abstractNumId w:val="3"/>
  </w:num>
  <w:num w:numId="16">
    <w:abstractNumId w:val="4"/>
  </w:num>
  <w:num w:numId="17">
    <w:abstractNumId w:val="29"/>
  </w:num>
  <w:num w:numId="18">
    <w:abstractNumId w:val="40"/>
  </w:num>
  <w:num w:numId="19">
    <w:abstractNumId w:val="7"/>
  </w:num>
  <w:num w:numId="20">
    <w:abstractNumId w:val="34"/>
  </w:num>
  <w:num w:numId="21">
    <w:abstractNumId w:val="5"/>
  </w:num>
  <w:num w:numId="22">
    <w:abstractNumId w:val="6"/>
  </w:num>
  <w:num w:numId="23">
    <w:abstractNumId w:val="48"/>
  </w:num>
  <w:num w:numId="24">
    <w:abstractNumId w:val="43"/>
  </w:num>
  <w:num w:numId="25">
    <w:abstractNumId w:val="45"/>
  </w:num>
  <w:num w:numId="26">
    <w:abstractNumId w:val="8"/>
  </w:num>
  <w:num w:numId="27">
    <w:abstractNumId w:val="9"/>
  </w:num>
  <w:num w:numId="28">
    <w:abstractNumId w:val="46"/>
  </w:num>
  <w:num w:numId="29">
    <w:abstractNumId w:val="39"/>
  </w:num>
  <w:num w:numId="30">
    <w:abstractNumId w:val="30"/>
  </w:num>
  <w:num w:numId="31">
    <w:abstractNumId w:val="35"/>
  </w:num>
  <w:num w:numId="32">
    <w:abstractNumId w:val="38"/>
  </w:num>
  <w:num w:numId="33">
    <w:abstractNumId w:val="23"/>
  </w:num>
  <w:num w:numId="34">
    <w:abstractNumId w:val="26"/>
  </w:num>
  <w:num w:numId="35">
    <w:abstractNumId w:val="31"/>
  </w:num>
  <w:num w:numId="36">
    <w:abstractNumId w:val="12"/>
  </w:num>
  <w:num w:numId="37">
    <w:abstractNumId w:val="19"/>
  </w:num>
  <w:num w:numId="38">
    <w:abstractNumId w:val="36"/>
  </w:num>
  <w:num w:numId="39">
    <w:abstractNumId w:val="10"/>
  </w:num>
  <w:num w:numId="40">
    <w:abstractNumId w:val="33"/>
  </w:num>
  <w:num w:numId="41">
    <w:abstractNumId w:val="47"/>
  </w:num>
  <w:num w:numId="42">
    <w:abstractNumId w:val="21"/>
  </w:num>
  <w:num w:numId="43">
    <w:abstractNumId w:val="37"/>
  </w:num>
  <w:num w:numId="44">
    <w:abstractNumId w:val="18"/>
  </w:num>
  <w:num w:numId="45">
    <w:abstractNumId w:val="44"/>
  </w:num>
  <w:num w:numId="46">
    <w:abstractNumId w:val="17"/>
  </w:num>
  <w:num w:numId="47">
    <w:abstractNumId w:val="28"/>
  </w:num>
  <w:num w:numId="48">
    <w:abstractNumId w:val="13"/>
  </w:num>
  <w:num w:numId="4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92"/>
    <w:rsid w:val="00005963"/>
    <w:rsid w:val="00023439"/>
    <w:rsid w:val="000257DD"/>
    <w:rsid w:val="00042FB6"/>
    <w:rsid w:val="000533D5"/>
    <w:rsid w:val="000547E5"/>
    <w:rsid w:val="00096E37"/>
    <w:rsid w:val="000B2221"/>
    <w:rsid w:val="000C1BBC"/>
    <w:rsid w:val="000D56B6"/>
    <w:rsid w:val="000D5D10"/>
    <w:rsid w:val="000E2692"/>
    <w:rsid w:val="000F71B9"/>
    <w:rsid w:val="000F7682"/>
    <w:rsid w:val="00100276"/>
    <w:rsid w:val="00106DD0"/>
    <w:rsid w:val="00130E9F"/>
    <w:rsid w:val="0015766D"/>
    <w:rsid w:val="00171793"/>
    <w:rsid w:val="00175E55"/>
    <w:rsid w:val="001B122C"/>
    <w:rsid w:val="001B3F31"/>
    <w:rsid w:val="001B609C"/>
    <w:rsid w:val="001D3D98"/>
    <w:rsid w:val="001D68E8"/>
    <w:rsid w:val="001E6731"/>
    <w:rsid w:val="001F7699"/>
    <w:rsid w:val="0020039A"/>
    <w:rsid w:val="00227EDA"/>
    <w:rsid w:val="00235FE9"/>
    <w:rsid w:val="00243FA2"/>
    <w:rsid w:val="002461F0"/>
    <w:rsid w:val="00246F81"/>
    <w:rsid w:val="00247038"/>
    <w:rsid w:val="002560DE"/>
    <w:rsid w:val="00272763"/>
    <w:rsid w:val="0029040D"/>
    <w:rsid w:val="0029325F"/>
    <w:rsid w:val="002A5978"/>
    <w:rsid w:val="002D4921"/>
    <w:rsid w:val="002D75D2"/>
    <w:rsid w:val="002E1557"/>
    <w:rsid w:val="00321691"/>
    <w:rsid w:val="003248AB"/>
    <w:rsid w:val="00325D6E"/>
    <w:rsid w:val="00327B82"/>
    <w:rsid w:val="0033092F"/>
    <w:rsid w:val="0033184A"/>
    <w:rsid w:val="00355B78"/>
    <w:rsid w:val="003817A4"/>
    <w:rsid w:val="0038526E"/>
    <w:rsid w:val="003D32EB"/>
    <w:rsid w:val="003D42CB"/>
    <w:rsid w:val="003E4E28"/>
    <w:rsid w:val="003F1731"/>
    <w:rsid w:val="004164D3"/>
    <w:rsid w:val="004338E4"/>
    <w:rsid w:val="004445A4"/>
    <w:rsid w:val="0046160B"/>
    <w:rsid w:val="00462064"/>
    <w:rsid w:val="00484323"/>
    <w:rsid w:val="004909A4"/>
    <w:rsid w:val="0049343A"/>
    <w:rsid w:val="004955FD"/>
    <w:rsid w:val="004A29AF"/>
    <w:rsid w:val="004C07D0"/>
    <w:rsid w:val="004E49A4"/>
    <w:rsid w:val="004E5A71"/>
    <w:rsid w:val="004E6792"/>
    <w:rsid w:val="004F52DD"/>
    <w:rsid w:val="00505A32"/>
    <w:rsid w:val="005150EA"/>
    <w:rsid w:val="005156B5"/>
    <w:rsid w:val="00525C40"/>
    <w:rsid w:val="00531E00"/>
    <w:rsid w:val="005402D9"/>
    <w:rsid w:val="00551C12"/>
    <w:rsid w:val="00564BAC"/>
    <w:rsid w:val="005832B1"/>
    <w:rsid w:val="005912AC"/>
    <w:rsid w:val="005A626E"/>
    <w:rsid w:val="005C6823"/>
    <w:rsid w:val="005D0E09"/>
    <w:rsid w:val="00604701"/>
    <w:rsid w:val="00612A8B"/>
    <w:rsid w:val="006207B2"/>
    <w:rsid w:val="0062238D"/>
    <w:rsid w:val="00625EA4"/>
    <w:rsid w:val="00634010"/>
    <w:rsid w:val="0063576A"/>
    <w:rsid w:val="0064120C"/>
    <w:rsid w:val="00645E32"/>
    <w:rsid w:val="006465DC"/>
    <w:rsid w:val="00661CC2"/>
    <w:rsid w:val="00684638"/>
    <w:rsid w:val="00692CDD"/>
    <w:rsid w:val="006C01B8"/>
    <w:rsid w:val="006F2DA2"/>
    <w:rsid w:val="006F7458"/>
    <w:rsid w:val="00717343"/>
    <w:rsid w:val="00720CAD"/>
    <w:rsid w:val="00721024"/>
    <w:rsid w:val="007258F6"/>
    <w:rsid w:val="00726961"/>
    <w:rsid w:val="00736970"/>
    <w:rsid w:val="00775F1B"/>
    <w:rsid w:val="007766ED"/>
    <w:rsid w:val="00783261"/>
    <w:rsid w:val="00787785"/>
    <w:rsid w:val="007A18F6"/>
    <w:rsid w:val="007B07AE"/>
    <w:rsid w:val="007B4004"/>
    <w:rsid w:val="007B4B15"/>
    <w:rsid w:val="007D1468"/>
    <w:rsid w:val="007D159B"/>
    <w:rsid w:val="007E0CAD"/>
    <w:rsid w:val="007E1759"/>
    <w:rsid w:val="007F1C62"/>
    <w:rsid w:val="007F697D"/>
    <w:rsid w:val="00812019"/>
    <w:rsid w:val="00813FEF"/>
    <w:rsid w:val="00821DBF"/>
    <w:rsid w:val="00830DC7"/>
    <w:rsid w:val="00843947"/>
    <w:rsid w:val="0085216C"/>
    <w:rsid w:val="00853A4A"/>
    <w:rsid w:val="0085628B"/>
    <w:rsid w:val="0089437F"/>
    <w:rsid w:val="00894F12"/>
    <w:rsid w:val="008A4DE5"/>
    <w:rsid w:val="008A7D66"/>
    <w:rsid w:val="008D180C"/>
    <w:rsid w:val="00910C50"/>
    <w:rsid w:val="00915C44"/>
    <w:rsid w:val="009318B2"/>
    <w:rsid w:val="00935389"/>
    <w:rsid w:val="00964E3C"/>
    <w:rsid w:val="00973F0E"/>
    <w:rsid w:val="009773B9"/>
    <w:rsid w:val="009A203B"/>
    <w:rsid w:val="009A36F9"/>
    <w:rsid w:val="009A6F03"/>
    <w:rsid w:val="009C7501"/>
    <w:rsid w:val="009D3BCB"/>
    <w:rsid w:val="009D58C2"/>
    <w:rsid w:val="009E0792"/>
    <w:rsid w:val="009E144C"/>
    <w:rsid w:val="009F07DA"/>
    <w:rsid w:val="009F3181"/>
    <w:rsid w:val="009F6FA0"/>
    <w:rsid w:val="00A04F08"/>
    <w:rsid w:val="00A1159F"/>
    <w:rsid w:val="00A3320F"/>
    <w:rsid w:val="00A45841"/>
    <w:rsid w:val="00A51C2E"/>
    <w:rsid w:val="00A52B80"/>
    <w:rsid w:val="00A821A9"/>
    <w:rsid w:val="00A860F1"/>
    <w:rsid w:val="00A875C9"/>
    <w:rsid w:val="00A934D4"/>
    <w:rsid w:val="00A94599"/>
    <w:rsid w:val="00A9648D"/>
    <w:rsid w:val="00A96AAB"/>
    <w:rsid w:val="00AA263A"/>
    <w:rsid w:val="00AA7C38"/>
    <w:rsid w:val="00AB3D15"/>
    <w:rsid w:val="00AB46AE"/>
    <w:rsid w:val="00AD5E19"/>
    <w:rsid w:val="00AE1EA8"/>
    <w:rsid w:val="00AE2090"/>
    <w:rsid w:val="00B04656"/>
    <w:rsid w:val="00B4262D"/>
    <w:rsid w:val="00B45185"/>
    <w:rsid w:val="00B60B1D"/>
    <w:rsid w:val="00B618AE"/>
    <w:rsid w:val="00B65877"/>
    <w:rsid w:val="00B81FE3"/>
    <w:rsid w:val="00B925A4"/>
    <w:rsid w:val="00B97B6D"/>
    <w:rsid w:val="00BC0929"/>
    <w:rsid w:val="00BC09A4"/>
    <w:rsid w:val="00BD1B67"/>
    <w:rsid w:val="00BD5E8D"/>
    <w:rsid w:val="00BD7ED3"/>
    <w:rsid w:val="00BE5EB4"/>
    <w:rsid w:val="00BE6C12"/>
    <w:rsid w:val="00BF776B"/>
    <w:rsid w:val="00C037C6"/>
    <w:rsid w:val="00C30C47"/>
    <w:rsid w:val="00C50BA2"/>
    <w:rsid w:val="00C52877"/>
    <w:rsid w:val="00C544F8"/>
    <w:rsid w:val="00C578B5"/>
    <w:rsid w:val="00C75552"/>
    <w:rsid w:val="00C757CB"/>
    <w:rsid w:val="00C76863"/>
    <w:rsid w:val="00C830D4"/>
    <w:rsid w:val="00C929CF"/>
    <w:rsid w:val="00CB1282"/>
    <w:rsid w:val="00CF09CB"/>
    <w:rsid w:val="00CF0C0F"/>
    <w:rsid w:val="00D10FC4"/>
    <w:rsid w:val="00D13607"/>
    <w:rsid w:val="00D225EF"/>
    <w:rsid w:val="00D25A11"/>
    <w:rsid w:val="00D36725"/>
    <w:rsid w:val="00D47F65"/>
    <w:rsid w:val="00D6433E"/>
    <w:rsid w:val="00D72B29"/>
    <w:rsid w:val="00D73A6E"/>
    <w:rsid w:val="00D74332"/>
    <w:rsid w:val="00D75AE5"/>
    <w:rsid w:val="00D82B87"/>
    <w:rsid w:val="00D93838"/>
    <w:rsid w:val="00D93949"/>
    <w:rsid w:val="00DB431B"/>
    <w:rsid w:val="00DB5E4A"/>
    <w:rsid w:val="00DC6D6F"/>
    <w:rsid w:val="00DD7A9E"/>
    <w:rsid w:val="00DE0E37"/>
    <w:rsid w:val="00DE288B"/>
    <w:rsid w:val="00DF2183"/>
    <w:rsid w:val="00DF6C68"/>
    <w:rsid w:val="00E04A49"/>
    <w:rsid w:val="00E14F07"/>
    <w:rsid w:val="00E252AD"/>
    <w:rsid w:val="00E3770F"/>
    <w:rsid w:val="00E65940"/>
    <w:rsid w:val="00E67291"/>
    <w:rsid w:val="00E93F93"/>
    <w:rsid w:val="00ED38DF"/>
    <w:rsid w:val="00EE5730"/>
    <w:rsid w:val="00EF1C6A"/>
    <w:rsid w:val="00EF37E9"/>
    <w:rsid w:val="00EF56AF"/>
    <w:rsid w:val="00F13D20"/>
    <w:rsid w:val="00F17A79"/>
    <w:rsid w:val="00F21AB6"/>
    <w:rsid w:val="00F25627"/>
    <w:rsid w:val="00F431C0"/>
    <w:rsid w:val="00F45BF3"/>
    <w:rsid w:val="00F47964"/>
    <w:rsid w:val="00F51D50"/>
    <w:rsid w:val="00F54886"/>
    <w:rsid w:val="00F72E5D"/>
    <w:rsid w:val="00F74956"/>
    <w:rsid w:val="00FA45A7"/>
    <w:rsid w:val="00FB1E0F"/>
    <w:rsid w:val="00FE501B"/>
    <w:rsid w:val="00FF0768"/>
    <w:rsid w:val="00FF1F7A"/>
    <w:rsid w:val="00FF69CF"/>
    <w:rsid w:val="00FF7C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4DCE599"/>
  <w15:docId w15:val="{D3EDE95E-6EC8-4284-A79D-D6647D29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7291"/>
    <w:pPr>
      <w:spacing w:line="360" w:lineRule="auto"/>
    </w:pPr>
    <w:rPr>
      <w:rFonts w:ascii="Arial" w:hAnsi="Arial"/>
      <w:sz w:val="22"/>
      <w:szCs w:val="24"/>
    </w:rPr>
  </w:style>
  <w:style w:type="paragraph" w:styleId="berschrift1">
    <w:name w:val="heading 1"/>
    <w:basedOn w:val="Standard"/>
    <w:next w:val="Standard"/>
    <w:qFormat/>
    <w:rsid w:val="00E67291"/>
    <w:pPr>
      <w:keepNext/>
      <w:shd w:val="clear" w:color="auto" w:fill="FFFFFF"/>
      <w:jc w:val="center"/>
      <w:outlineLvl w:val="0"/>
    </w:pPr>
    <w:rPr>
      <w:rFonts w:cs="Arial"/>
      <w:b/>
      <w:bCs/>
      <w:sz w:val="32"/>
    </w:rPr>
  </w:style>
  <w:style w:type="paragraph" w:styleId="berschrift2">
    <w:name w:val="heading 2"/>
    <w:basedOn w:val="Standard"/>
    <w:next w:val="Standard"/>
    <w:qFormat/>
    <w:pPr>
      <w:keepNext/>
      <w:shd w:val="clear" w:color="auto" w:fill="FFFFFF"/>
      <w:spacing w:before="60"/>
      <w:ind w:right="204"/>
      <w:outlineLvl w:val="1"/>
    </w:pPr>
    <w:rPr>
      <w:rFonts w:cs="Arial"/>
      <w:b/>
      <w:bCs/>
      <w:sz w:val="20"/>
      <w:szCs w:val="20"/>
    </w:rPr>
  </w:style>
  <w:style w:type="paragraph" w:styleId="berschrift3">
    <w:name w:val="heading 3"/>
    <w:basedOn w:val="Standard"/>
    <w:next w:val="Standard"/>
    <w:qFormat/>
    <w:pPr>
      <w:keepNext/>
      <w:outlineLvl w:val="2"/>
    </w:pPr>
    <w:rPr>
      <w:rFonts w:cs="Arial"/>
      <w:i/>
      <w:iCs/>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keepNext/>
      <w:shd w:val="clear" w:color="auto" w:fill="FFFFFF"/>
      <w:spacing w:before="60"/>
      <w:ind w:left="360" w:right="204"/>
      <w:outlineLvl w:val="4"/>
    </w:pPr>
    <w:rPr>
      <w:rFonts w:cs="Arial"/>
      <w:b/>
      <w:bCs/>
      <w:sz w:val="20"/>
      <w:szCs w:val="20"/>
    </w:rPr>
  </w:style>
  <w:style w:type="paragraph" w:styleId="berschrift6">
    <w:name w:val="heading 6"/>
    <w:basedOn w:val="Standard"/>
    <w:next w:val="Standard"/>
    <w:qFormat/>
    <w:pPr>
      <w:keepNext/>
      <w:ind w:left="360"/>
      <w:outlineLvl w:val="5"/>
    </w:pPr>
    <w:rPr>
      <w:rFonts w:cs="Arial"/>
      <w:b/>
      <w:bCs/>
      <w:sz w:val="20"/>
    </w:rPr>
  </w:style>
  <w:style w:type="paragraph" w:styleId="berschrift7">
    <w:name w:val="heading 7"/>
    <w:basedOn w:val="Standard"/>
    <w:next w:val="Standard"/>
    <w:qFormat/>
    <w:pPr>
      <w:keepNext/>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rFonts w:cs="Arial"/>
      <w:b/>
      <w:bCs/>
      <w:i/>
      <w:iCs/>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customStyle="1" w:styleId="BS-Standard">
    <w:name w:val="BS-Standard"/>
    <w:basedOn w:val="Standard"/>
    <w:pPr>
      <w:spacing w:after="60" w:line="264" w:lineRule="auto"/>
      <w:jc w:val="both"/>
    </w:pPr>
    <w:rPr>
      <w:rFonts w:ascii="Times New Roman" w:hAnsi="Times New Roman"/>
      <w:sz w:val="20"/>
      <w:szCs w:val="20"/>
    </w:rPr>
  </w:style>
  <w:style w:type="paragraph" w:styleId="Textkrper3">
    <w:name w:val="Body Text 3"/>
    <w:basedOn w:val="Standard"/>
    <w:semiHidden/>
    <w:pPr>
      <w:spacing w:after="120"/>
    </w:pPr>
    <w:rPr>
      <w:sz w:val="16"/>
      <w:szCs w:val="16"/>
    </w:rPr>
  </w:style>
  <w:style w:type="paragraph" w:customStyle="1" w:styleId="BS-Aufz0">
    <w:name w:val="BS-Aufz 0"/>
    <w:basedOn w:val="Standard"/>
    <w:autoRedefine/>
    <w:pPr>
      <w:keepLines/>
      <w:numPr>
        <w:numId w:val="2"/>
      </w:numPr>
      <w:suppressAutoHyphens/>
      <w:spacing w:after="60" w:line="264" w:lineRule="auto"/>
    </w:pPr>
    <w:rPr>
      <w:rFonts w:cs="Arial"/>
      <w:sz w:val="20"/>
      <w:szCs w:val="20"/>
    </w:rPr>
  </w:style>
  <w:style w:type="paragraph" w:customStyle="1" w:styleId="BS-Aufz100-Punktgrau">
    <w:name w:val="BS-Aufz1 (0/0)-Punkt grau"/>
    <w:basedOn w:val="Standard"/>
    <w:pPr>
      <w:numPr>
        <w:numId w:val="1"/>
      </w:numPr>
      <w:spacing w:line="264" w:lineRule="auto"/>
      <w:jc w:val="both"/>
    </w:pPr>
    <w:rPr>
      <w:rFonts w:cs="Arial"/>
      <w:i/>
      <w:sz w:val="24"/>
      <w:szCs w:val="20"/>
    </w:rPr>
  </w:style>
  <w:style w:type="paragraph" w:customStyle="1" w:styleId="Listenabsatz1">
    <w:name w:val="Listenabsatz1"/>
    <w:basedOn w:val="Standard"/>
    <w:pPr>
      <w:ind w:left="720"/>
    </w:pPr>
  </w:style>
  <w:style w:type="paragraph" w:styleId="Textkrper2">
    <w:name w:val="Body Text 2"/>
    <w:basedOn w:val="Standard"/>
    <w:semiHidden/>
    <w:pPr>
      <w:shd w:val="clear" w:color="auto" w:fill="FFFFFF"/>
      <w:spacing w:before="60"/>
      <w:ind w:right="204"/>
    </w:pPr>
    <w:rPr>
      <w:rFonts w:cs="Arial"/>
      <w:spacing w:val="-13"/>
      <w:sz w:val="20"/>
      <w:szCs w:val="20"/>
    </w:rPr>
  </w:style>
  <w:style w:type="paragraph" w:styleId="Textkrper-Zeileneinzug">
    <w:name w:val="Body Text Indent"/>
    <w:basedOn w:val="Standard"/>
    <w:semiHidden/>
    <w:pPr>
      <w:ind w:left="140"/>
    </w:pPr>
    <w:rPr>
      <w:rFonts w:cs="Arial"/>
      <w:sz w:val="20"/>
    </w:r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Listenabsatz">
    <w:name w:val="List Paragraph"/>
    <w:basedOn w:val="Standard"/>
    <w:uiPriority w:val="34"/>
    <w:qFormat/>
    <w:pPr>
      <w:ind w:left="708"/>
    </w:pPr>
  </w:style>
  <w:style w:type="paragraph" w:styleId="Aufzhlungszeichen">
    <w:name w:val="List Bullet"/>
    <w:basedOn w:val="Standard"/>
    <w:semiHidden/>
    <w:pPr>
      <w:numPr>
        <w:numId w:val="3"/>
      </w:numPr>
      <w:contextualSpacing/>
    </w:pPr>
  </w:style>
  <w:style w:type="paragraph" w:styleId="Dokumentstruktur">
    <w:name w:val="Document Map"/>
    <w:basedOn w:val="Standard"/>
    <w:semiHidden/>
    <w:rsid w:val="00964E3C"/>
    <w:pPr>
      <w:shd w:val="clear" w:color="auto" w:fill="000080"/>
    </w:pPr>
    <w:rPr>
      <w:rFonts w:ascii="Tahoma" w:hAnsi="Tahoma" w:cs="Tahoma"/>
      <w:sz w:val="20"/>
      <w:szCs w:val="20"/>
    </w:rPr>
  </w:style>
  <w:style w:type="paragraph" w:styleId="Kommentartext">
    <w:name w:val="annotation text"/>
    <w:basedOn w:val="Standard"/>
    <w:link w:val="KommentartextZchn"/>
    <w:semiHidden/>
    <w:rsid w:val="00171793"/>
    <w:rPr>
      <w:sz w:val="20"/>
      <w:szCs w:val="20"/>
    </w:rPr>
  </w:style>
  <w:style w:type="paragraph" w:styleId="Verzeichnis1">
    <w:name w:val="toc 1"/>
    <w:basedOn w:val="Standard"/>
    <w:next w:val="Standard"/>
    <w:autoRedefine/>
    <w:uiPriority w:val="39"/>
    <w:unhideWhenUsed/>
    <w:rsid w:val="00EF56AF"/>
    <w:pPr>
      <w:tabs>
        <w:tab w:val="right" w:leader="dot" w:pos="9628"/>
      </w:tabs>
    </w:pPr>
  </w:style>
  <w:style w:type="character" w:styleId="Hyperlink">
    <w:name w:val="Hyperlink"/>
    <w:uiPriority w:val="99"/>
    <w:unhideWhenUsed/>
    <w:rsid w:val="0020039A"/>
    <w:rPr>
      <w:color w:val="0000FF"/>
      <w:u w:val="single"/>
    </w:rPr>
  </w:style>
  <w:style w:type="paragraph" w:styleId="Inhaltsverzeichnisberschrift">
    <w:name w:val="TOC Heading"/>
    <w:basedOn w:val="berschrift1"/>
    <w:next w:val="Standard"/>
    <w:uiPriority w:val="39"/>
    <w:unhideWhenUsed/>
    <w:qFormat/>
    <w:rsid w:val="0020039A"/>
    <w:pPr>
      <w:keepLines/>
      <w:shd w:val="clear" w:color="auto" w:fill="auto"/>
      <w:spacing w:before="480" w:line="276" w:lineRule="auto"/>
      <w:jc w:val="left"/>
      <w:outlineLvl w:val="9"/>
    </w:pPr>
    <w:rPr>
      <w:rFonts w:ascii="Cambria" w:hAnsi="Cambria" w:cs="Times New Roman"/>
      <w:color w:val="365F91"/>
      <w:sz w:val="28"/>
      <w:szCs w:val="28"/>
    </w:rPr>
  </w:style>
  <w:style w:type="table" w:styleId="Tabellenraster">
    <w:name w:val="Table Grid"/>
    <w:basedOn w:val="NormaleTabelle"/>
    <w:uiPriority w:val="59"/>
    <w:rsid w:val="00200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25EA4"/>
    <w:rPr>
      <w:rFonts w:ascii="Trebuchet MS" w:eastAsia="Calibri" w:hAnsi="Trebuchet M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A52B80"/>
    <w:rPr>
      <w:sz w:val="16"/>
      <w:szCs w:val="16"/>
    </w:rPr>
  </w:style>
  <w:style w:type="paragraph" w:styleId="Kommentarthema">
    <w:name w:val="annotation subject"/>
    <w:basedOn w:val="Kommentartext"/>
    <w:next w:val="Kommentartext"/>
    <w:link w:val="KommentarthemaZchn"/>
    <w:uiPriority w:val="99"/>
    <w:semiHidden/>
    <w:unhideWhenUsed/>
    <w:rsid w:val="00A52B80"/>
    <w:rPr>
      <w:b/>
      <w:bCs/>
    </w:rPr>
  </w:style>
  <w:style w:type="character" w:customStyle="1" w:styleId="KommentartextZchn">
    <w:name w:val="Kommentartext Zchn"/>
    <w:link w:val="Kommentartext"/>
    <w:semiHidden/>
    <w:rsid w:val="00A52B80"/>
    <w:rPr>
      <w:rFonts w:ascii="Arial" w:hAnsi="Arial"/>
    </w:rPr>
  </w:style>
  <w:style w:type="character" w:customStyle="1" w:styleId="KommentarthemaZchn">
    <w:name w:val="Kommentarthema Zchn"/>
    <w:link w:val="Kommentarthema"/>
    <w:uiPriority w:val="99"/>
    <w:semiHidden/>
    <w:rsid w:val="00A52B80"/>
    <w:rPr>
      <w:rFonts w:ascii="Arial" w:hAnsi="Arial"/>
      <w:b/>
      <w:bCs/>
    </w:rPr>
  </w:style>
  <w:style w:type="character" w:customStyle="1" w:styleId="FuzeileZchn">
    <w:name w:val="Fußzeile Zchn"/>
    <w:link w:val="Fuzeile"/>
    <w:uiPriority w:val="99"/>
    <w:rsid w:val="00005963"/>
    <w:rPr>
      <w:rFonts w:ascii="Arial" w:hAnsi="Arial"/>
      <w:sz w:val="22"/>
      <w:szCs w:val="24"/>
    </w:rPr>
  </w:style>
  <w:style w:type="paragraph" w:customStyle="1" w:styleId="LS-KopfzeileUngeradeHochformatRechts">
    <w:name w:val="LS-Kopfzeile Ungerade Hochformat (Rechts)"/>
    <w:basedOn w:val="Standard"/>
    <w:link w:val="LS-KopfzeileUngeradeHochformatRechtsZchn"/>
    <w:qFormat/>
    <w:rsid w:val="00005963"/>
    <w:pPr>
      <w:spacing w:line="320" w:lineRule="exact"/>
    </w:pPr>
    <w:rPr>
      <w:color w:val="A6A6A6"/>
      <w:sz w:val="24"/>
      <w:szCs w:val="20"/>
    </w:rPr>
  </w:style>
  <w:style w:type="character" w:customStyle="1" w:styleId="LS-KopfzeileUngeradeHochformatRechtsZchn">
    <w:name w:val="LS-Kopfzeile Ungerade Hochformat (Rechts) Zchn"/>
    <w:link w:val="LS-KopfzeileUngeradeHochformatRechts"/>
    <w:rsid w:val="00005963"/>
    <w:rPr>
      <w:rFonts w:ascii="Arial" w:hAnsi="Arial"/>
      <w:color w:val="A6A6A6"/>
      <w:sz w:val="24"/>
    </w:rPr>
  </w:style>
  <w:style w:type="paragraph" w:customStyle="1" w:styleId="LS-KopfzeileGeradeHochformatLinks">
    <w:name w:val="LS-Kopfzeile Gerade Hochformat (Links)"/>
    <w:basedOn w:val="Standard"/>
    <w:link w:val="LS-KopfzeileGeradeHochformatLinksZchn"/>
    <w:qFormat/>
    <w:rsid w:val="00005963"/>
    <w:pPr>
      <w:spacing w:line="320" w:lineRule="exact"/>
      <w:jc w:val="right"/>
    </w:pPr>
    <w:rPr>
      <w:color w:val="A6A6A6"/>
      <w:sz w:val="24"/>
      <w:szCs w:val="20"/>
    </w:rPr>
  </w:style>
  <w:style w:type="character" w:customStyle="1" w:styleId="LS-KopfzeileGeradeHochformatLinksZchn">
    <w:name w:val="LS-Kopfzeile Gerade Hochformat (Links) Zchn"/>
    <w:link w:val="LS-KopfzeileGeradeHochformatLinks"/>
    <w:rsid w:val="00005963"/>
    <w:rPr>
      <w:rFonts w:ascii="Arial" w:hAnsi="Arial"/>
      <w:color w:val="A6A6A6"/>
      <w:sz w:val="24"/>
    </w:rPr>
  </w:style>
  <w:style w:type="paragraph" w:customStyle="1" w:styleId="TabelleAufzhlung">
    <w:name w:val="Tabelle Aufzählung"/>
    <w:basedOn w:val="Standard"/>
    <w:rsid w:val="00005963"/>
    <w:pPr>
      <w:numPr>
        <w:numId w:val="4"/>
      </w:numPr>
      <w:tabs>
        <w:tab w:val="num" w:pos="530"/>
      </w:tabs>
      <w:spacing w:line="240" w:lineRule="exact"/>
      <w:ind w:left="488" w:hanging="244"/>
    </w:pPr>
    <w:rPr>
      <w:color w:val="000000"/>
      <w:szCs w:val="20"/>
    </w:rPr>
  </w:style>
  <w:style w:type="character" w:customStyle="1" w:styleId="a-size-large1">
    <w:name w:val="a-size-large1"/>
    <w:basedOn w:val="Absatz-Standardschriftart"/>
    <w:rsid w:val="00AA263A"/>
    <w:rPr>
      <w:rFonts w:ascii="Arial" w:hAnsi="Arial" w:cs="Arial" w:hint="default"/>
    </w:rPr>
  </w:style>
  <w:style w:type="character" w:customStyle="1" w:styleId="a-size-medium1">
    <w:name w:val="a-size-medium1"/>
    <w:basedOn w:val="Absatz-Standardschriftart"/>
    <w:rsid w:val="00AA263A"/>
    <w:rPr>
      <w:rFonts w:ascii="Arial" w:hAnsi="Arial" w:cs="Arial" w:hint="default"/>
    </w:rPr>
  </w:style>
  <w:style w:type="character" w:customStyle="1" w:styleId="author">
    <w:name w:val="author"/>
    <w:basedOn w:val="Absatz-Standardschriftart"/>
    <w:rsid w:val="00AA263A"/>
  </w:style>
  <w:style w:type="paragraph" w:customStyle="1" w:styleId="0TabelleUeberschrift">
    <w:name w:val="0_TabelleUeberschrift"/>
    <w:basedOn w:val="Standard"/>
    <w:qFormat/>
    <w:rsid w:val="00D75AE5"/>
    <w:pPr>
      <w:spacing w:before="120" w:after="120" w:line="276" w:lineRule="auto"/>
      <w:jc w:val="center"/>
      <w:outlineLvl w:val="0"/>
    </w:pPr>
    <w:rPr>
      <w:rFonts w:eastAsia="Calibri" w:cs="Arial"/>
      <w:b/>
      <w:sz w:val="32"/>
      <w:szCs w:val="22"/>
    </w:rPr>
  </w:style>
  <w:style w:type="paragraph" w:customStyle="1" w:styleId="0caStunden">
    <w:name w:val="0_ca. Stunden"/>
    <w:basedOn w:val="0TabelleUeberschrift"/>
    <w:qFormat/>
    <w:rsid w:val="00D75AE5"/>
    <w:pPr>
      <w:outlineLvl w:val="9"/>
    </w:pPr>
    <w:rPr>
      <w:sz w:val="24"/>
      <w:szCs w:val="24"/>
    </w:rPr>
  </w:style>
  <w:style w:type="paragraph" w:customStyle="1" w:styleId="0KonkretisierungSchwarz">
    <w:name w:val="0_KonkretisierungSchwarz"/>
    <w:basedOn w:val="Standard"/>
    <w:qFormat/>
    <w:rsid w:val="00D75AE5"/>
    <w:pPr>
      <w:spacing w:before="120" w:after="120" w:line="240" w:lineRule="auto"/>
      <w:jc w:val="center"/>
    </w:pPr>
    <w:rPr>
      <w:rFonts w:eastAsia="Calibri" w:cs="Arial"/>
      <w:b/>
      <w:sz w:val="20"/>
      <w:szCs w:val="22"/>
    </w:rPr>
  </w:style>
  <w:style w:type="paragraph" w:customStyle="1" w:styleId="0Kopfzeile">
    <w:name w:val="0_Kopfzeile"/>
    <w:basedOn w:val="Standard"/>
    <w:qFormat/>
    <w:rsid w:val="00D75AE5"/>
    <w:pPr>
      <w:spacing w:line="240" w:lineRule="auto"/>
    </w:pPr>
    <w:rPr>
      <w:rFonts w:eastAsiaTheme="minorHAnsi" w:cs="Arial"/>
      <w:sz w:val="20"/>
      <w:szCs w:val="20"/>
      <w:lang w:eastAsia="en-US"/>
    </w:rPr>
  </w:style>
  <w:style w:type="paragraph" w:customStyle="1" w:styleId="0Prozesswei">
    <w:name w:val="0_Prozess_weiß"/>
    <w:basedOn w:val="Standard"/>
    <w:qFormat/>
    <w:rsid w:val="00D75AE5"/>
    <w:pPr>
      <w:spacing w:before="120" w:after="120" w:line="240" w:lineRule="auto"/>
      <w:jc w:val="center"/>
    </w:pPr>
    <w:rPr>
      <w:rFonts w:eastAsia="Calibri" w:cs="Arial"/>
      <w:b/>
      <w:color w:val="FFFFFF"/>
      <w:sz w:val="20"/>
      <w:szCs w:val="22"/>
    </w:rPr>
  </w:style>
  <w:style w:type="paragraph" w:customStyle="1" w:styleId="0Tabellenvortext">
    <w:name w:val="0_Tabellenvortext"/>
    <w:basedOn w:val="Standard"/>
    <w:qFormat/>
    <w:rsid w:val="00D75AE5"/>
    <w:pPr>
      <w:spacing w:line="276" w:lineRule="auto"/>
    </w:pPr>
    <w:rPr>
      <w:rFonts w:eastAsia="Calibri" w:cs="Arial"/>
      <w:sz w:val="20"/>
      <w:szCs w:val="22"/>
    </w:rPr>
  </w:style>
  <w:style w:type="paragraph" w:customStyle="1" w:styleId="0ueberschrift1">
    <w:name w:val="0_ueberschrift1"/>
    <w:basedOn w:val="Standard"/>
    <w:qFormat/>
    <w:rsid w:val="00D75AE5"/>
    <w:pPr>
      <w:spacing w:before="120" w:after="120"/>
      <w:jc w:val="center"/>
      <w:outlineLvl w:val="0"/>
    </w:pPr>
    <w:rPr>
      <w:rFonts w:cs="Arial"/>
      <w:b/>
      <w:sz w:val="32"/>
      <w:szCs w:val="32"/>
    </w:rPr>
  </w:style>
  <w:style w:type="paragraph" w:customStyle="1" w:styleId="bcTabschwKompetenzen">
    <w:name w:val="bc_Tab_schw_Kompetenzen"/>
    <w:basedOn w:val="Standard"/>
    <w:qFormat/>
    <w:rsid w:val="001B3F31"/>
    <w:pPr>
      <w:spacing w:before="120" w:after="120" w:line="240" w:lineRule="auto"/>
      <w:jc w:val="center"/>
    </w:pPr>
    <w:rPr>
      <w:rFonts w:eastAsia="Calibri" w:cs="Arial"/>
      <w:b/>
      <w:szCs w:val="22"/>
    </w:rPr>
  </w:style>
  <w:style w:type="character" w:styleId="BesuchterLink">
    <w:name w:val="FollowedHyperlink"/>
    <w:basedOn w:val="Absatz-Standardschriftart"/>
    <w:uiPriority w:val="99"/>
    <w:semiHidden/>
    <w:unhideWhenUsed/>
    <w:rsid w:val="00D25A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36700">
      <w:bodyDiv w:val="1"/>
      <w:marLeft w:val="0"/>
      <w:marRight w:val="0"/>
      <w:marTop w:val="0"/>
      <w:marBottom w:val="0"/>
      <w:divBdr>
        <w:top w:val="none" w:sz="0" w:space="0" w:color="auto"/>
        <w:left w:val="none" w:sz="0" w:space="0" w:color="auto"/>
        <w:bottom w:val="none" w:sz="0" w:space="0" w:color="auto"/>
        <w:right w:val="none" w:sz="0" w:space="0" w:color="auto"/>
      </w:divBdr>
    </w:div>
    <w:div w:id="1737585841">
      <w:bodyDiv w:val="1"/>
      <w:marLeft w:val="0"/>
      <w:marRight w:val="0"/>
      <w:marTop w:val="0"/>
      <w:marBottom w:val="0"/>
      <w:divBdr>
        <w:top w:val="none" w:sz="0" w:space="0" w:color="auto"/>
        <w:left w:val="none" w:sz="0" w:space="0" w:color="auto"/>
        <w:bottom w:val="none" w:sz="0" w:space="0" w:color="auto"/>
        <w:right w:val="none" w:sz="0" w:space="0" w:color="auto"/>
      </w:divBdr>
    </w:div>
    <w:div w:id="1956402386">
      <w:bodyDiv w:val="1"/>
      <w:marLeft w:val="0"/>
      <w:marRight w:val="0"/>
      <w:marTop w:val="0"/>
      <w:marBottom w:val="0"/>
      <w:divBdr>
        <w:top w:val="none" w:sz="0" w:space="0" w:color="auto"/>
        <w:left w:val="none" w:sz="0" w:space="0" w:color="auto"/>
        <w:bottom w:val="none" w:sz="0" w:space="0" w:color="auto"/>
        <w:right w:val="none" w:sz="0" w:space="0" w:color="auto"/>
      </w:divBdr>
    </w:div>
    <w:div w:id="212267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app=desktop&amp;v=6j3XuVHURb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fK3vSkYzpTY&amp;list=RDfK3vSkYzpTY&amp;start_radio=1" TargetMode="External"/><Relationship Id="rId4" Type="http://schemas.openxmlformats.org/officeDocument/2006/relationships/settings" Target="settings.xml"/><Relationship Id="rId9" Type="http://schemas.openxmlformats.org/officeDocument/2006/relationships/hyperlink" Target="https://www.youtube.com/watch?v=INeKvvSxy0U"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27810-7EFE-4EFA-B0FE-C59F108D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6224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Einstein-Gymnasium</vt:lpstr>
    </vt:vector>
  </TitlesOfParts>
  <Company>IZLBW</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Einstein-Gymnasium</dc:title>
  <dc:creator>Barbara DUPUIS</dc:creator>
  <cp:lastModifiedBy>Schafft, Julia</cp:lastModifiedBy>
  <cp:revision>7</cp:revision>
  <cp:lastPrinted>2021-01-11T10:50:00Z</cp:lastPrinted>
  <dcterms:created xsi:type="dcterms:W3CDTF">2021-01-11T07:17:00Z</dcterms:created>
  <dcterms:modified xsi:type="dcterms:W3CDTF">2021-01-11T10:58:00Z</dcterms:modified>
</cp:coreProperties>
</file>