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B9" w:rsidRDefault="00757C40">
      <w:r w:rsidRPr="006E5981">
        <w:rPr>
          <w:b/>
        </w:rPr>
        <w:t>M5</w:t>
      </w:r>
      <w:r w:rsidR="00FD41D7">
        <w:rPr>
          <w:b/>
        </w:rPr>
        <w:t>:</w:t>
      </w:r>
      <w:r w:rsidRPr="006E5981">
        <w:rPr>
          <w:b/>
        </w:rPr>
        <w:t xml:space="preserve"> </w:t>
      </w:r>
      <w:r w:rsidRPr="00FD41D7">
        <w:rPr>
          <w:b/>
        </w:rPr>
        <w:t>Schwarze Fahne – Weiße Fahn</w:t>
      </w:r>
      <w:r w:rsidR="006E5981" w:rsidRPr="00FD41D7">
        <w:rPr>
          <w:b/>
        </w:rPr>
        <w:t>e</w:t>
      </w:r>
    </w:p>
    <w:p w:rsidR="00757C40" w:rsidRDefault="00757C40"/>
    <w:p w:rsidR="00757C40" w:rsidRDefault="00757C40">
      <w:r>
        <w:t>(Schwarz schwenkt seine Fahne; Weiß schaut eine Weile zu</w:t>
      </w:r>
      <w:r w:rsidR="005F666D">
        <w:t>.</w:t>
      </w:r>
      <w:r>
        <w:t>)</w:t>
      </w:r>
    </w:p>
    <w:p w:rsidR="00757C40" w:rsidRDefault="00757C40">
      <w:r w:rsidRPr="005279E9">
        <w:rPr>
          <w:b/>
        </w:rPr>
        <w:t>Weiß:</w:t>
      </w:r>
      <w:r>
        <w:t xml:space="preserve"> Und, macht das Spaß</w:t>
      </w:r>
      <w:r w:rsidR="005F666D">
        <w:t>?</w:t>
      </w:r>
    </w:p>
    <w:p w:rsidR="00757C40" w:rsidRDefault="00757C40">
      <w:r w:rsidRPr="005279E9">
        <w:rPr>
          <w:b/>
        </w:rPr>
        <w:t>Schwarz:</w:t>
      </w:r>
      <w:r>
        <w:t xml:space="preserve"> Nein, aber es ist nötig. </w:t>
      </w:r>
      <w:r w:rsidR="005279E9" w:rsidRPr="003C6157">
        <w:rPr>
          <w:i/>
        </w:rPr>
        <w:t>ICH MUSS DAS MACHEN</w:t>
      </w:r>
      <w:r w:rsidR="00990C3B">
        <w:rPr>
          <w:i/>
        </w:rPr>
        <w:t>.</w:t>
      </w:r>
    </w:p>
    <w:p w:rsidR="00757C40" w:rsidRDefault="00757C40">
      <w:r w:rsidRPr="005279E9">
        <w:rPr>
          <w:b/>
        </w:rPr>
        <w:t>Weiß</w:t>
      </w:r>
      <w:r>
        <w:t>: Ach</w:t>
      </w:r>
      <w:r w:rsidR="005F666D">
        <w:t>,</w:t>
      </w:r>
      <w:r>
        <w:t xml:space="preserve"> und </w:t>
      </w:r>
      <w:r w:rsidR="005F666D">
        <w:t>w</w:t>
      </w:r>
      <w:r>
        <w:t>arum</w:t>
      </w:r>
      <w:r w:rsidR="005279E9">
        <w:t>?</w:t>
      </w:r>
      <w:r>
        <w:t xml:space="preserve"> </w:t>
      </w:r>
    </w:p>
    <w:p w:rsidR="00757C40" w:rsidRDefault="00757C40" w:rsidP="005279E9">
      <w:pPr>
        <w:spacing w:line="360" w:lineRule="auto"/>
      </w:pPr>
      <w:r w:rsidRPr="005279E9">
        <w:rPr>
          <w:b/>
        </w:rPr>
        <w:t>Schwarz</w:t>
      </w:r>
      <w:r>
        <w:t>: Weil ich mal wieder erinnern muss: an</w:t>
      </w:r>
      <w:r w:rsidR="005279E9">
        <w:t xml:space="preserve"> das Sterben im Krieg und wie alles begann. Immer und immer wieder. 2014 –</w:t>
      </w:r>
      <w:r w:rsidR="005F666D">
        <w:t xml:space="preserve"> </w:t>
      </w:r>
      <w:r w:rsidR="005279E9">
        <w:t>sagt dir das was, nein? 2014 minus 100, vielleicht funkt es jetzt!? Am 28.7.1914 war es mal wieder so weit. Österreich-Ungarn erklärt Serbien den Krieg. Damit</w:t>
      </w:r>
      <w:r w:rsidR="005F666D">
        <w:t xml:space="preserve"> begann das große Sterben</w:t>
      </w:r>
      <w:r w:rsidR="005279E9">
        <w:t>.</w:t>
      </w:r>
    </w:p>
    <w:p w:rsidR="005279E9" w:rsidRDefault="005279E9" w:rsidP="005279E9">
      <w:pPr>
        <w:spacing w:line="360" w:lineRule="auto"/>
      </w:pPr>
      <w:r>
        <w:rPr>
          <w:b/>
        </w:rPr>
        <w:t>Weiß</w:t>
      </w:r>
      <w:r w:rsidRPr="005279E9">
        <w:t>:</w:t>
      </w:r>
      <w:r>
        <w:t xml:space="preserve"> Ja schon, aber…</w:t>
      </w:r>
    </w:p>
    <w:p w:rsidR="005279E9" w:rsidRDefault="005279E9" w:rsidP="005279E9">
      <w:pPr>
        <w:spacing w:line="360" w:lineRule="auto"/>
      </w:pPr>
      <w:r>
        <w:rPr>
          <w:b/>
        </w:rPr>
        <w:t>Schwarz</w:t>
      </w:r>
      <w:r w:rsidRPr="005279E9">
        <w:t>:</w:t>
      </w:r>
      <w:r>
        <w:t xml:space="preserve"> Was, ja aber…aber noch ein paar Zahlen gefällig: 9, 4 Millionen Tote, allein d</w:t>
      </w:r>
      <w:r w:rsidR="006E5981">
        <w:t>urch die Kampfhandlungen, rund 19 Millionen Verletzte und Verwundete. Grund genug. (Schwarz schwenkt die schwarze Fahne noch heftiger)</w:t>
      </w:r>
    </w:p>
    <w:p w:rsidR="006E5981" w:rsidRDefault="006E5981" w:rsidP="005279E9">
      <w:pPr>
        <w:spacing w:line="360" w:lineRule="auto"/>
      </w:pPr>
      <w:r>
        <w:rPr>
          <w:b/>
        </w:rPr>
        <w:t>Weiß</w:t>
      </w:r>
      <w:r w:rsidRPr="006E5981">
        <w:t>:</w:t>
      </w:r>
      <w:r>
        <w:t xml:space="preserve"> (schwenkt die weiße Fahne)</w:t>
      </w:r>
    </w:p>
    <w:p w:rsidR="006E5981" w:rsidRDefault="006E5981" w:rsidP="005279E9">
      <w:pPr>
        <w:spacing w:line="360" w:lineRule="auto"/>
      </w:pPr>
      <w:r>
        <w:rPr>
          <w:b/>
        </w:rPr>
        <w:t>Schwarz</w:t>
      </w:r>
      <w:r w:rsidRPr="006E5981">
        <w:t>:</w:t>
      </w:r>
      <w:r>
        <w:t xml:space="preserve"> (lacht ein wenig) Was soll das denn jetzt? Ist das eine Gegendemonstration</w:t>
      </w:r>
      <w:r w:rsidR="003C6157">
        <w:t xml:space="preserve"> – Weiß gegen Schwarz, wie beim Schachspielen? O</w:t>
      </w:r>
      <w:r>
        <w:t xml:space="preserve">der kapitulierst du vor der Wirklichkeit? Du weißt schon: </w:t>
      </w:r>
      <w:r w:rsidR="003C6157">
        <w:t>Die w</w:t>
      </w:r>
      <w:r>
        <w:t xml:space="preserve">eiße Fahne…im Krieg das Zeichen: </w:t>
      </w:r>
      <w:r w:rsidR="003C6157">
        <w:t>„</w:t>
      </w:r>
      <w:r>
        <w:t>Wir ergeben uns!“</w:t>
      </w:r>
      <w:r w:rsidR="00797965">
        <w:t>.</w:t>
      </w:r>
      <w:r w:rsidR="003C6157">
        <w:t xml:space="preserve"> In diesem Falle</w:t>
      </w:r>
      <w:r w:rsidR="001D0701">
        <w:t xml:space="preserve"> </w:t>
      </w:r>
      <w:r>
        <w:t>empfehle ich dir: färb deine Fahne um. Schwarze Farbe hab ich genug.</w:t>
      </w:r>
      <w:r w:rsidR="00797965">
        <w:t xml:space="preserve"> </w:t>
      </w:r>
      <w:r w:rsidR="001D0701">
        <w:t xml:space="preserve">(Schwarz schwenkt seine Fahne </w:t>
      </w:r>
      <w:r w:rsidR="00FD41D7">
        <w:t xml:space="preserve">wieder </w:t>
      </w:r>
      <w:r w:rsidR="001D0701">
        <w:t>heftig</w:t>
      </w:r>
      <w:r w:rsidR="00FD41D7">
        <w:t>.</w:t>
      </w:r>
      <w:r w:rsidR="001D0701">
        <w:t>)</w:t>
      </w:r>
    </w:p>
    <w:p w:rsidR="006E5981" w:rsidRDefault="006E5981" w:rsidP="005279E9">
      <w:pPr>
        <w:spacing w:line="360" w:lineRule="auto"/>
      </w:pPr>
      <w:r>
        <w:rPr>
          <w:b/>
        </w:rPr>
        <w:t>Weiß</w:t>
      </w:r>
      <w:r w:rsidRPr="006E5981">
        <w:t>:</w:t>
      </w:r>
      <w:r>
        <w:t xml:space="preserve"> </w:t>
      </w:r>
      <w:r w:rsidRPr="003C6157">
        <w:t xml:space="preserve">Ich probiere eine Gegendemonstration. </w:t>
      </w:r>
      <w:r w:rsidR="003C6157" w:rsidRPr="003C6157">
        <w:t>D</w:t>
      </w:r>
      <w:r w:rsidRPr="003C6157">
        <w:t>ie Zahlen mögen ja stimmen</w:t>
      </w:r>
      <w:r w:rsidR="003C6157" w:rsidRPr="003C6157">
        <w:t>, aber</w:t>
      </w:r>
      <w:r w:rsidR="003C6157">
        <w:t xml:space="preserve"> der Traum ist trotzdem nicht verloren gegangen.</w:t>
      </w:r>
    </w:p>
    <w:p w:rsidR="003C6157" w:rsidRDefault="003C6157" w:rsidP="005279E9">
      <w:pPr>
        <w:spacing w:line="360" w:lineRule="auto"/>
      </w:pPr>
      <w:r>
        <w:rPr>
          <w:b/>
        </w:rPr>
        <w:t>Schwarz</w:t>
      </w:r>
      <w:r w:rsidRPr="003C6157">
        <w:t>:</w:t>
      </w:r>
      <w:r>
        <w:t xml:space="preserve"> Von welchem Traum redest du</w:t>
      </w:r>
      <w:r w:rsidR="006117B5">
        <w:t>? N</w:t>
      </w:r>
      <w:r>
        <w:t>ach dem Ersten Weltkrieg kam der Zweite Weltkrieg und die Toten wurden und werden mehr und mehr</w:t>
      </w:r>
      <w:r w:rsidR="006117B5">
        <w:t>…und heute: Syrien, Libyen, Afrika…</w:t>
      </w:r>
    </w:p>
    <w:p w:rsidR="003C6157" w:rsidRDefault="003C6157" w:rsidP="005279E9">
      <w:pPr>
        <w:spacing w:line="360" w:lineRule="auto"/>
      </w:pPr>
      <w:r>
        <w:rPr>
          <w:b/>
        </w:rPr>
        <w:t>Weiß</w:t>
      </w:r>
      <w:r w:rsidRPr="003C6157">
        <w:t>:</w:t>
      </w:r>
      <w:r>
        <w:t xml:space="preserve"> Aber der Traum ist trotzdem nicht verloren gegangen und der Traum hat sogar gewirkt, hier und da. Ich meine den Traum vom Frieden.</w:t>
      </w:r>
    </w:p>
    <w:p w:rsidR="006117B5" w:rsidRDefault="006117B5" w:rsidP="005279E9">
      <w:pPr>
        <w:spacing w:line="360" w:lineRule="auto"/>
      </w:pPr>
      <w:r>
        <w:rPr>
          <w:b/>
        </w:rPr>
        <w:t>Schwarz</w:t>
      </w:r>
      <w:r>
        <w:t>: Ja</w:t>
      </w:r>
      <w:r w:rsidR="001D0701">
        <w:t>,</w:t>
      </w:r>
      <w:r>
        <w:t xml:space="preserve"> träum nur.</w:t>
      </w:r>
    </w:p>
    <w:p w:rsidR="006117B5" w:rsidRDefault="006117B5" w:rsidP="005279E9">
      <w:pPr>
        <w:spacing w:line="360" w:lineRule="auto"/>
      </w:pPr>
      <w:r>
        <w:rPr>
          <w:b/>
        </w:rPr>
        <w:lastRenderedPageBreak/>
        <w:t>Weiß</w:t>
      </w:r>
      <w:r w:rsidRPr="006117B5">
        <w:t>:</w:t>
      </w:r>
      <w:r>
        <w:t xml:space="preserve"> Ich erinnere dich: Deutschland und Frankreich waren im 1. Weltkrieg Todfeinde, Erbfeinde, wie man sagte.</w:t>
      </w:r>
    </w:p>
    <w:p w:rsidR="006117B5" w:rsidRDefault="006117B5" w:rsidP="005279E9">
      <w:pPr>
        <w:spacing w:line="360" w:lineRule="auto"/>
      </w:pPr>
      <w:r>
        <w:rPr>
          <w:b/>
        </w:rPr>
        <w:t>Schwarz</w:t>
      </w:r>
      <w:r w:rsidRPr="006117B5">
        <w:t>:</w:t>
      </w:r>
      <w:r>
        <w:t xml:space="preserve"> Ja und im 2. Weltkrieg sah es auch nicht besser aus. Hitlers Armee überfiel </w:t>
      </w:r>
      <w:r w:rsidR="001D0701">
        <w:t>Frankreich…</w:t>
      </w:r>
    </w:p>
    <w:p w:rsidR="001D0701" w:rsidRDefault="001D0701" w:rsidP="005279E9">
      <w:pPr>
        <w:spacing w:line="360" w:lineRule="auto"/>
      </w:pPr>
      <w:r>
        <w:rPr>
          <w:b/>
        </w:rPr>
        <w:t>Weiß</w:t>
      </w:r>
      <w:r w:rsidRPr="001D0701">
        <w:t>:</w:t>
      </w:r>
      <w:r w:rsidR="00797965">
        <w:t xml:space="preserve"> </w:t>
      </w:r>
      <w:r>
        <w:t>…und trotz all diesem Unrecht, hat der Traum vom Frieden nicht aufgehört zu leben. Und am Ende – ist zwischen Deutschland und Frankreich Frieden und Freundschaft gewachsen. Ein Traum wurde wahr. (Weiß schwenkt die Fahne).</w:t>
      </w:r>
    </w:p>
    <w:p w:rsidR="001D0701" w:rsidRDefault="001D0701" w:rsidP="005279E9">
      <w:pPr>
        <w:spacing w:line="360" w:lineRule="auto"/>
      </w:pPr>
      <w:r>
        <w:rPr>
          <w:b/>
        </w:rPr>
        <w:t>Schwarz</w:t>
      </w:r>
      <w:r w:rsidRPr="001D0701">
        <w:t>:</w:t>
      </w:r>
      <w:r>
        <w:t xml:space="preserve"> Trotzdem – die Kriege! Die Toten…</w:t>
      </w:r>
    </w:p>
    <w:p w:rsidR="001D0701" w:rsidRDefault="001D0701" w:rsidP="005279E9">
      <w:pPr>
        <w:spacing w:line="360" w:lineRule="auto"/>
      </w:pPr>
      <w:r>
        <w:rPr>
          <w:b/>
        </w:rPr>
        <w:t>Weiß</w:t>
      </w:r>
      <w:r w:rsidRPr="001D0701">
        <w:t>:</w:t>
      </w:r>
      <w:r>
        <w:t xml:space="preserve"> Und der Traum vom Frieden ist trotzdem nicht totzukriegen. Er ist uralt. </w:t>
      </w:r>
      <w:r w:rsidR="00F30387">
        <w:t xml:space="preserve">Sogar Gott will ihn </w:t>
      </w:r>
    </w:p>
    <w:p w:rsidR="00F30387" w:rsidRDefault="00F30387" w:rsidP="005279E9">
      <w:pPr>
        <w:spacing w:line="360" w:lineRule="auto"/>
      </w:pPr>
      <w:r>
        <w:rPr>
          <w:b/>
        </w:rPr>
        <w:t>Schwarz</w:t>
      </w:r>
      <w:r w:rsidRPr="00F30387">
        <w:t>:</w:t>
      </w:r>
      <w:r>
        <w:t xml:space="preserve"> Ach ja, und wo ist er dann?</w:t>
      </w:r>
    </w:p>
    <w:p w:rsidR="00F30387" w:rsidRDefault="00F30387" w:rsidP="005279E9">
      <w:pPr>
        <w:spacing w:line="360" w:lineRule="auto"/>
      </w:pPr>
      <w:r>
        <w:rPr>
          <w:b/>
        </w:rPr>
        <w:t>Weiß</w:t>
      </w:r>
      <w:r w:rsidRPr="00F30387">
        <w:t>:</w:t>
      </w:r>
      <w:r>
        <w:t xml:space="preserve"> Hör erst mal zu – Es gibt Träume vom Frieden und es gibt Wege zum Frieden – mühsam und schwer. Aber Menschen hören von diesen Träumen. Menschen gehen diese Wege. Hör erst mal zu. </w:t>
      </w:r>
    </w:p>
    <w:p w:rsidR="008A53CF" w:rsidRDefault="008A53CF" w:rsidP="005279E9">
      <w:pPr>
        <w:spacing w:line="360" w:lineRule="auto"/>
      </w:pPr>
    </w:p>
    <w:p w:rsidR="008A53CF" w:rsidRDefault="008A53CF" w:rsidP="008A53CF">
      <w:pPr>
        <w:spacing w:line="360" w:lineRule="auto"/>
        <w:jc w:val="center"/>
      </w:pPr>
      <w:r>
        <w:t>---</w:t>
      </w:r>
    </w:p>
    <w:p w:rsidR="008A53CF" w:rsidRDefault="008A53CF" w:rsidP="005279E9">
      <w:pPr>
        <w:spacing w:line="360" w:lineRule="auto"/>
      </w:pPr>
    </w:p>
    <w:p w:rsidR="008A53CF" w:rsidRDefault="008A53CF" w:rsidP="005279E9">
      <w:pPr>
        <w:spacing w:line="360" w:lineRule="auto"/>
      </w:pPr>
    </w:p>
    <w:p w:rsidR="003C6157" w:rsidRDefault="008A53CF" w:rsidP="005279E9">
      <w:pPr>
        <w:spacing w:line="360" w:lineRule="auto"/>
      </w:pPr>
      <w:r>
        <w:t>Es folgen: a) Biblische Lesungen zur Friedensverheißung</w:t>
      </w:r>
      <w:r w:rsidR="005F666D">
        <w:t xml:space="preserve"> (zum Beispiel: </w:t>
      </w:r>
      <w:r w:rsidR="00A5681D">
        <w:t>Jes. 2, 2-5; Texte aus Jes.11; Mi.5, 14ff; Mt. 5, 9, evtl.</w:t>
      </w:r>
      <w:bookmarkStart w:id="0" w:name="_GoBack"/>
      <w:bookmarkEnd w:id="0"/>
      <w:r w:rsidR="00A5681D">
        <w:t xml:space="preserve"> auch Mt. 5, 21-23)</w:t>
      </w:r>
    </w:p>
    <w:p w:rsidR="008A53CF" w:rsidRDefault="008A53CF" w:rsidP="005279E9">
      <w:pPr>
        <w:spacing w:line="360" w:lineRule="auto"/>
      </w:pPr>
      <w:r>
        <w:tab/>
        <w:t xml:space="preserve">       b) Lied</w:t>
      </w:r>
      <w:r w:rsidR="00A5681D">
        <w:t>:</w:t>
      </w:r>
      <w:r>
        <w:t xml:space="preserve"> </w:t>
      </w:r>
      <w:r w:rsidR="00A5681D">
        <w:t>„M</w:t>
      </w:r>
      <w:r>
        <w:t>anchmal feiern wir mitten am Tag</w:t>
      </w:r>
      <w:r w:rsidR="00A5681D">
        <w:t>“</w:t>
      </w:r>
      <w:r>
        <w:t xml:space="preserve"> (M6)</w:t>
      </w:r>
    </w:p>
    <w:p w:rsidR="008A53CF" w:rsidRDefault="008A53CF" w:rsidP="005279E9">
      <w:pPr>
        <w:spacing w:line="360" w:lineRule="auto"/>
      </w:pPr>
      <w:r>
        <w:tab/>
        <w:t xml:space="preserve">       c) Szene aus dem Ersten Weltkrieg: Weiße Fahne (M7)</w:t>
      </w:r>
    </w:p>
    <w:p w:rsidR="008A53CF" w:rsidRDefault="008A53CF" w:rsidP="005279E9">
      <w:pPr>
        <w:spacing w:line="360" w:lineRule="auto"/>
      </w:pPr>
      <w:r>
        <w:tab/>
        <w:t xml:space="preserve">       d) Einspielung des Liedes: </w:t>
      </w:r>
      <w:r w:rsidR="00A5681D">
        <w:t>„</w:t>
      </w:r>
      <w:r>
        <w:t>Weiße Fahnen</w:t>
      </w:r>
      <w:r w:rsidR="00A5681D">
        <w:t>“</w:t>
      </w:r>
      <w:r>
        <w:t xml:space="preserve"> (vgl. M8)</w:t>
      </w:r>
    </w:p>
    <w:sectPr w:rsidR="008A53CF" w:rsidSect="00084DB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F9" w:rsidRDefault="00D161F9" w:rsidP="00D161F9">
      <w:pPr>
        <w:spacing w:after="0"/>
      </w:pPr>
      <w:r>
        <w:separator/>
      </w:r>
    </w:p>
  </w:endnote>
  <w:endnote w:type="continuationSeparator" w:id="0">
    <w:p w:rsidR="00D161F9" w:rsidRDefault="00D161F9" w:rsidP="00D161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F9" w:rsidRDefault="00D161F9" w:rsidP="00D161F9">
      <w:pPr>
        <w:spacing w:after="0"/>
      </w:pPr>
      <w:r>
        <w:separator/>
      </w:r>
    </w:p>
  </w:footnote>
  <w:footnote w:type="continuationSeparator" w:id="0">
    <w:p w:rsidR="00D161F9" w:rsidRDefault="00D161F9" w:rsidP="00D161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859970"/>
      <w:docPartObj>
        <w:docPartGallery w:val="Page Numbers (Top of Page)"/>
        <w:docPartUnique/>
      </w:docPartObj>
    </w:sdtPr>
    <w:sdtEndPr/>
    <w:sdtContent>
      <w:p w:rsidR="00D161F9" w:rsidRDefault="00D161F9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81D">
          <w:rPr>
            <w:noProof/>
          </w:rPr>
          <w:t>2</w:t>
        </w:r>
        <w:r>
          <w:fldChar w:fldCharType="end"/>
        </w:r>
      </w:p>
    </w:sdtContent>
  </w:sdt>
  <w:p w:rsidR="00D161F9" w:rsidRDefault="00D161F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40"/>
    <w:rsid w:val="00084DB9"/>
    <w:rsid w:val="000C00C0"/>
    <w:rsid w:val="001D0701"/>
    <w:rsid w:val="003C6157"/>
    <w:rsid w:val="005279E9"/>
    <w:rsid w:val="005F666D"/>
    <w:rsid w:val="006117B5"/>
    <w:rsid w:val="00645522"/>
    <w:rsid w:val="006E5981"/>
    <w:rsid w:val="00757C40"/>
    <w:rsid w:val="00783E5F"/>
    <w:rsid w:val="00797965"/>
    <w:rsid w:val="00813BEB"/>
    <w:rsid w:val="008A53CF"/>
    <w:rsid w:val="00990C3B"/>
    <w:rsid w:val="00A5681D"/>
    <w:rsid w:val="00AB7FA1"/>
    <w:rsid w:val="00D161F9"/>
    <w:rsid w:val="00D46C2F"/>
    <w:rsid w:val="00D927B7"/>
    <w:rsid w:val="00DA323E"/>
    <w:rsid w:val="00DF69B7"/>
    <w:rsid w:val="00F30387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/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61F9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1F9"/>
  </w:style>
  <w:style w:type="paragraph" w:styleId="Fuzeile">
    <w:name w:val="footer"/>
    <w:basedOn w:val="Standard"/>
    <w:link w:val="FuzeileZchn"/>
    <w:uiPriority w:val="99"/>
    <w:unhideWhenUsed/>
    <w:rsid w:val="00D161F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6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/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F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61F9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1F9"/>
  </w:style>
  <w:style w:type="paragraph" w:styleId="Fuzeile">
    <w:name w:val="footer"/>
    <w:basedOn w:val="Standard"/>
    <w:link w:val="FuzeileZchn"/>
    <w:uiPriority w:val="99"/>
    <w:unhideWhenUsed/>
    <w:rsid w:val="00D161F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EF469776.dotm</Template>
  <TotalTime>0</TotalTime>
  <Pages>2</Pages>
  <Words>376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Löffler</dc:creator>
  <cp:lastModifiedBy>Loeffler, Ulrich</cp:lastModifiedBy>
  <cp:revision>3</cp:revision>
  <dcterms:created xsi:type="dcterms:W3CDTF">2014-06-04T10:38:00Z</dcterms:created>
  <dcterms:modified xsi:type="dcterms:W3CDTF">2014-06-05T06:25:00Z</dcterms:modified>
</cp:coreProperties>
</file>